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D0FC" w14:textId="45218BCA" w:rsidR="002059BA" w:rsidRPr="00897515" w:rsidRDefault="002059BA" w:rsidP="002A6A26">
      <w:pPr>
        <w:spacing w:line="320" w:lineRule="exact"/>
        <w:jc w:val="left"/>
        <w:rPr>
          <w:color w:val="156082" w:themeColor="accent1"/>
          <w:sz w:val="22"/>
          <w:szCs w:val="22"/>
        </w:rPr>
      </w:pPr>
      <w:r w:rsidRPr="00897515">
        <w:rPr>
          <w:b/>
          <w:bCs/>
          <w:color w:val="156082" w:themeColor="accent1"/>
          <w:sz w:val="22"/>
          <w:szCs w:val="22"/>
        </w:rPr>
        <w:t>MODEL II</w:t>
      </w:r>
      <w:r w:rsidRPr="00897515">
        <w:rPr>
          <w:color w:val="156082" w:themeColor="accent1"/>
          <w:sz w:val="22"/>
          <w:szCs w:val="22"/>
        </w:rPr>
        <w:t xml:space="preserve"> </w:t>
      </w:r>
      <w:r w:rsidRPr="00897515">
        <w:rPr>
          <w:color w:val="156082" w:themeColor="accent1"/>
          <w:sz w:val="18"/>
          <w:szCs w:val="18"/>
        </w:rPr>
        <w:t>(entitats públiques empresarials, societats mercantils participades pels ens locals i altres ens instrumentals)</w:t>
      </w:r>
    </w:p>
    <w:p w14:paraId="3F84B4FF" w14:textId="77777777" w:rsidR="002059BA" w:rsidRDefault="002059BA" w:rsidP="002A6A26">
      <w:pPr>
        <w:spacing w:line="320" w:lineRule="exact"/>
        <w:jc w:val="left"/>
        <w:rPr>
          <w:sz w:val="22"/>
          <w:szCs w:val="22"/>
        </w:rPr>
      </w:pPr>
    </w:p>
    <w:p w14:paraId="36F8A8C9" w14:textId="77777777" w:rsidR="002059BA" w:rsidRDefault="002059BA" w:rsidP="002A6A26">
      <w:pPr>
        <w:spacing w:line="320" w:lineRule="exact"/>
        <w:jc w:val="left"/>
        <w:rPr>
          <w:sz w:val="22"/>
          <w:szCs w:val="22"/>
        </w:rPr>
      </w:pPr>
    </w:p>
    <w:p w14:paraId="4EBC72DB" w14:textId="77881CEC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  <w:r w:rsidRPr="00D367CC">
        <w:rPr>
          <w:sz w:val="22"/>
          <w:szCs w:val="22"/>
        </w:rPr>
        <w:t>.................</w:t>
      </w:r>
      <w:r w:rsidR="005475E0">
        <w:rPr>
          <w:sz w:val="22"/>
          <w:szCs w:val="22"/>
        </w:rPr>
        <w:t>.</w:t>
      </w:r>
      <w:r>
        <w:rPr>
          <w:sz w:val="22"/>
          <w:szCs w:val="22"/>
        </w:rPr>
        <w:t>......</w:t>
      </w:r>
      <w:r w:rsidRPr="00D367CC">
        <w:rPr>
          <w:sz w:val="22"/>
          <w:szCs w:val="22"/>
        </w:rPr>
        <w:t>.....</w:t>
      </w:r>
      <w:r w:rsidR="002059BA">
        <w:rPr>
          <w:sz w:val="22"/>
          <w:szCs w:val="22"/>
        </w:rPr>
        <w:t>.........</w:t>
      </w:r>
      <w:r w:rsidRPr="00D367CC">
        <w:rPr>
          <w:sz w:val="22"/>
          <w:szCs w:val="22"/>
        </w:rPr>
        <w:t xml:space="preserve">.............., com a </w:t>
      </w:r>
      <w:r>
        <w:rPr>
          <w:sz w:val="22"/>
          <w:szCs w:val="22"/>
        </w:rPr>
        <w:t xml:space="preserve">representant legal de </w:t>
      </w:r>
      <w:r w:rsidRPr="003C1BDF">
        <w:rPr>
          <w:i/>
          <w:iCs/>
          <w:sz w:val="18"/>
          <w:szCs w:val="18"/>
        </w:rPr>
        <w:t>(</w:t>
      </w:r>
      <w:r w:rsidR="003C1BDF" w:rsidRPr="003C1BDF">
        <w:rPr>
          <w:i/>
          <w:iCs/>
          <w:sz w:val="18"/>
          <w:szCs w:val="18"/>
        </w:rPr>
        <w:t>posar nom de l’</w:t>
      </w:r>
      <w:r w:rsidRPr="003C1BDF">
        <w:rPr>
          <w:i/>
          <w:iCs/>
          <w:sz w:val="18"/>
          <w:szCs w:val="18"/>
        </w:rPr>
        <w:t>entitat pública empresaria</w:t>
      </w:r>
      <w:r w:rsidR="003C1BDF" w:rsidRPr="003C1BDF">
        <w:rPr>
          <w:i/>
          <w:iCs/>
          <w:sz w:val="18"/>
          <w:szCs w:val="18"/>
        </w:rPr>
        <w:t>l</w:t>
      </w:r>
      <w:r w:rsidRPr="003C1BDF">
        <w:rPr>
          <w:i/>
          <w:iCs/>
          <w:sz w:val="18"/>
          <w:szCs w:val="18"/>
        </w:rPr>
        <w:t xml:space="preserve">, societat mercantil </w:t>
      </w:r>
      <w:r w:rsidR="005475E0">
        <w:rPr>
          <w:i/>
          <w:iCs/>
          <w:sz w:val="18"/>
          <w:szCs w:val="18"/>
        </w:rPr>
        <w:t>participada per l’ens local</w:t>
      </w:r>
      <w:r w:rsidRPr="003C1BDF">
        <w:rPr>
          <w:i/>
          <w:iCs/>
          <w:sz w:val="18"/>
          <w:szCs w:val="18"/>
        </w:rPr>
        <w:t xml:space="preserve"> </w:t>
      </w:r>
      <w:r w:rsidR="003C1BDF" w:rsidRPr="003C1BDF">
        <w:rPr>
          <w:i/>
          <w:iCs/>
          <w:sz w:val="18"/>
          <w:szCs w:val="18"/>
        </w:rPr>
        <w:t>o</w:t>
      </w:r>
      <w:r w:rsidRPr="003C1BDF">
        <w:rPr>
          <w:i/>
          <w:iCs/>
          <w:sz w:val="18"/>
          <w:szCs w:val="18"/>
        </w:rPr>
        <w:t xml:space="preserve"> altre ens</w:t>
      </w:r>
      <w:r w:rsidR="003C1BDF" w:rsidRPr="003C1BDF">
        <w:rPr>
          <w:i/>
          <w:iCs/>
          <w:sz w:val="18"/>
          <w:szCs w:val="18"/>
        </w:rPr>
        <w:t xml:space="preserve"> </w:t>
      </w:r>
      <w:r w:rsidRPr="003C1BDF">
        <w:rPr>
          <w:i/>
          <w:iCs/>
          <w:sz w:val="18"/>
          <w:szCs w:val="18"/>
        </w:rPr>
        <w:t>instrumental</w:t>
      </w:r>
      <w:r w:rsidR="003C1BDF" w:rsidRPr="003C1BDF">
        <w:rPr>
          <w:i/>
          <w:iCs/>
          <w:sz w:val="18"/>
          <w:szCs w:val="18"/>
        </w:rPr>
        <w:t>)</w:t>
      </w:r>
      <w:r w:rsidR="003C1BDF">
        <w:rPr>
          <w:sz w:val="22"/>
          <w:szCs w:val="22"/>
        </w:rPr>
        <w:t xml:space="preserve"> </w:t>
      </w:r>
      <w:r w:rsidRPr="00D367CC">
        <w:rPr>
          <w:sz w:val="22"/>
          <w:szCs w:val="22"/>
        </w:rPr>
        <w:t>....</w:t>
      </w:r>
      <w:r w:rsidR="002059BA">
        <w:rPr>
          <w:sz w:val="22"/>
          <w:szCs w:val="22"/>
        </w:rPr>
        <w:t>.....................</w:t>
      </w:r>
      <w:r w:rsidRPr="00D367CC">
        <w:rPr>
          <w:sz w:val="22"/>
          <w:szCs w:val="22"/>
        </w:rPr>
        <w:t xml:space="preserve">..... </w:t>
      </w:r>
    </w:p>
    <w:p w14:paraId="2E8F0D15" w14:textId="77777777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40F5AA15" w14:textId="4A117DF5" w:rsidR="002A6A26" w:rsidRPr="00D367CC" w:rsidRDefault="005475E0" w:rsidP="002A6A26">
      <w:pPr>
        <w:spacing w:line="320" w:lineRule="exact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DECLARO RESPONSABLEMENT</w:t>
      </w:r>
      <w:r w:rsidR="002A6A26" w:rsidRPr="00D367CC">
        <w:rPr>
          <w:b/>
          <w:bCs/>
          <w:sz w:val="22"/>
          <w:szCs w:val="22"/>
        </w:rPr>
        <w:t xml:space="preserve">: </w:t>
      </w:r>
    </w:p>
    <w:p w14:paraId="2B8ABE19" w14:textId="77777777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04AB9017" w14:textId="5947C2A6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  <w:r w:rsidRPr="002A6A26">
        <w:rPr>
          <w:b/>
          <w:bCs/>
          <w:sz w:val="22"/>
          <w:szCs w:val="22"/>
        </w:rPr>
        <w:t>Primer</w:t>
      </w:r>
      <w:r w:rsidRPr="00D367CC">
        <w:rPr>
          <w:sz w:val="22"/>
          <w:szCs w:val="22"/>
        </w:rPr>
        <w:t>.- Que aquest</w:t>
      </w:r>
      <w:r w:rsidR="003C1BDF">
        <w:rPr>
          <w:sz w:val="22"/>
          <w:szCs w:val="22"/>
        </w:rPr>
        <w:t>a entitat</w:t>
      </w:r>
      <w:r w:rsidRPr="00D367CC">
        <w:rPr>
          <w:sz w:val="22"/>
          <w:szCs w:val="22"/>
        </w:rPr>
        <w:t xml:space="preserve"> disposa d’almenys un teatre, auditori o espai polivalent (adaptat a l’activitat escènica) en condicions adequades de seguretat, climatització i higiene per tal de desenvolupar l’activitat, i que aquest equipament té tramitada la corresponent llicència o comunicació per desenvolupar legalment l’activitat, així com les assegurances de responsabilitat civil obligatòries.</w:t>
      </w:r>
    </w:p>
    <w:p w14:paraId="44C36F03" w14:textId="34BF63C2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1886A9D2" w14:textId="79709D4C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  <w:r w:rsidRPr="002A6A26">
        <w:rPr>
          <w:b/>
          <w:bCs/>
          <w:sz w:val="22"/>
          <w:szCs w:val="22"/>
        </w:rPr>
        <w:t>Segon</w:t>
      </w:r>
      <w:r w:rsidRPr="00D367CC">
        <w:rPr>
          <w:sz w:val="22"/>
          <w:szCs w:val="22"/>
        </w:rPr>
        <w:t>.- Que l’e</w:t>
      </w:r>
      <w:r w:rsidR="003C1BDF">
        <w:rPr>
          <w:sz w:val="22"/>
          <w:szCs w:val="22"/>
        </w:rPr>
        <w:t>ntitat</w:t>
      </w:r>
      <w:r w:rsidRPr="00D367CC">
        <w:rPr>
          <w:sz w:val="22"/>
          <w:szCs w:val="22"/>
        </w:rPr>
        <w:t xml:space="preserve"> destina almenys una persona a la gestió de l’espai escènic. </w:t>
      </w:r>
    </w:p>
    <w:p w14:paraId="012DAE11" w14:textId="2D62E38B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507B6E4F" w14:textId="5D812DD4" w:rsidR="002A6A26" w:rsidRDefault="002A6A26" w:rsidP="002A6A26">
      <w:pPr>
        <w:spacing w:line="320" w:lineRule="exact"/>
        <w:jc w:val="left"/>
        <w:rPr>
          <w:sz w:val="22"/>
          <w:szCs w:val="22"/>
        </w:rPr>
      </w:pPr>
      <w:r w:rsidRPr="002A6A26">
        <w:rPr>
          <w:b/>
          <w:bCs/>
          <w:sz w:val="22"/>
          <w:szCs w:val="22"/>
        </w:rPr>
        <w:t>Tercer</w:t>
      </w:r>
      <w:r w:rsidRPr="00D367CC">
        <w:rPr>
          <w:sz w:val="22"/>
          <w:szCs w:val="22"/>
        </w:rPr>
        <w:t xml:space="preserve">.- Que l’espai escènic </w:t>
      </w:r>
      <w:r w:rsidR="005475E0">
        <w:rPr>
          <w:sz w:val="22"/>
          <w:szCs w:val="22"/>
        </w:rPr>
        <w:t>garanteix una programació estable i compleix</w:t>
      </w:r>
      <w:r w:rsidRPr="00D367CC">
        <w:rPr>
          <w:sz w:val="22"/>
          <w:szCs w:val="22"/>
        </w:rPr>
        <w:t xml:space="preserve"> amb un mínim </w:t>
      </w:r>
      <w:r w:rsidR="005475E0">
        <w:rPr>
          <w:sz w:val="22"/>
          <w:szCs w:val="22"/>
        </w:rPr>
        <w:t>anual d’espectacles professionals,</w:t>
      </w:r>
      <w:r w:rsidRPr="00D367CC">
        <w:rPr>
          <w:sz w:val="22"/>
          <w:szCs w:val="22"/>
        </w:rPr>
        <w:t xml:space="preserve"> fora del període de festa major del municipi, d’acord amb el següent</w:t>
      </w:r>
      <w:r>
        <w:rPr>
          <w:sz w:val="22"/>
          <w:szCs w:val="22"/>
        </w:rPr>
        <w:t xml:space="preserve"> </w:t>
      </w:r>
      <w:r w:rsidRPr="003C1BDF">
        <w:rPr>
          <w:i/>
          <w:iCs/>
          <w:sz w:val="18"/>
          <w:szCs w:val="18"/>
        </w:rPr>
        <w:t>(marcar el que correspongui)</w:t>
      </w:r>
      <w:r>
        <w:rPr>
          <w:sz w:val="22"/>
          <w:szCs w:val="22"/>
        </w:rPr>
        <w:t>:</w:t>
      </w:r>
    </w:p>
    <w:p w14:paraId="2A43A604" w14:textId="77777777" w:rsidR="002A6A26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0044BA2E" w14:textId="77777777" w:rsidR="002A6A26" w:rsidRDefault="002A6A26" w:rsidP="002A6A26">
      <w:pPr>
        <w:pStyle w:val="Prrafode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Fins a 5.000 habitants: 2 espectacles professionals</w:t>
      </w:r>
    </w:p>
    <w:p w14:paraId="67A71834" w14:textId="77777777" w:rsidR="002A6A26" w:rsidRDefault="002A6A26" w:rsidP="002A6A26">
      <w:pPr>
        <w:pStyle w:val="Prrafode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De 5.001 a 10.000 habitants: 3 espectacles professionals</w:t>
      </w:r>
    </w:p>
    <w:p w14:paraId="10586427" w14:textId="77777777" w:rsidR="002A6A26" w:rsidRDefault="002A6A26" w:rsidP="002A6A26">
      <w:pPr>
        <w:pStyle w:val="Prrafode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De 10.001 a 25.000 habitants: 5 espectacles professionals</w:t>
      </w:r>
    </w:p>
    <w:p w14:paraId="2A06E531" w14:textId="77777777" w:rsidR="002A6A26" w:rsidRDefault="002A6A26" w:rsidP="002A6A26">
      <w:pPr>
        <w:pStyle w:val="Prrafode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De 25.001 a 50.000 habitants: 8 espectacles professionals</w:t>
      </w:r>
    </w:p>
    <w:p w14:paraId="6593450B" w14:textId="77777777" w:rsidR="002A6A26" w:rsidRDefault="002A6A26" w:rsidP="002A6A26">
      <w:pPr>
        <w:pStyle w:val="Prrafodelista"/>
        <w:numPr>
          <w:ilvl w:val="0"/>
          <w:numId w:val="6"/>
        </w:numPr>
        <w:spacing w:line="320" w:lineRule="exact"/>
        <w:ind w:left="851" w:hanging="284"/>
        <w:contextualSpacing w:val="0"/>
        <w:jc w:val="left"/>
        <w:rPr>
          <w:sz w:val="22"/>
          <w:szCs w:val="22"/>
        </w:rPr>
      </w:pPr>
      <w:r w:rsidRPr="002A6A26">
        <w:rPr>
          <w:sz w:val="22"/>
          <w:szCs w:val="22"/>
        </w:rPr>
        <w:t>Més de 50.001 habitants: 12 espectacles professionals</w:t>
      </w:r>
    </w:p>
    <w:p w14:paraId="5DCC9255" w14:textId="77777777" w:rsidR="002A6A26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0C16B0D5" w14:textId="77777777" w:rsidR="002A6A26" w:rsidRPr="002A6A26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44D4EF81" w14:textId="4AA38633" w:rsidR="005475E0" w:rsidRPr="00D367CC" w:rsidRDefault="005475E0" w:rsidP="005475E0">
      <w:pPr>
        <w:spacing w:line="320" w:lineRule="exact"/>
        <w:jc w:val="left"/>
        <w:rPr>
          <w:sz w:val="22"/>
          <w:szCs w:val="22"/>
        </w:rPr>
      </w:pPr>
      <w:r w:rsidRPr="00D367CC">
        <w:rPr>
          <w:sz w:val="22"/>
          <w:szCs w:val="22"/>
        </w:rPr>
        <w:t>I perquè consti, als efectes de sol·licitud d’adhesió al protocol de</w:t>
      </w:r>
      <w:r>
        <w:rPr>
          <w:sz w:val="22"/>
          <w:szCs w:val="22"/>
        </w:rPr>
        <w:t>l Circuit de</w:t>
      </w:r>
      <w:r w:rsidRPr="00D367CC">
        <w:rPr>
          <w:sz w:val="22"/>
          <w:szCs w:val="22"/>
        </w:rPr>
        <w:t xml:space="preserve"> la Xarxa d’Espais Escènics Municipals de</w:t>
      </w:r>
      <w:r>
        <w:rPr>
          <w:sz w:val="22"/>
          <w:szCs w:val="22"/>
        </w:rPr>
        <w:t xml:space="preserve"> l’Àrea de Cultura de</w:t>
      </w:r>
      <w:r w:rsidRPr="00D367CC">
        <w:rPr>
          <w:sz w:val="22"/>
          <w:szCs w:val="22"/>
        </w:rPr>
        <w:t xml:space="preserve"> la Diputació de Barcelona </w:t>
      </w:r>
      <w:r>
        <w:rPr>
          <w:sz w:val="22"/>
          <w:szCs w:val="22"/>
        </w:rPr>
        <w:t xml:space="preserve">2027-2030, </w:t>
      </w:r>
      <w:r w:rsidR="00AE792D" w:rsidRPr="00AE792D">
        <w:rPr>
          <w:sz w:val="22"/>
          <w:szCs w:val="22"/>
        </w:rPr>
        <w:t>signo aquesta declaració.</w:t>
      </w:r>
    </w:p>
    <w:p w14:paraId="26AB83D6" w14:textId="03D24576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1CED7ACB" w14:textId="77777777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  <w:r w:rsidRPr="00D367CC">
        <w:rPr>
          <w:sz w:val="22"/>
          <w:szCs w:val="22"/>
        </w:rPr>
        <w:t xml:space="preserve">..........................................., ....... de ........................ de ........... </w:t>
      </w:r>
    </w:p>
    <w:p w14:paraId="5D8C6D40" w14:textId="77777777" w:rsidR="002A6A26" w:rsidRDefault="002A6A26" w:rsidP="002A6A26">
      <w:pPr>
        <w:spacing w:line="320" w:lineRule="exact"/>
        <w:jc w:val="left"/>
        <w:rPr>
          <w:sz w:val="22"/>
          <w:szCs w:val="22"/>
        </w:rPr>
      </w:pPr>
      <w:r w:rsidRPr="00D367CC">
        <w:rPr>
          <w:sz w:val="22"/>
          <w:szCs w:val="22"/>
        </w:rPr>
        <w:t xml:space="preserve"> </w:t>
      </w:r>
    </w:p>
    <w:p w14:paraId="7ADD5D51" w14:textId="77777777" w:rsidR="003C1BDF" w:rsidRPr="00D367CC" w:rsidRDefault="003C1BDF" w:rsidP="002A6A26">
      <w:pPr>
        <w:spacing w:line="320" w:lineRule="exact"/>
        <w:jc w:val="left"/>
        <w:rPr>
          <w:sz w:val="22"/>
          <w:szCs w:val="22"/>
        </w:rPr>
      </w:pPr>
    </w:p>
    <w:p w14:paraId="6F48103B" w14:textId="233D102E" w:rsidR="002A6A26" w:rsidRPr="003C1BDF" w:rsidRDefault="002A6A26" w:rsidP="002A6A26">
      <w:pPr>
        <w:spacing w:line="320" w:lineRule="exact"/>
        <w:jc w:val="left"/>
        <w:rPr>
          <w:i/>
          <w:iCs/>
          <w:sz w:val="18"/>
          <w:szCs w:val="18"/>
        </w:rPr>
      </w:pPr>
      <w:r w:rsidRPr="003C1BDF">
        <w:rPr>
          <w:i/>
          <w:iCs/>
          <w:sz w:val="18"/>
          <w:szCs w:val="18"/>
        </w:rPr>
        <w:t>(signatura</w:t>
      </w:r>
      <w:r w:rsidR="003C1BDF" w:rsidRPr="003C1BDF">
        <w:rPr>
          <w:i/>
          <w:iCs/>
          <w:sz w:val="18"/>
          <w:szCs w:val="18"/>
        </w:rPr>
        <w:t xml:space="preserve"> representant legal</w:t>
      </w:r>
      <w:r w:rsidRPr="003C1BDF">
        <w:rPr>
          <w:i/>
          <w:iCs/>
          <w:sz w:val="18"/>
          <w:szCs w:val="18"/>
        </w:rPr>
        <w:t xml:space="preserve">) </w:t>
      </w:r>
    </w:p>
    <w:p w14:paraId="3AA39B6C" w14:textId="77777777" w:rsidR="002A6A26" w:rsidRPr="00D367CC" w:rsidRDefault="002A6A26" w:rsidP="002A6A26">
      <w:pPr>
        <w:spacing w:line="320" w:lineRule="exact"/>
        <w:jc w:val="left"/>
        <w:rPr>
          <w:sz w:val="22"/>
          <w:szCs w:val="22"/>
        </w:rPr>
      </w:pPr>
      <w:r w:rsidRPr="00D367CC">
        <w:rPr>
          <w:sz w:val="22"/>
          <w:szCs w:val="22"/>
        </w:rPr>
        <w:t xml:space="preserve"> </w:t>
      </w:r>
    </w:p>
    <w:p w14:paraId="3DDE16AD" w14:textId="77777777" w:rsidR="002A6A26" w:rsidRDefault="002A6A26" w:rsidP="002A6A26">
      <w:pPr>
        <w:spacing w:line="320" w:lineRule="exact"/>
        <w:jc w:val="left"/>
        <w:rPr>
          <w:sz w:val="22"/>
          <w:szCs w:val="22"/>
        </w:rPr>
      </w:pPr>
    </w:p>
    <w:p w14:paraId="2F459A7D" w14:textId="77777777" w:rsidR="00E55B8A" w:rsidRDefault="00E55B8A"/>
    <w:sectPr w:rsidR="00E55B8A" w:rsidSect="002059BA">
      <w:type w:val="continuous"/>
      <w:pgSz w:w="11910" w:h="16840" w:code="9"/>
      <w:pgMar w:top="2268" w:right="1701" w:bottom="1701" w:left="1701" w:header="709" w:footer="440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051"/>
    <w:multiLevelType w:val="hybridMultilevel"/>
    <w:tmpl w:val="ED1E3DA4"/>
    <w:lvl w:ilvl="0" w:tplc="1D7EDE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1C0F"/>
    <w:multiLevelType w:val="hybridMultilevel"/>
    <w:tmpl w:val="46FA3E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1D9A"/>
    <w:multiLevelType w:val="hybridMultilevel"/>
    <w:tmpl w:val="DDD01BAE"/>
    <w:lvl w:ilvl="0" w:tplc="217297D8">
      <w:start w:val="1"/>
      <w:numFmt w:val="bullet"/>
      <w:lvlText w:val=""/>
      <w:lvlJc w:val="left"/>
      <w:pPr>
        <w:ind w:left="960" w:hanging="360"/>
      </w:pPr>
      <w:rPr>
        <w:rFonts w:ascii="Arial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92584"/>
    <w:multiLevelType w:val="multilevel"/>
    <w:tmpl w:val="E50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F5479"/>
    <w:multiLevelType w:val="hybridMultilevel"/>
    <w:tmpl w:val="2320D378"/>
    <w:lvl w:ilvl="0" w:tplc="D6AE6924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73526149"/>
    <w:multiLevelType w:val="hybridMultilevel"/>
    <w:tmpl w:val="4D60CD6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50B17"/>
    <w:multiLevelType w:val="hybridMultilevel"/>
    <w:tmpl w:val="4EDC9E30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21868408">
    <w:abstractNumId w:val="1"/>
  </w:num>
  <w:num w:numId="2" w16cid:durableId="236138465">
    <w:abstractNumId w:val="0"/>
  </w:num>
  <w:num w:numId="3" w16cid:durableId="1984192696">
    <w:abstractNumId w:val="6"/>
  </w:num>
  <w:num w:numId="4" w16cid:durableId="685639528">
    <w:abstractNumId w:val="5"/>
  </w:num>
  <w:num w:numId="5" w16cid:durableId="1060402760">
    <w:abstractNumId w:val="3"/>
  </w:num>
  <w:num w:numId="6" w16cid:durableId="1129205722">
    <w:abstractNumId w:val="2"/>
  </w:num>
  <w:num w:numId="7" w16cid:durableId="1782914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3E"/>
    <w:rsid w:val="0011730E"/>
    <w:rsid w:val="00173775"/>
    <w:rsid w:val="002059BA"/>
    <w:rsid w:val="00283DD0"/>
    <w:rsid w:val="002A6A26"/>
    <w:rsid w:val="003C1BDF"/>
    <w:rsid w:val="003E683E"/>
    <w:rsid w:val="005475E0"/>
    <w:rsid w:val="00597378"/>
    <w:rsid w:val="005D1B28"/>
    <w:rsid w:val="00766406"/>
    <w:rsid w:val="008330C8"/>
    <w:rsid w:val="00897515"/>
    <w:rsid w:val="009B6999"/>
    <w:rsid w:val="00AC2E93"/>
    <w:rsid w:val="00AE792D"/>
    <w:rsid w:val="00AE7E36"/>
    <w:rsid w:val="00B67A65"/>
    <w:rsid w:val="00BD74D4"/>
    <w:rsid w:val="00D367CC"/>
    <w:rsid w:val="00D62DE1"/>
    <w:rsid w:val="00E55B8A"/>
    <w:rsid w:val="00F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23D5"/>
  <w15:chartTrackingRefBased/>
  <w15:docId w15:val="{911326F5-8AEA-4528-B581-41CED5C9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A26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6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6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6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6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6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6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6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6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6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68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68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68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68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68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68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6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6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68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68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68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6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68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683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9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CUGAT PEDREROL, CARLOS</dc:creator>
  <cp:keywords/>
  <dc:description/>
  <cp:lastModifiedBy>CUGAT PEDREROL, CARLOS</cp:lastModifiedBy>
  <cp:revision>3</cp:revision>
  <dcterms:created xsi:type="dcterms:W3CDTF">2026-06-01T07:29:00Z</dcterms:created>
  <dcterms:modified xsi:type="dcterms:W3CDTF">2026-06-01T07:43:00Z</dcterms:modified>
</cp:coreProperties>
</file>