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4C3A" w14:textId="11F1C3E4" w:rsidR="009F3991" w:rsidRPr="008F1354" w:rsidRDefault="000440AE" w:rsidP="008F1354">
      <w:pPr>
        <w:pStyle w:val="MONTSETITOL"/>
        <w:ind w:left="567" w:right="565"/>
        <w:jc w:val="center"/>
        <w:rPr>
          <w:sz w:val="28"/>
          <w:szCs w:val="28"/>
        </w:rPr>
      </w:pPr>
      <w:bookmarkStart w:id="0" w:name="_Hlk156990894"/>
      <w:bookmarkStart w:id="1" w:name="_Toc106187872"/>
      <w:bookmarkStart w:id="2" w:name="_Toc106188550"/>
      <w:bookmarkStart w:id="3" w:name="_Toc159423699"/>
      <w:bookmarkEnd w:id="0"/>
      <w:r>
        <w:rPr>
          <w:sz w:val="28"/>
          <w:szCs w:val="28"/>
        </w:rPr>
        <w:t xml:space="preserve">MEMORIA DESCRIPTIVA </w:t>
      </w:r>
      <w:r w:rsidR="005D59B5">
        <w:rPr>
          <w:sz w:val="28"/>
          <w:szCs w:val="28"/>
        </w:rPr>
        <w:t>DE L’</w:t>
      </w:r>
      <w:r>
        <w:rPr>
          <w:sz w:val="28"/>
          <w:szCs w:val="28"/>
        </w:rPr>
        <w:t xml:space="preserve">ACTUACIÓ </w:t>
      </w:r>
      <w:r w:rsidR="005D59B5">
        <w:rPr>
          <w:sz w:val="28"/>
          <w:szCs w:val="28"/>
        </w:rPr>
        <w:t>D</w:t>
      </w:r>
      <w:r w:rsidR="005D59B5" w:rsidRPr="008F1354">
        <w:rPr>
          <w:sz w:val="28"/>
          <w:szCs w:val="28"/>
        </w:rPr>
        <w:t xml:space="preserve">’ENLLUMENAT </w:t>
      </w:r>
      <w:r w:rsidR="000001CF">
        <w:rPr>
          <w:sz w:val="28"/>
          <w:szCs w:val="28"/>
        </w:rPr>
        <w:t>EXTERIOR</w:t>
      </w:r>
      <w:r w:rsidR="005D59B5" w:rsidRPr="008F1354">
        <w:rPr>
          <w:sz w:val="28"/>
          <w:szCs w:val="28"/>
        </w:rPr>
        <w:t xml:space="preserve"> </w:t>
      </w:r>
      <w:r w:rsidR="001E25A8" w:rsidRPr="008F1354">
        <w:rPr>
          <w:sz w:val="28"/>
          <w:szCs w:val="28"/>
        </w:rPr>
        <w:t>DEL MUNICIPI DE</w:t>
      </w:r>
      <w:r w:rsidR="005C72B8" w:rsidRPr="008F1354">
        <w:rPr>
          <w:sz w:val="28"/>
          <w:szCs w:val="28"/>
        </w:rPr>
        <w:t xml:space="preserve"> </w:t>
      </w:r>
      <w:r w:rsidR="001E25A8" w:rsidRPr="008F1354">
        <w:rPr>
          <w:sz w:val="28"/>
          <w:szCs w:val="28"/>
          <w:highlight w:val="yellow"/>
        </w:rPr>
        <w:t>XXXXXXX</w:t>
      </w:r>
      <w:bookmarkEnd w:id="1"/>
      <w:bookmarkEnd w:id="2"/>
      <w:r w:rsidR="005D59B5">
        <w:rPr>
          <w:sz w:val="28"/>
          <w:szCs w:val="28"/>
        </w:rPr>
        <w:br/>
        <w:t>EN EL MARC DEL PROGRAMA RENOVABLES 2030</w:t>
      </w:r>
      <w:bookmarkEnd w:id="3"/>
    </w:p>
    <w:p w14:paraId="659025C9" w14:textId="77777777" w:rsidR="007A7585" w:rsidRPr="005C72B8" w:rsidRDefault="007A7585" w:rsidP="004B0AD1">
      <w:pPr>
        <w:pStyle w:val="Montsetext1i11"/>
        <w:jc w:val="center"/>
        <w:rPr>
          <w:b/>
          <w:sz w:val="18"/>
          <w:szCs w:val="18"/>
        </w:rPr>
      </w:pPr>
    </w:p>
    <w:p w14:paraId="0A5A23AD" w14:textId="77777777" w:rsidR="00124E60" w:rsidRPr="00AD0D6C" w:rsidRDefault="00124E60">
      <w:pPr>
        <w:rPr>
          <w:rFonts w:cs="Arial"/>
        </w:rPr>
      </w:pPr>
      <w:r w:rsidRPr="00AD0D6C">
        <w:br w:type="page"/>
      </w:r>
    </w:p>
    <w:p w14:paraId="3F175DFE" w14:textId="3D82B966" w:rsidR="00174C1C" w:rsidRPr="008F1354" w:rsidRDefault="005C72B8" w:rsidP="008F1354">
      <w:pPr>
        <w:pStyle w:val="MONTSETITOL"/>
      </w:pPr>
      <w:bookmarkStart w:id="4" w:name="_Toc106187873"/>
      <w:bookmarkStart w:id="5" w:name="_Toc106188551"/>
      <w:bookmarkStart w:id="6" w:name="_Toc159423700"/>
      <w:r w:rsidRPr="008F1354">
        <w:lastRenderedPageBreak/>
        <w:t>ÍNDEX</w:t>
      </w:r>
      <w:bookmarkEnd w:id="4"/>
      <w:bookmarkEnd w:id="5"/>
      <w:bookmarkEnd w:id="6"/>
    </w:p>
    <w:p w14:paraId="43A1E486" w14:textId="71465A04" w:rsidR="004D5E94" w:rsidRDefault="005D043F">
      <w:pPr>
        <w:pStyle w:val="IDC1"/>
        <w:rPr>
          <w:rFonts w:eastAsiaTheme="minorEastAsia"/>
          <w:b w:val="0"/>
          <w:caps w:val="0"/>
          <w:noProof/>
          <w:color w:val="auto"/>
          <w:kern w:val="2"/>
          <w:u w:val="none"/>
          <w:lang w:eastAsia="ca-ES"/>
          <w14:ligatures w14:val="standardContextual"/>
        </w:rPr>
      </w:pPr>
      <w:r>
        <w:fldChar w:fldCharType="begin"/>
      </w:r>
      <w:r>
        <w:instrText xml:space="preserve"> TOC \t "MONTSE TITOL;1;MONTSE 1.;2" </w:instrText>
      </w:r>
      <w:r>
        <w:fldChar w:fldCharType="separate"/>
      </w:r>
      <w:r w:rsidR="004D5E94">
        <w:rPr>
          <w:noProof/>
        </w:rPr>
        <w:t xml:space="preserve">MEMORIA DESCRIPTIVA DE L’ACTUACIÓ D’ENLLUMENAT EXTERIOR DEL MUNICIPI DE </w:t>
      </w:r>
      <w:r w:rsidR="004D5E94" w:rsidRPr="00E9682F">
        <w:rPr>
          <w:noProof/>
          <w:highlight w:val="yellow"/>
        </w:rPr>
        <w:t>XXXXXXX</w:t>
      </w:r>
      <w:r w:rsidR="004D5E94">
        <w:rPr>
          <w:noProof/>
        </w:rPr>
        <w:t xml:space="preserve"> EN EL MARC DEL PROGRAMA RENOVABLES 2030</w:t>
      </w:r>
      <w:r w:rsidR="004D5E94">
        <w:rPr>
          <w:noProof/>
        </w:rPr>
        <w:tab/>
      </w:r>
      <w:r w:rsidR="004D5E94">
        <w:rPr>
          <w:noProof/>
        </w:rPr>
        <w:fldChar w:fldCharType="begin"/>
      </w:r>
      <w:r w:rsidR="004D5E94">
        <w:rPr>
          <w:noProof/>
        </w:rPr>
        <w:instrText xml:space="preserve"> PAGEREF _Toc159423699 \h </w:instrText>
      </w:r>
      <w:r w:rsidR="004D5E94">
        <w:rPr>
          <w:noProof/>
        </w:rPr>
      </w:r>
      <w:r w:rsidR="004D5E94">
        <w:rPr>
          <w:noProof/>
        </w:rPr>
        <w:fldChar w:fldCharType="separate"/>
      </w:r>
      <w:r w:rsidR="004D5E94">
        <w:rPr>
          <w:noProof/>
        </w:rPr>
        <w:t>1</w:t>
      </w:r>
      <w:r w:rsidR="004D5E94">
        <w:rPr>
          <w:noProof/>
        </w:rPr>
        <w:fldChar w:fldCharType="end"/>
      </w:r>
    </w:p>
    <w:p w14:paraId="34C8B110" w14:textId="5DA0859C" w:rsidR="004D5E94" w:rsidRDefault="004D5E94">
      <w:pPr>
        <w:pStyle w:val="IDC1"/>
        <w:rPr>
          <w:rFonts w:eastAsiaTheme="minorEastAsia"/>
          <w:b w:val="0"/>
          <w:caps w:val="0"/>
          <w:noProof/>
          <w:color w:val="auto"/>
          <w:kern w:val="2"/>
          <w:u w:val="none"/>
          <w:lang w:eastAsia="ca-ES"/>
          <w14:ligatures w14:val="standardContextual"/>
        </w:rPr>
      </w:pPr>
      <w:r>
        <w:rPr>
          <w:noProof/>
        </w:rPr>
        <w:t>ÍNDEX</w:t>
      </w:r>
      <w:r>
        <w:rPr>
          <w:noProof/>
        </w:rPr>
        <w:tab/>
      </w:r>
      <w:r>
        <w:rPr>
          <w:noProof/>
        </w:rPr>
        <w:fldChar w:fldCharType="begin"/>
      </w:r>
      <w:r>
        <w:rPr>
          <w:noProof/>
        </w:rPr>
        <w:instrText xml:space="preserve"> PAGEREF _Toc159423700 \h </w:instrText>
      </w:r>
      <w:r>
        <w:rPr>
          <w:noProof/>
        </w:rPr>
      </w:r>
      <w:r>
        <w:rPr>
          <w:noProof/>
        </w:rPr>
        <w:fldChar w:fldCharType="separate"/>
      </w:r>
      <w:r>
        <w:rPr>
          <w:noProof/>
        </w:rPr>
        <w:t>2</w:t>
      </w:r>
      <w:r>
        <w:rPr>
          <w:noProof/>
        </w:rPr>
        <w:fldChar w:fldCharType="end"/>
      </w:r>
    </w:p>
    <w:p w14:paraId="123D7820" w14:textId="02269AB2" w:rsidR="004D5E94" w:rsidRDefault="004D5E94">
      <w:pPr>
        <w:pStyle w:val="IDC2"/>
        <w:rPr>
          <w:rFonts w:eastAsiaTheme="minorEastAsia"/>
          <w:b w:val="0"/>
          <w:smallCaps w:val="0"/>
          <w:noProof/>
          <w:color w:val="auto"/>
          <w:kern w:val="2"/>
          <w:lang w:eastAsia="ca-ES"/>
          <w14:ligatures w14:val="standardContextual"/>
        </w:rPr>
      </w:pPr>
      <w:r w:rsidRPr="00E9682F">
        <w:rPr>
          <w:rFonts w:ascii="Calibri" w:hAnsi="Calibri"/>
          <w:noProof/>
        </w:rPr>
        <w:t>1.</w:t>
      </w:r>
      <w:r>
        <w:rPr>
          <w:rFonts w:eastAsiaTheme="minorEastAsia"/>
          <w:b w:val="0"/>
          <w:smallCaps w:val="0"/>
          <w:noProof/>
          <w:color w:val="auto"/>
          <w:kern w:val="2"/>
          <w:lang w:eastAsia="ca-ES"/>
          <w14:ligatures w14:val="standardContextual"/>
        </w:rPr>
        <w:tab/>
      </w:r>
      <w:r>
        <w:rPr>
          <w:noProof/>
        </w:rPr>
        <w:t>INTRODUCCIÓ: MODEL DE MEMÒRIA DESCRIPTIVA DE LES ACTUACIONS</w:t>
      </w:r>
      <w:r>
        <w:rPr>
          <w:noProof/>
        </w:rPr>
        <w:tab/>
      </w:r>
      <w:r>
        <w:rPr>
          <w:noProof/>
        </w:rPr>
        <w:fldChar w:fldCharType="begin"/>
      </w:r>
      <w:r>
        <w:rPr>
          <w:noProof/>
        </w:rPr>
        <w:instrText xml:space="preserve"> PAGEREF _Toc159423701 \h </w:instrText>
      </w:r>
      <w:r>
        <w:rPr>
          <w:noProof/>
        </w:rPr>
      </w:r>
      <w:r>
        <w:rPr>
          <w:noProof/>
        </w:rPr>
        <w:fldChar w:fldCharType="separate"/>
      </w:r>
      <w:r>
        <w:rPr>
          <w:noProof/>
        </w:rPr>
        <w:t>3</w:t>
      </w:r>
      <w:r>
        <w:rPr>
          <w:noProof/>
        </w:rPr>
        <w:fldChar w:fldCharType="end"/>
      </w:r>
    </w:p>
    <w:p w14:paraId="5B3617C6" w14:textId="5FAA88CE" w:rsidR="004D5E94" w:rsidRDefault="004D5E94">
      <w:pPr>
        <w:pStyle w:val="IDC2"/>
        <w:rPr>
          <w:rFonts w:eastAsiaTheme="minorEastAsia"/>
          <w:b w:val="0"/>
          <w:smallCaps w:val="0"/>
          <w:noProof/>
          <w:color w:val="auto"/>
          <w:kern w:val="2"/>
          <w:lang w:eastAsia="ca-ES"/>
          <w14:ligatures w14:val="standardContextual"/>
        </w:rPr>
      </w:pPr>
      <w:r w:rsidRPr="00E9682F">
        <w:rPr>
          <w:rFonts w:ascii="Calibri" w:hAnsi="Calibri"/>
          <w:noProof/>
        </w:rPr>
        <w:t>2.</w:t>
      </w:r>
      <w:r>
        <w:rPr>
          <w:rFonts w:eastAsiaTheme="minorEastAsia"/>
          <w:b w:val="0"/>
          <w:smallCaps w:val="0"/>
          <w:noProof/>
          <w:color w:val="auto"/>
          <w:kern w:val="2"/>
          <w:lang w:eastAsia="ca-ES"/>
          <w14:ligatures w14:val="standardContextual"/>
        </w:rPr>
        <w:tab/>
      </w:r>
      <w:r>
        <w:rPr>
          <w:noProof/>
        </w:rPr>
        <w:t>DADES IDENTIFICATIVES DE L’ACTUACIÓ</w:t>
      </w:r>
      <w:r>
        <w:rPr>
          <w:noProof/>
        </w:rPr>
        <w:tab/>
      </w:r>
      <w:r>
        <w:rPr>
          <w:noProof/>
        </w:rPr>
        <w:fldChar w:fldCharType="begin"/>
      </w:r>
      <w:r>
        <w:rPr>
          <w:noProof/>
        </w:rPr>
        <w:instrText xml:space="preserve"> PAGEREF _Toc159423702 \h </w:instrText>
      </w:r>
      <w:r>
        <w:rPr>
          <w:noProof/>
        </w:rPr>
      </w:r>
      <w:r>
        <w:rPr>
          <w:noProof/>
        </w:rPr>
        <w:fldChar w:fldCharType="separate"/>
      </w:r>
      <w:r>
        <w:rPr>
          <w:noProof/>
        </w:rPr>
        <w:t>4</w:t>
      </w:r>
      <w:r>
        <w:rPr>
          <w:noProof/>
        </w:rPr>
        <w:fldChar w:fldCharType="end"/>
      </w:r>
    </w:p>
    <w:p w14:paraId="453AF0F4" w14:textId="7DCC3943" w:rsidR="004D5E94" w:rsidRDefault="004D5E94">
      <w:pPr>
        <w:pStyle w:val="IDC2"/>
        <w:rPr>
          <w:rFonts w:eastAsiaTheme="minorEastAsia"/>
          <w:b w:val="0"/>
          <w:smallCaps w:val="0"/>
          <w:noProof/>
          <w:color w:val="auto"/>
          <w:kern w:val="2"/>
          <w:lang w:eastAsia="ca-ES"/>
          <w14:ligatures w14:val="standardContextual"/>
        </w:rPr>
      </w:pPr>
      <w:r w:rsidRPr="00E9682F">
        <w:rPr>
          <w:rFonts w:ascii="Calibri" w:hAnsi="Calibri"/>
          <w:noProof/>
        </w:rPr>
        <w:t>3.</w:t>
      </w:r>
      <w:r>
        <w:rPr>
          <w:rFonts w:eastAsiaTheme="minorEastAsia"/>
          <w:b w:val="0"/>
          <w:smallCaps w:val="0"/>
          <w:noProof/>
          <w:color w:val="auto"/>
          <w:kern w:val="2"/>
          <w:lang w:eastAsia="ca-ES"/>
          <w14:ligatures w14:val="standardContextual"/>
        </w:rPr>
        <w:tab/>
      </w:r>
      <w:r>
        <w:rPr>
          <w:noProof/>
        </w:rPr>
        <w:t>INDICADORS DE L’ENLLUMENAT PUBLIC</w:t>
      </w:r>
      <w:r>
        <w:rPr>
          <w:noProof/>
        </w:rPr>
        <w:tab/>
      </w:r>
      <w:r>
        <w:rPr>
          <w:noProof/>
        </w:rPr>
        <w:fldChar w:fldCharType="begin"/>
      </w:r>
      <w:r>
        <w:rPr>
          <w:noProof/>
        </w:rPr>
        <w:instrText xml:space="preserve"> PAGEREF _Toc159423703 \h </w:instrText>
      </w:r>
      <w:r>
        <w:rPr>
          <w:noProof/>
        </w:rPr>
      </w:r>
      <w:r>
        <w:rPr>
          <w:noProof/>
        </w:rPr>
        <w:fldChar w:fldCharType="separate"/>
      </w:r>
      <w:r>
        <w:rPr>
          <w:noProof/>
        </w:rPr>
        <w:t>6</w:t>
      </w:r>
      <w:r>
        <w:rPr>
          <w:noProof/>
        </w:rPr>
        <w:fldChar w:fldCharType="end"/>
      </w:r>
    </w:p>
    <w:p w14:paraId="013A9B4F" w14:textId="37097491" w:rsidR="004D5E94" w:rsidRDefault="004D5E94">
      <w:pPr>
        <w:pStyle w:val="IDC2"/>
        <w:rPr>
          <w:rFonts w:eastAsiaTheme="minorEastAsia"/>
          <w:b w:val="0"/>
          <w:smallCaps w:val="0"/>
          <w:noProof/>
          <w:color w:val="auto"/>
          <w:kern w:val="2"/>
          <w:lang w:eastAsia="ca-ES"/>
          <w14:ligatures w14:val="standardContextual"/>
        </w:rPr>
      </w:pPr>
      <w:r w:rsidRPr="00E9682F">
        <w:rPr>
          <w:rFonts w:ascii="Calibri" w:hAnsi="Calibri"/>
          <w:noProof/>
        </w:rPr>
        <w:t>4.</w:t>
      </w:r>
      <w:r>
        <w:rPr>
          <w:rFonts w:eastAsiaTheme="minorEastAsia"/>
          <w:b w:val="0"/>
          <w:smallCaps w:val="0"/>
          <w:noProof/>
          <w:color w:val="auto"/>
          <w:kern w:val="2"/>
          <w:lang w:eastAsia="ca-ES"/>
          <w14:ligatures w14:val="standardContextual"/>
        </w:rPr>
        <w:tab/>
      </w:r>
      <w:r>
        <w:rPr>
          <w:noProof/>
        </w:rPr>
        <w:t>DESCRIPCIÓ DE LA SITUACIÓ ACTUAL</w:t>
      </w:r>
      <w:r>
        <w:rPr>
          <w:noProof/>
        </w:rPr>
        <w:tab/>
      </w:r>
      <w:r>
        <w:rPr>
          <w:noProof/>
        </w:rPr>
        <w:fldChar w:fldCharType="begin"/>
      </w:r>
      <w:r>
        <w:rPr>
          <w:noProof/>
        </w:rPr>
        <w:instrText xml:space="preserve"> PAGEREF _Toc159423704 \h </w:instrText>
      </w:r>
      <w:r>
        <w:rPr>
          <w:noProof/>
        </w:rPr>
      </w:r>
      <w:r>
        <w:rPr>
          <w:noProof/>
        </w:rPr>
        <w:fldChar w:fldCharType="separate"/>
      </w:r>
      <w:r>
        <w:rPr>
          <w:noProof/>
        </w:rPr>
        <w:t>7</w:t>
      </w:r>
      <w:r>
        <w:rPr>
          <w:noProof/>
        </w:rPr>
        <w:fldChar w:fldCharType="end"/>
      </w:r>
    </w:p>
    <w:p w14:paraId="4064D0EF" w14:textId="3C01B6B1" w:rsidR="004D5E94" w:rsidRDefault="004D5E94">
      <w:pPr>
        <w:pStyle w:val="IDC2"/>
        <w:rPr>
          <w:rFonts w:eastAsiaTheme="minorEastAsia"/>
          <w:b w:val="0"/>
          <w:smallCaps w:val="0"/>
          <w:noProof/>
          <w:color w:val="auto"/>
          <w:kern w:val="2"/>
          <w:lang w:eastAsia="ca-ES"/>
          <w14:ligatures w14:val="standardContextual"/>
        </w:rPr>
      </w:pPr>
      <w:r w:rsidRPr="00E9682F">
        <w:rPr>
          <w:rFonts w:ascii="Calibri" w:hAnsi="Calibri"/>
          <w:noProof/>
        </w:rPr>
        <w:t>5.</w:t>
      </w:r>
      <w:r>
        <w:rPr>
          <w:rFonts w:eastAsiaTheme="minorEastAsia"/>
          <w:b w:val="0"/>
          <w:smallCaps w:val="0"/>
          <w:noProof/>
          <w:color w:val="auto"/>
          <w:kern w:val="2"/>
          <w:lang w:eastAsia="ca-ES"/>
          <w14:ligatures w14:val="standardContextual"/>
        </w:rPr>
        <w:tab/>
      </w:r>
      <w:r>
        <w:rPr>
          <w:noProof/>
        </w:rPr>
        <w:t>DESCRIPCIÓ DE L’ACTUACIÓ PREVISTA</w:t>
      </w:r>
      <w:r>
        <w:rPr>
          <w:noProof/>
        </w:rPr>
        <w:tab/>
      </w:r>
      <w:r>
        <w:rPr>
          <w:noProof/>
        </w:rPr>
        <w:fldChar w:fldCharType="begin"/>
      </w:r>
      <w:r>
        <w:rPr>
          <w:noProof/>
        </w:rPr>
        <w:instrText xml:space="preserve"> PAGEREF _Toc159423705 \h </w:instrText>
      </w:r>
      <w:r>
        <w:rPr>
          <w:noProof/>
        </w:rPr>
      </w:r>
      <w:r>
        <w:rPr>
          <w:noProof/>
        </w:rPr>
        <w:fldChar w:fldCharType="separate"/>
      </w:r>
      <w:r>
        <w:rPr>
          <w:noProof/>
        </w:rPr>
        <w:t>11</w:t>
      </w:r>
      <w:r>
        <w:rPr>
          <w:noProof/>
        </w:rPr>
        <w:fldChar w:fldCharType="end"/>
      </w:r>
    </w:p>
    <w:p w14:paraId="76B0333E" w14:textId="0329DE4E" w:rsidR="004D5E94" w:rsidRDefault="004D5E94">
      <w:pPr>
        <w:pStyle w:val="IDC2"/>
        <w:rPr>
          <w:rFonts w:eastAsiaTheme="minorEastAsia"/>
          <w:b w:val="0"/>
          <w:smallCaps w:val="0"/>
          <w:noProof/>
          <w:color w:val="auto"/>
          <w:kern w:val="2"/>
          <w:lang w:eastAsia="ca-ES"/>
          <w14:ligatures w14:val="standardContextual"/>
        </w:rPr>
      </w:pPr>
      <w:r w:rsidRPr="00E9682F">
        <w:rPr>
          <w:rFonts w:ascii="Calibri" w:hAnsi="Calibri"/>
          <w:noProof/>
        </w:rPr>
        <w:t>6.</w:t>
      </w:r>
      <w:r>
        <w:rPr>
          <w:rFonts w:eastAsiaTheme="minorEastAsia"/>
          <w:b w:val="0"/>
          <w:smallCaps w:val="0"/>
          <w:noProof/>
          <w:color w:val="auto"/>
          <w:kern w:val="2"/>
          <w:lang w:eastAsia="ca-ES"/>
          <w14:ligatures w14:val="standardContextual"/>
        </w:rPr>
        <w:tab/>
      </w:r>
      <w:r>
        <w:rPr>
          <w:noProof/>
        </w:rPr>
        <w:t>ANÀLISI ENERGÈTIC GLOBAL</w:t>
      </w:r>
      <w:r>
        <w:rPr>
          <w:noProof/>
        </w:rPr>
        <w:tab/>
      </w:r>
      <w:r>
        <w:rPr>
          <w:noProof/>
        </w:rPr>
        <w:fldChar w:fldCharType="begin"/>
      </w:r>
      <w:r>
        <w:rPr>
          <w:noProof/>
        </w:rPr>
        <w:instrText xml:space="preserve"> PAGEREF _Toc159423706 \h </w:instrText>
      </w:r>
      <w:r>
        <w:rPr>
          <w:noProof/>
        </w:rPr>
      </w:r>
      <w:r>
        <w:rPr>
          <w:noProof/>
        </w:rPr>
        <w:fldChar w:fldCharType="separate"/>
      </w:r>
      <w:r>
        <w:rPr>
          <w:noProof/>
        </w:rPr>
        <w:t>14</w:t>
      </w:r>
      <w:r>
        <w:rPr>
          <w:noProof/>
        </w:rPr>
        <w:fldChar w:fldCharType="end"/>
      </w:r>
    </w:p>
    <w:p w14:paraId="60AAD5B2" w14:textId="31B7ECE5" w:rsidR="004D5E94" w:rsidRDefault="004D5E94">
      <w:pPr>
        <w:pStyle w:val="IDC2"/>
        <w:rPr>
          <w:rFonts w:eastAsiaTheme="minorEastAsia"/>
          <w:b w:val="0"/>
          <w:smallCaps w:val="0"/>
          <w:noProof/>
          <w:color w:val="auto"/>
          <w:kern w:val="2"/>
          <w:lang w:eastAsia="ca-ES"/>
          <w14:ligatures w14:val="standardContextual"/>
        </w:rPr>
      </w:pPr>
      <w:r w:rsidRPr="00E9682F">
        <w:rPr>
          <w:rFonts w:ascii="Calibri" w:hAnsi="Calibri"/>
          <w:noProof/>
        </w:rPr>
        <w:t>7.</w:t>
      </w:r>
      <w:r>
        <w:rPr>
          <w:rFonts w:eastAsiaTheme="minorEastAsia"/>
          <w:b w:val="0"/>
          <w:smallCaps w:val="0"/>
          <w:noProof/>
          <w:color w:val="auto"/>
          <w:kern w:val="2"/>
          <w:lang w:eastAsia="ca-ES"/>
          <w14:ligatures w14:val="standardContextual"/>
        </w:rPr>
        <w:tab/>
      </w:r>
      <w:r>
        <w:rPr>
          <w:noProof/>
        </w:rPr>
        <w:t>INFORMACIÓ COMPLEMENTÀRIA A ANNEXAR EN EL PDF GENERAT</w:t>
      </w:r>
      <w:r>
        <w:rPr>
          <w:noProof/>
        </w:rPr>
        <w:tab/>
      </w:r>
      <w:r>
        <w:rPr>
          <w:noProof/>
        </w:rPr>
        <w:fldChar w:fldCharType="begin"/>
      </w:r>
      <w:r>
        <w:rPr>
          <w:noProof/>
        </w:rPr>
        <w:instrText xml:space="preserve"> PAGEREF _Toc159423707 \h </w:instrText>
      </w:r>
      <w:r>
        <w:rPr>
          <w:noProof/>
        </w:rPr>
      </w:r>
      <w:r>
        <w:rPr>
          <w:noProof/>
        </w:rPr>
        <w:fldChar w:fldCharType="separate"/>
      </w:r>
      <w:r>
        <w:rPr>
          <w:noProof/>
        </w:rPr>
        <w:t>15</w:t>
      </w:r>
      <w:r>
        <w:rPr>
          <w:noProof/>
        </w:rPr>
        <w:fldChar w:fldCharType="end"/>
      </w:r>
    </w:p>
    <w:p w14:paraId="14D4F764" w14:textId="0E6F775E" w:rsidR="004D5E94" w:rsidRDefault="004D5E94">
      <w:pPr>
        <w:pStyle w:val="IDC2"/>
        <w:rPr>
          <w:rFonts w:eastAsiaTheme="minorEastAsia"/>
          <w:b w:val="0"/>
          <w:smallCaps w:val="0"/>
          <w:noProof/>
          <w:color w:val="auto"/>
          <w:kern w:val="2"/>
          <w:lang w:eastAsia="ca-ES"/>
          <w14:ligatures w14:val="standardContextual"/>
        </w:rPr>
      </w:pPr>
      <w:r w:rsidRPr="00E9682F">
        <w:rPr>
          <w:rFonts w:ascii="Calibri" w:hAnsi="Calibri"/>
          <w:noProof/>
        </w:rPr>
        <w:t>8.</w:t>
      </w:r>
      <w:r>
        <w:rPr>
          <w:rFonts w:eastAsiaTheme="minorEastAsia"/>
          <w:b w:val="0"/>
          <w:smallCaps w:val="0"/>
          <w:noProof/>
          <w:color w:val="auto"/>
          <w:kern w:val="2"/>
          <w:lang w:eastAsia="ca-ES"/>
          <w14:ligatures w14:val="standardContextual"/>
        </w:rPr>
        <w:tab/>
      </w:r>
      <w:r>
        <w:rPr>
          <w:noProof/>
        </w:rPr>
        <w:t>CONCLUSIONS I SIGNATURA DEL TÈCNIC RESPONSABLE</w:t>
      </w:r>
      <w:r>
        <w:rPr>
          <w:noProof/>
        </w:rPr>
        <w:tab/>
      </w:r>
      <w:r>
        <w:rPr>
          <w:noProof/>
        </w:rPr>
        <w:fldChar w:fldCharType="begin"/>
      </w:r>
      <w:r>
        <w:rPr>
          <w:noProof/>
        </w:rPr>
        <w:instrText xml:space="preserve"> PAGEREF _Toc159423708 \h </w:instrText>
      </w:r>
      <w:r>
        <w:rPr>
          <w:noProof/>
        </w:rPr>
      </w:r>
      <w:r>
        <w:rPr>
          <w:noProof/>
        </w:rPr>
        <w:fldChar w:fldCharType="separate"/>
      </w:r>
      <w:r>
        <w:rPr>
          <w:noProof/>
        </w:rPr>
        <w:t>16</w:t>
      </w:r>
      <w:r>
        <w:rPr>
          <w:noProof/>
        </w:rPr>
        <w:fldChar w:fldCharType="end"/>
      </w:r>
    </w:p>
    <w:p w14:paraId="4923761E" w14:textId="5F2B4AFC" w:rsidR="004D5E94" w:rsidRDefault="004D5E94">
      <w:pPr>
        <w:pStyle w:val="IDC2"/>
        <w:rPr>
          <w:rFonts w:eastAsiaTheme="minorEastAsia"/>
          <w:b w:val="0"/>
          <w:smallCaps w:val="0"/>
          <w:noProof/>
          <w:color w:val="auto"/>
          <w:kern w:val="2"/>
          <w:lang w:eastAsia="ca-ES"/>
          <w14:ligatures w14:val="standardContextual"/>
        </w:rPr>
      </w:pPr>
      <w:r w:rsidRPr="00E9682F">
        <w:rPr>
          <w:rFonts w:ascii="Calibri" w:hAnsi="Calibri"/>
          <w:noProof/>
        </w:rPr>
        <w:t>9.</w:t>
      </w:r>
      <w:r>
        <w:rPr>
          <w:rFonts w:eastAsiaTheme="minorEastAsia"/>
          <w:b w:val="0"/>
          <w:smallCaps w:val="0"/>
          <w:noProof/>
          <w:color w:val="auto"/>
          <w:kern w:val="2"/>
          <w:lang w:eastAsia="ca-ES"/>
          <w14:ligatures w14:val="standardContextual"/>
        </w:rPr>
        <w:tab/>
      </w:r>
      <w:r>
        <w:rPr>
          <w:noProof/>
        </w:rPr>
        <w:t>ANNEXES</w:t>
      </w:r>
      <w:r>
        <w:rPr>
          <w:noProof/>
        </w:rPr>
        <w:tab/>
      </w:r>
      <w:r>
        <w:rPr>
          <w:noProof/>
        </w:rPr>
        <w:fldChar w:fldCharType="begin"/>
      </w:r>
      <w:r>
        <w:rPr>
          <w:noProof/>
        </w:rPr>
        <w:instrText xml:space="preserve"> PAGEREF _Toc159423709 \h </w:instrText>
      </w:r>
      <w:r>
        <w:rPr>
          <w:noProof/>
        </w:rPr>
      </w:r>
      <w:r>
        <w:rPr>
          <w:noProof/>
        </w:rPr>
        <w:fldChar w:fldCharType="separate"/>
      </w:r>
      <w:r>
        <w:rPr>
          <w:noProof/>
        </w:rPr>
        <w:t>17</w:t>
      </w:r>
      <w:r>
        <w:rPr>
          <w:noProof/>
        </w:rPr>
        <w:fldChar w:fldCharType="end"/>
      </w:r>
    </w:p>
    <w:p w14:paraId="70773EFA" w14:textId="334D79FE" w:rsidR="004D5E94" w:rsidRDefault="004D5E94">
      <w:pPr>
        <w:pStyle w:val="IDC1"/>
        <w:rPr>
          <w:rFonts w:eastAsiaTheme="minorEastAsia"/>
          <w:b w:val="0"/>
          <w:caps w:val="0"/>
          <w:noProof/>
          <w:color w:val="auto"/>
          <w:kern w:val="2"/>
          <w:u w:val="none"/>
          <w:lang w:eastAsia="ca-ES"/>
          <w14:ligatures w14:val="standardContextual"/>
        </w:rPr>
      </w:pPr>
      <w:r>
        <w:rPr>
          <w:noProof/>
        </w:rPr>
        <w:t>ANNEX 1 Arxiu Excel “ANNEX 1 EXCEL Enllumenat R2030”</w:t>
      </w:r>
      <w:r>
        <w:rPr>
          <w:noProof/>
        </w:rPr>
        <w:tab/>
      </w:r>
      <w:r>
        <w:rPr>
          <w:noProof/>
        </w:rPr>
        <w:fldChar w:fldCharType="begin"/>
      </w:r>
      <w:r>
        <w:rPr>
          <w:noProof/>
        </w:rPr>
        <w:instrText xml:space="preserve"> PAGEREF _Toc159423710 \h </w:instrText>
      </w:r>
      <w:r>
        <w:rPr>
          <w:noProof/>
        </w:rPr>
      </w:r>
      <w:r>
        <w:rPr>
          <w:noProof/>
        </w:rPr>
        <w:fldChar w:fldCharType="separate"/>
      </w:r>
      <w:r>
        <w:rPr>
          <w:noProof/>
        </w:rPr>
        <w:t>18</w:t>
      </w:r>
      <w:r>
        <w:rPr>
          <w:noProof/>
        </w:rPr>
        <w:fldChar w:fldCharType="end"/>
      </w:r>
    </w:p>
    <w:p w14:paraId="29B7F41C" w14:textId="6C49C575" w:rsidR="004D5E94" w:rsidRDefault="004D5E94">
      <w:pPr>
        <w:pStyle w:val="IDC1"/>
        <w:rPr>
          <w:rFonts w:eastAsiaTheme="minorEastAsia"/>
          <w:b w:val="0"/>
          <w:caps w:val="0"/>
          <w:noProof/>
          <w:color w:val="auto"/>
          <w:kern w:val="2"/>
          <w:u w:val="none"/>
          <w:lang w:eastAsia="ca-ES"/>
          <w14:ligatures w14:val="standardContextual"/>
        </w:rPr>
      </w:pPr>
      <w:r>
        <w:rPr>
          <w:noProof/>
        </w:rPr>
        <w:t>ANNEX 2 Plànol de classificació de vies de tot el municipi</w:t>
      </w:r>
      <w:r>
        <w:rPr>
          <w:noProof/>
        </w:rPr>
        <w:tab/>
      </w:r>
      <w:r>
        <w:rPr>
          <w:noProof/>
        </w:rPr>
        <w:fldChar w:fldCharType="begin"/>
      </w:r>
      <w:r>
        <w:rPr>
          <w:noProof/>
        </w:rPr>
        <w:instrText xml:space="preserve"> PAGEREF _Toc159423711 \h </w:instrText>
      </w:r>
      <w:r>
        <w:rPr>
          <w:noProof/>
        </w:rPr>
      </w:r>
      <w:r>
        <w:rPr>
          <w:noProof/>
        </w:rPr>
        <w:fldChar w:fldCharType="separate"/>
      </w:r>
      <w:r>
        <w:rPr>
          <w:noProof/>
        </w:rPr>
        <w:t>19</w:t>
      </w:r>
      <w:r>
        <w:rPr>
          <w:noProof/>
        </w:rPr>
        <w:fldChar w:fldCharType="end"/>
      </w:r>
    </w:p>
    <w:p w14:paraId="111C903F" w14:textId="71C7A0F2" w:rsidR="004D5E94" w:rsidRDefault="004D5E94">
      <w:pPr>
        <w:pStyle w:val="IDC1"/>
        <w:rPr>
          <w:rFonts w:eastAsiaTheme="minorEastAsia"/>
          <w:b w:val="0"/>
          <w:caps w:val="0"/>
          <w:noProof/>
          <w:color w:val="auto"/>
          <w:kern w:val="2"/>
          <w:u w:val="none"/>
          <w:lang w:eastAsia="ca-ES"/>
          <w14:ligatures w14:val="standardContextual"/>
        </w:rPr>
      </w:pPr>
      <w:r>
        <w:rPr>
          <w:noProof/>
        </w:rPr>
        <w:t>ANNEX 3 Plànol de contaminació lluminosa amb els punts de llum</w:t>
      </w:r>
      <w:r>
        <w:rPr>
          <w:noProof/>
        </w:rPr>
        <w:tab/>
      </w:r>
      <w:r>
        <w:rPr>
          <w:noProof/>
        </w:rPr>
        <w:fldChar w:fldCharType="begin"/>
      </w:r>
      <w:r>
        <w:rPr>
          <w:noProof/>
        </w:rPr>
        <w:instrText xml:space="preserve"> PAGEREF _Toc159423712 \h </w:instrText>
      </w:r>
      <w:r>
        <w:rPr>
          <w:noProof/>
        </w:rPr>
      </w:r>
      <w:r>
        <w:rPr>
          <w:noProof/>
        </w:rPr>
        <w:fldChar w:fldCharType="separate"/>
      </w:r>
      <w:r>
        <w:rPr>
          <w:noProof/>
        </w:rPr>
        <w:t>20</w:t>
      </w:r>
      <w:r>
        <w:rPr>
          <w:noProof/>
        </w:rPr>
        <w:fldChar w:fldCharType="end"/>
      </w:r>
    </w:p>
    <w:p w14:paraId="0FD66B99" w14:textId="3A640DBC" w:rsidR="004D5E94" w:rsidRDefault="004D5E94">
      <w:pPr>
        <w:pStyle w:val="IDC1"/>
        <w:rPr>
          <w:rFonts w:eastAsiaTheme="minorEastAsia"/>
          <w:b w:val="0"/>
          <w:caps w:val="0"/>
          <w:noProof/>
          <w:color w:val="auto"/>
          <w:kern w:val="2"/>
          <w:u w:val="none"/>
          <w:lang w:eastAsia="ca-ES"/>
          <w14:ligatures w14:val="standardContextual"/>
        </w:rPr>
      </w:pPr>
      <w:r>
        <w:rPr>
          <w:noProof/>
        </w:rPr>
        <w:t>ANNEX 4 Proposta de llumeneres actuals vs futures</w:t>
      </w:r>
      <w:r>
        <w:rPr>
          <w:noProof/>
        </w:rPr>
        <w:tab/>
      </w:r>
      <w:r>
        <w:rPr>
          <w:noProof/>
        </w:rPr>
        <w:fldChar w:fldCharType="begin"/>
      </w:r>
      <w:r>
        <w:rPr>
          <w:noProof/>
        </w:rPr>
        <w:instrText xml:space="preserve"> PAGEREF _Toc159423713 \h </w:instrText>
      </w:r>
      <w:r>
        <w:rPr>
          <w:noProof/>
        </w:rPr>
      </w:r>
      <w:r>
        <w:rPr>
          <w:noProof/>
        </w:rPr>
        <w:fldChar w:fldCharType="separate"/>
      </w:r>
      <w:r>
        <w:rPr>
          <w:noProof/>
        </w:rPr>
        <w:t>21</w:t>
      </w:r>
      <w:r>
        <w:rPr>
          <w:noProof/>
        </w:rPr>
        <w:fldChar w:fldCharType="end"/>
      </w:r>
    </w:p>
    <w:p w14:paraId="2FEA9497" w14:textId="5C57BE82" w:rsidR="004D5E94" w:rsidRDefault="004D5E94">
      <w:pPr>
        <w:pStyle w:val="IDC1"/>
        <w:rPr>
          <w:rFonts w:eastAsiaTheme="minorEastAsia"/>
          <w:b w:val="0"/>
          <w:caps w:val="0"/>
          <w:noProof/>
          <w:color w:val="auto"/>
          <w:kern w:val="2"/>
          <w:u w:val="none"/>
          <w:lang w:eastAsia="ca-ES"/>
          <w14:ligatures w14:val="standardContextual"/>
        </w:rPr>
      </w:pPr>
      <w:r>
        <w:rPr>
          <w:noProof/>
        </w:rPr>
        <w:t>ANNEX 5.1 Informes estudis Dialux</w:t>
      </w:r>
      <w:r>
        <w:rPr>
          <w:noProof/>
        </w:rPr>
        <w:tab/>
      </w:r>
      <w:r>
        <w:rPr>
          <w:noProof/>
        </w:rPr>
        <w:fldChar w:fldCharType="begin"/>
      </w:r>
      <w:r>
        <w:rPr>
          <w:noProof/>
        </w:rPr>
        <w:instrText xml:space="preserve"> PAGEREF _Toc159423714 \h </w:instrText>
      </w:r>
      <w:r>
        <w:rPr>
          <w:noProof/>
        </w:rPr>
      </w:r>
      <w:r>
        <w:rPr>
          <w:noProof/>
        </w:rPr>
        <w:fldChar w:fldCharType="separate"/>
      </w:r>
      <w:r>
        <w:rPr>
          <w:noProof/>
        </w:rPr>
        <w:t>22</w:t>
      </w:r>
      <w:r>
        <w:rPr>
          <w:noProof/>
        </w:rPr>
        <w:fldChar w:fldCharType="end"/>
      </w:r>
    </w:p>
    <w:p w14:paraId="55532DAF" w14:textId="201017DB" w:rsidR="004D5E94" w:rsidRDefault="004D5E94">
      <w:pPr>
        <w:pStyle w:val="IDC1"/>
        <w:rPr>
          <w:rFonts w:eastAsiaTheme="minorEastAsia"/>
          <w:b w:val="0"/>
          <w:caps w:val="0"/>
          <w:noProof/>
          <w:color w:val="auto"/>
          <w:kern w:val="2"/>
          <w:u w:val="none"/>
          <w:lang w:eastAsia="ca-ES"/>
          <w14:ligatures w14:val="standardContextual"/>
        </w:rPr>
      </w:pPr>
      <w:r>
        <w:rPr>
          <w:noProof/>
        </w:rPr>
        <w:t>ANNEX 5.2 Resum de resultats dels estudis Dialux</w:t>
      </w:r>
      <w:r>
        <w:rPr>
          <w:noProof/>
        </w:rPr>
        <w:tab/>
      </w:r>
      <w:r>
        <w:rPr>
          <w:noProof/>
        </w:rPr>
        <w:fldChar w:fldCharType="begin"/>
      </w:r>
      <w:r>
        <w:rPr>
          <w:noProof/>
        </w:rPr>
        <w:instrText xml:space="preserve"> PAGEREF _Toc159423715 \h </w:instrText>
      </w:r>
      <w:r>
        <w:rPr>
          <w:noProof/>
        </w:rPr>
      </w:r>
      <w:r>
        <w:rPr>
          <w:noProof/>
        </w:rPr>
        <w:fldChar w:fldCharType="separate"/>
      </w:r>
      <w:r>
        <w:rPr>
          <w:noProof/>
        </w:rPr>
        <w:t>23</w:t>
      </w:r>
      <w:r>
        <w:rPr>
          <w:noProof/>
        </w:rPr>
        <w:fldChar w:fldCharType="end"/>
      </w:r>
    </w:p>
    <w:p w14:paraId="730C81B1" w14:textId="635EA806" w:rsidR="004D5E94" w:rsidRDefault="004D5E94">
      <w:pPr>
        <w:pStyle w:val="IDC1"/>
        <w:rPr>
          <w:rFonts w:eastAsiaTheme="minorEastAsia"/>
          <w:b w:val="0"/>
          <w:caps w:val="0"/>
          <w:noProof/>
          <w:color w:val="auto"/>
          <w:kern w:val="2"/>
          <w:u w:val="none"/>
          <w:lang w:eastAsia="ca-ES"/>
          <w14:ligatures w14:val="standardContextual"/>
        </w:rPr>
      </w:pPr>
      <w:r>
        <w:rPr>
          <w:noProof/>
        </w:rPr>
        <w:t>ANNEX 6 Pressupost de l’actuació</w:t>
      </w:r>
      <w:r>
        <w:rPr>
          <w:noProof/>
        </w:rPr>
        <w:tab/>
      </w:r>
      <w:r>
        <w:rPr>
          <w:noProof/>
        </w:rPr>
        <w:fldChar w:fldCharType="begin"/>
      </w:r>
      <w:r>
        <w:rPr>
          <w:noProof/>
        </w:rPr>
        <w:instrText xml:space="preserve"> PAGEREF _Toc159423716 \h </w:instrText>
      </w:r>
      <w:r>
        <w:rPr>
          <w:noProof/>
        </w:rPr>
      </w:r>
      <w:r>
        <w:rPr>
          <w:noProof/>
        </w:rPr>
        <w:fldChar w:fldCharType="separate"/>
      </w:r>
      <w:r>
        <w:rPr>
          <w:noProof/>
        </w:rPr>
        <w:t>24</w:t>
      </w:r>
      <w:r>
        <w:rPr>
          <w:noProof/>
        </w:rPr>
        <w:fldChar w:fldCharType="end"/>
      </w:r>
    </w:p>
    <w:p w14:paraId="4BE99BEC" w14:textId="41D84B74" w:rsidR="00D31FB2" w:rsidRDefault="005D043F" w:rsidP="007239BA">
      <w:pPr>
        <w:pStyle w:val="IDC1"/>
      </w:pPr>
      <w:r>
        <w:fldChar w:fldCharType="end"/>
      </w:r>
    </w:p>
    <w:p w14:paraId="275B5AD9" w14:textId="77777777" w:rsidR="001B7645" w:rsidRPr="001B7645" w:rsidRDefault="001B7645" w:rsidP="001B7645"/>
    <w:p w14:paraId="59B66A8D" w14:textId="77777777" w:rsidR="007401A3" w:rsidRPr="00AD0D6C" w:rsidRDefault="007401A3" w:rsidP="00463F63">
      <w:pPr>
        <w:pStyle w:val="Montsetext1i11"/>
        <w:rPr>
          <w:rFonts w:cstheme="minorBidi"/>
          <w:b/>
          <w:caps/>
          <w:u w:val="single"/>
        </w:rPr>
      </w:pPr>
    </w:p>
    <w:p w14:paraId="462277F7" w14:textId="77777777" w:rsidR="00F83B45" w:rsidRPr="00AD0D6C" w:rsidRDefault="00F83B45" w:rsidP="00463F63">
      <w:pPr>
        <w:pStyle w:val="Montsetext1i11"/>
      </w:pPr>
    </w:p>
    <w:p w14:paraId="33612948" w14:textId="77777777" w:rsidR="00174C1C" w:rsidRPr="00AD0D6C" w:rsidRDefault="00174C1C">
      <w:pPr>
        <w:rPr>
          <w:rFonts w:cs="Arial"/>
        </w:rPr>
      </w:pPr>
      <w:r w:rsidRPr="00AD0D6C">
        <w:br w:type="page"/>
      </w:r>
    </w:p>
    <w:p w14:paraId="31796DDF" w14:textId="1BA15142" w:rsidR="00750EB7" w:rsidRPr="008F1354" w:rsidRDefault="00DE5D7B" w:rsidP="008F1354">
      <w:pPr>
        <w:pStyle w:val="MONTSE1"/>
      </w:pPr>
      <w:bookmarkStart w:id="7" w:name="_Toc106187879"/>
      <w:bookmarkStart w:id="8" w:name="_Toc106188557"/>
      <w:bookmarkStart w:id="9" w:name="_Toc159423701"/>
      <w:r w:rsidRPr="008F1354">
        <w:lastRenderedPageBreak/>
        <w:t>INTRODUCCIÓ</w:t>
      </w:r>
      <w:bookmarkEnd w:id="7"/>
      <w:bookmarkEnd w:id="8"/>
      <w:r w:rsidR="005D59B5">
        <w:t>: MODEL DE M</w:t>
      </w:r>
      <w:r w:rsidR="000001CF">
        <w:t>E</w:t>
      </w:r>
      <w:r w:rsidR="005D59B5">
        <w:t>MÒRIA DESCRIPTIVA DE LES ACTUACIONS</w:t>
      </w:r>
      <w:bookmarkEnd w:id="9"/>
    </w:p>
    <w:p w14:paraId="4B6DDFD7" w14:textId="2E7C595C" w:rsidR="005D59B5" w:rsidRDefault="005D59B5" w:rsidP="00E0234A">
      <w:pPr>
        <w:pStyle w:val="Montsetext1i11"/>
      </w:pPr>
      <w:r>
        <w:t xml:space="preserve">Segons recull l’article </w:t>
      </w:r>
      <w:r w:rsidRPr="005D59B5">
        <w:rPr>
          <w:highlight w:val="yellow"/>
        </w:rPr>
        <w:t>xx</w:t>
      </w:r>
      <w:r>
        <w:t xml:space="preserve"> de les </w:t>
      </w:r>
      <w:r w:rsidRPr="005D59B5">
        <w:rPr>
          <w:highlight w:val="yellow"/>
        </w:rPr>
        <w:t xml:space="preserve">bases reguladores del programa </w:t>
      </w:r>
      <w:proofErr w:type="spellStart"/>
      <w:r w:rsidRPr="005D59B5">
        <w:rPr>
          <w:highlight w:val="yellow"/>
        </w:rPr>
        <w:t>xxxx</w:t>
      </w:r>
      <w:proofErr w:type="spellEnd"/>
      <w:r>
        <w:t>, la</w:t>
      </w:r>
      <w:r w:rsidR="00643D67">
        <w:t xml:space="preserve"> present</w:t>
      </w:r>
      <w:r>
        <w:t xml:space="preserve"> </w:t>
      </w:r>
      <w:r w:rsidRPr="005D59B5">
        <w:rPr>
          <w:i/>
          <w:iCs/>
        </w:rPr>
        <w:t>memòria descriptiva de les actuacions a realitzar</w:t>
      </w:r>
      <w:r>
        <w:t xml:space="preserve"> s’haurà de redactar amb l’índex i contingut que es descriu en el present document</w:t>
      </w:r>
      <w:r w:rsidR="004C49D3">
        <w:t xml:space="preserve"> i amb els criteris descrits en el document de “</w:t>
      </w:r>
      <w:r w:rsidR="004C49D3" w:rsidRPr="004C49D3">
        <w:rPr>
          <w:b/>
          <w:bCs/>
          <w:i/>
          <w:iCs/>
        </w:rPr>
        <w:t>instruccions per complimentar l’Excel de càlcul de l’actuació d’enllumenat exterior objecte d’ajut en el marc del programa renovables 2030</w:t>
      </w:r>
      <w:r w:rsidR="004C49D3">
        <w:t>”</w:t>
      </w:r>
    </w:p>
    <w:p w14:paraId="0E773FA2" w14:textId="31E3E80A" w:rsidR="00643D67" w:rsidRDefault="00643D67" w:rsidP="00643D67">
      <w:pPr>
        <w:pStyle w:val="Montsetext1i11"/>
      </w:pPr>
      <w:r>
        <w:t>A aquesta memòria s’annexarà un arxiu Excel denominat “</w:t>
      </w:r>
      <w:r w:rsidRPr="76B389A2">
        <w:rPr>
          <w:b/>
          <w:bCs/>
        </w:rPr>
        <w:t>ANNEX 1 EXCEL Enllumenat R2030.xlsx</w:t>
      </w:r>
      <w:r>
        <w:t xml:space="preserve">” que </w:t>
      </w:r>
      <w:r w:rsidR="0E1A154C">
        <w:t>té</w:t>
      </w:r>
      <w:r>
        <w:t xml:space="preserve"> per finalitat estandarditzar els criteris per a l’anàlisi energètic actual i futur, per a l’elaboració de les propostes d’actuació i per complimentar les taules resum amb les dades sol·licitades en aquesta memòria. Per aquest motiu, cal en primer lloc complimentar prèviament l’arxiu Excel i traslladar les dades precises en aquesta memòria. L’arxiu Excel complimentat serà, necessàriament, un document més a presentar a la sol·licitud.</w:t>
      </w:r>
    </w:p>
    <w:p w14:paraId="5E0F5691" w14:textId="14C6F1C2" w:rsidR="005D59B5" w:rsidRDefault="005D59B5" w:rsidP="00E0234A">
      <w:pPr>
        <w:pStyle w:val="Montsetext1i11"/>
      </w:pPr>
      <w:r>
        <w:t xml:space="preserve">A més a més, la </w:t>
      </w:r>
      <w:r w:rsidRPr="004D5E94">
        <w:t>memòria portarà annexats</w:t>
      </w:r>
      <w:r w:rsidR="00DB5136" w:rsidRPr="004D5E94">
        <w:t xml:space="preserve">, en el mateix </w:t>
      </w:r>
      <w:proofErr w:type="spellStart"/>
      <w:r w:rsidR="00DB5136" w:rsidRPr="004D5E94">
        <w:t>pdf</w:t>
      </w:r>
      <w:proofErr w:type="spellEnd"/>
      <w:r w:rsidR="00DB5136" w:rsidRPr="004D5E94">
        <w:t>,</w:t>
      </w:r>
      <w:r w:rsidRPr="004D5E94">
        <w:t xml:space="preserve"> el conjunt de documents que es relacionen en </w:t>
      </w:r>
      <w:r w:rsidR="0028512B" w:rsidRPr="004D5E94">
        <w:t>l’</w:t>
      </w:r>
      <w:r w:rsidRPr="004D5E94">
        <w:t xml:space="preserve">apartat </w:t>
      </w:r>
      <w:r w:rsidR="004C49D3" w:rsidRPr="004D5E94">
        <w:t>9</w:t>
      </w:r>
      <w:r w:rsidRPr="004D5E94">
        <w:t xml:space="preserve"> </w:t>
      </w:r>
      <w:r w:rsidR="00DB5136" w:rsidRPr="004D5E94">
        <w:t>i que</w:t>
      </w:r>
      <w:r w:rsidR="00DB5136">
        <w:t xml:space="preserve"> configuraran la resta de informació </w:t>
      </w:r>
      <w:r w:rsidR="00F2684E">
        <w:t>complementària</w:t>
      </w:r>
      <w:r w:rsidR="00DB5136">
        <w:t xml:space="preserve"> necessària en el procediment de valoració de la sol·licitud presentada. En cas que la documentació no compleixi amb condicionants, no es valorarà la sol·licitud, que haurà de ser esmenada en temps i forma.</w:t>
      </w:r>
    </w:p>
    <w:p w14:paraId="02D2BCB6" w14:textId="5F4B9474" w:rsidR="00DB5136" w:rsidRPr="00826255" w:rsidRDefault="00DB5136" w:rsidP="00E0234A">
      <w:pPr>
        <w:pStyle w:val="Montsetext1i11"/>
      </w:pPr>
      <w:r>
        <w:t xml:space="preserve">La </w:t>
      </w:r>
      <w:r w:rsidRPr="00826255">
        <w:t>present memòria haurà d’estar subscrita, datada i referenciada pel tècnic responsable de l’ens local.</w:t>
      </w:r>
    </w:p>
    <w:p w14:paraId="01847891" w14:textId="4680C6A2" w:rsidR="00DB5136" w:rsidRPr="00763BC5" w:rsidRDefault="00DB5136" w:rsidP="00E0234A">
      <w:pPr>
        <w:pStyle w:val="Montsetext1i11"/>
      </w:pPr>
      <w:r w:rsidRPr="00826255">
        <w:t xml:space="preserve">A criteri del tècnic responsable, es podrà aportar tota aquella altra documentació que consideri oportuna. Però la </w:t>
      </w:r>
      <w:r>
        <w:t xml:space="preserve">documentació que prevaldrà i que es considerarà com a actuació subvencionable, serà aquella que consti en la present memòria. </w:t>
      </w:r>
    </w:p>
    <w:p w14:paraId="1B3DEE5D" w14:textId="49DE7E7C" w:rsidR="00826255" w:rsidRDefault="00826255" w:rsidP="00826255">
      <w:pPr>
        <w:pStyle w:val="Montsetext1i11"/>
      </w:pPr>
      <w:r>
        <w:t xml:space="preserve">La informació que </w:t>
      </w:r>
      <w:r w:rsidR="2D06D3EC">
        <w:t>s’ha d’aportar</w:t>
      </w:r>
      <w:r>
        <w:t xml:space="preserve">, tant a nivell de situació actual com futura, </w:t>
      </w:r>
      <w:r w:rsidR="30330291">
        <w:t>ha de correspondre a la</w:t>
      </w:r>
      <w:r w:rsidR="6E61EEBA">
        <w:t xml:space="preserve"> totalitat </w:t>
      </w:r>
      <w:r w:rsidR="691C4C0C">
        <w:t xml:space="preserve">dels </w:t>
      </w:r>
      <w:r>
        <w:t xml:space="preserve">punts de llum dels quadres en els que s’actua. Per tant, tant de les llumeneres que es substitueixen com de les que no. </w:t>
      </w:r>
    </w:p>
    <w:p w14:paraId="2B164970" w14:textId="69070405" w:rsidR="00F2684E" w:rsidRPr="00763BC5" w:rsidRDefault="00F2684E" w:rsidP="00826255">
      <w:pPr>
        <w:pStyle w:val="Montsetext1i11"/>
      </w:pPr>
      <w:r w:rsidRPr="00F2684E">
        <w:t>Cal tenir present que les actuacions d’enllumenat públic proposades hauran de complir amb la normativa vigent, el Reglament eficiència 1890/2008  i amb el Reglament 190/2015 que desenvolupa la Llei 6-2001 contaminació lluminosa. En cas que es detecti aquest incompliment, serà objecte d’esmena per tal que es pugui replantejar l’actuació. Així mateix, es requerirà que s’actuï en els punts de llum existents que no compleixin amb la normativa, en cas que no se’n contempli cap actuació.</w:t>
      </w:r>
    </w:p>
    <w:p w14:paraId="6496DE5C" w14:textId="0D274E20" w:rsidR="001D3F46" w:rsidRDefault="001D3F46" w:rsidP="001D3F46">
      <w:pPr>
        <w:pStyle w:val="Montsetext1i11"/>
      </w:pPr>
      <w:bookmarkStart w:id="10" w:name="_Hlk158644079"/>
      <w:r>
        <w:t xml:space="preserve">En cas que també s’actuï en d’altres punts de llum que no siguin enllumenat públic, per exemple, un camp de futbol exterior, caldrà complimentar la pestanya </w:t>
      </w:r>
      <w:r w:rsidR="34397FC0">
        <w:t>específica</w:t>
      </w:r>
      <w:r>
        <w:t xml:space="preserve"> de l’Excel i es descriurà a l’apartat corresponent de la present memòria.</w:t>
      </w:r>
    </w:p>
    <w:p w14:paraId="06A646A4" w14:textId="77777777" w:rsidR="00763BC5" w:rsidRPr="00763BC5" w:rsidRDefault="00B62B09" w:rsidP="00763BC5">
      <w:pPr>
        <w:pStyle w:val="Montsetext1i11"/>
      </w:pPr>
      <w:r w:rsidRPr="007A5960">
        <w:rPr>
          <w:u w:val="single"/>
        </w:rPr>
        <w:t>Utilització del present document</w:t>
      </w:r>
      <w:r w:rsidRPr="00763BC5">
        <w:t>: Caldrà seguir al peu de la lletra les instruccions del present document</w:t>
      </w:r>
      <w:r w:rsidR="00763BC5" w:rsidRPr="00763BC5">
        <w:t xml:space="preserve"> </w:t>
      </w:r>
      <w:bookmarkEnd w:id="10"/>
      <w:r w:rsidR="00763BC5" w:rsidRPr="00763BC5">
        <w:t>així com també el document “</w:t>
      </w:r>
      <w:r w:rsidR="00763BC5" w:rsidRPr="00763BC5">
        <w:rPr>
          <w:b/>
          <w:bCs/>
        </w:rPr>
        <w:t xml:space="preserve">Instruccions per complimentar </w:t>
      </w:r>
      <w:proofErr w:type="spellStart"/>
      <w:r w:rsidR="00763BC5" w:rsidRPr="00763BC5">
        <w:rPr>
          <w:b/>
          <w:bCs/>
        </w:rPr>
        <w:t>l’excel</w:t>
      </w:r>
      <w:proofErr w:type="spellEnd"/>
      <w:r w:rsidR="00763BC5" w:rsidRPr="00763BC5">
        <w:rPr>
          <w:b/>
          <w:bCs/>
        </w:rPr>
        <w:t xml:space="preserve"> de càlcul de l’actuació d’enllumenat exterior objecte d’ajut en el marc del programa renovables 2030</w:t>
      </w:r>
      <w:r w:rsidR="00763BC5" w:rsidRPr="00763BC5">
        <w:t>”.</w:t>
      </w:r>
    </w:p>
    <w:p w14:paraId="0CDE85F5" w14:textId="195FB7F5" w:rsidR="00B62B09" w:rsidRDefault="00B62B09" w:rsidP="00E0234A">
      <w:pPr>
        <w:pStyle w:val="Montsetext1i11"/>
        <w:rPr>
          <w:i/>
          <w:iCs/>
          <w:color w:val="4F81BD" w:themeColor="accent1"/>
        </w:rPr>
      </w:pPr>
      <w:r>
        <w:rPr>
          <w:i/>
          <w:iCs/>
          <w:color w:val="4F81BD" w:themeColor="accent1"/>
        </w:rPr>
        <w:t>Un cop acabat, caldrà esborrar tot allò de color blau, que són únicament notes per a la correcte realització de la memòria. Inclòs el present comentari.</w:t>
      </w:r>
    </w:p>
    <w:p w14:paraId="658F09DB" w14:textId="77777777" w:rsidR="00CC220C" w:rsidRDefault="00CC220C">
      <w:pPr>
        <w:rPr>
          <w:rFonts w:cs="Arial"/>
        </w:rPr>
      </w:pPr>
      <w:r>
        <w:rPr>
          <w:b/>
        </w:rPr>
        <w:br w:type="page"/>
      </w:r>
    </w:p>
    <w:p w14:paraId="246E22A2" w14:textId="28C9ECD2" w:rsidR="00DB5136" w:rsidRDefault="00DB5136" w:rsidP="00DB5136">
      <w:pPr>
        <w:pStyle w:val="MONTSE1"/>
      </w:pPr>
      <w:bookmarkStart w:id="11" w:name="_Toc159423702"/>
      <w:r>
        <w:lastRenderedPageBreak/>
        <w:t>DADES IDENTIFICATIVES DE L’ACTUACIÓ</w:t>
      </w:r>
      <w:bookmarkEnd w:id="11"/>
    </w:p>
    <w:p w14:paraId="44E267BD" w14:textId="5AB250B1" w:rsidR="00CC220C" w:rsidRPr="00B62B09" w:rsidRDefault="00CC220C" w:rsidP="00CC220C">
      <w:pPr>
        <w:pStyle w:val="Montsetext1i11"/>
        <w:rPr>
          <w:i/>
          <w:iCs/>
          <w:color w:val="4F81BD" w:themeColor="accent1"/>
        </w:rPr>
      </w:pPr>
      <w:r w:rsidRPr="00B62B09">
        <w:rPr>
          <w:i/>
          <w:iCs/>
          <w:color w:val="4F81BD" w:themeColor="accent1"/>
        </w:rPr>
        <w:t>En aquest apartat caldrà complimentar la pestanya “</w:t>
      </w:r>
      <w:proofErr w:type="spellStart"/>
      <w:r w:rsidRPr="00B62B09">
        <w:rPr>
          <w:b/>
          <w:bCs/>
          <w:i/>
          <w:iCs/>
          <w:color w:val="4F81BD" w:themeColor="accent1"/>
        </w:rPr>
        <w:t>Identificacio</w:t>
      </w:r>
      <w:proofErr w:type="spellEnd"/>
      <w:r w:rsidRPr="00B62B09">
        <w:rPr>
          <w:i/>
          <w:iCs/>
          <w:color w:val="4F81BD" w:themeColor="accent1"/>
        </w:rPr>
        <w:t xml:space="preserve">” de </w:t>
      </w:r>
      <w:proofErr w:type="spellStart"/>
      <w:r w:rsidRPr="00B62B09">
        <w:rPr>
          <w:i/>
          <w:iCs/>
          <w:color w:val="4F81BD" w:themeColor="accent1"/>
        </w:rPr>
        <w:t>l’excel</w:t>
      </w:r>
      <w:proofErr w:type="spellEnd"/>
      <w:r w:rsidRPr="00B62B09">
        <w:rPr>
          <w:i/>
          <w:iCs/>
          <w:color w:val="4F81BD" w:themeColor="accent1"/>
        </w:rPr>
        <w:t xml:space="preserve"> “</w:t>
      </w:r>
      <w:r w:rsidRPr="00B62B09">
        <w:rPr>
          <w:b/>
          <w:bCs/>
          <w:i/>
          <w:iCs/>
          <w:color w:val="4F81BD" w:themeColor="accent1"/>
        </w:rPr>
        <w:t>ANNEX 1 EXCEL Enllumenat R2030.xlsx</w:t>
      </w:r>
      <w:r w:rsidRPr="00B62B09">
        <w:rPr>
          <w:i/>
          <w:iCs/>
          <w:color w:val="4F81BD" w:themeColor="accent1"/>
        </w:rPr>
        <w:t xml:space="preserve">”, que haurà d’utilitzar-se </w:t>
      </w:r>
      <w:r w:rsidR="004511ED" w:rsidRPr="00B62B09">
        <w:rPr>
          <w:i/>
          <w:iCs/>
          <w:color w:val="4F81BD" w:themeColor="accent1"/>
        </w:rPr>
        <w:t xml:space="preserve">com </w:t>
      </w:r>
      <w:r w:rsidRPr="00B62B09">
        <w:rPr>
          <w:i/>
          <w:iCs/>
          <w:color w:val="4F81BD" w:themeColor="accent1"/>
        </w:rPr>
        <w:t>a imatge  per incloure en aquest apartat.</w:t>
      </w:r>
    </w:p>
    <w:p w14:paraId="71CA3DAB" w14:textId="18D1FA80" w:rsidR="00DB5136" w:rsidRDefault="00C80E3A" w:rsidP="00E0234A">
      <w:pPr>
        <w:pStyle w:val="Montsetext1i11"/>
      </w:pPr>
      <w:r w:rsidRPr="00C80E3A">
        <w:t xml:space="preserve"> </w:t>
      </w:r>
    </w:p>
    <w:p w14:paraId="3FB9214C" w14:textId="69392A07" w:rsidR="006E1605" w:rsidRDefault="004D5E94">
      <w:pPr>
        <w:rPr>
          <w:b/>
        </w:rPr>
      </w:pPr>
      <w:bookmarkStart w:id="12" w:name="_Toc106187880"/>
      <w:bookmarkStart w:id="13" w:name="_Toc106188558"/>
      <w:r w:rsidRPr="004D5E94">
        <w:drawing>
          <wp:inline distT="0" distB="0" distL="0" distR="0" wp14:anchorId="255F96B3" wp14:editId="2984E761">
            <wp:extent cx="5759450" cy="6549390"/>
            <wp:effectExtent l="0" t="0" r="0" b="3810"/>
            <wp:docPr id="15568082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6549390"/>
                    </a:xfrm>
                    <a:prstGeom prst="rect">
                      <a:avLst/>
                    </a:prstGeom>
                    <a:noFill/>
                    <a:ln>
                      <a:noFill/>
                    </a:ln>
                  </pic:spPr>
                </pic:pic>
              </a:graphicData>
            </a:graphic>
          </wp:inline>
        </w:drawing>
      </w:r>
    </w:p>
    <w:p w14:paraId="62448D57" w14:textId="77777777" w:rsidR="006E1605" w:rsidRDefault="006E1605">
      <w:pPr>
        <w:rPr>
          <w:b/>
        </w:rPr>
      </w:pPr>
    </w:p>
    <w:p w14:paraId="2AD5983F" w14:textId="25327A87" w:rsidR="00CC220C" w:rsidRDefault="004D5E94">
      <w:pPr>
        <w:rPr>
          <w:rFonts w:cs="Arial"/>
        </w:rPr>
      </w:pPr>
      <w:r w:rsidRPr="004D5E94">
        <w:lastRenderedPageBreak/>
        <w:drawing>
          <wp:inline distT="0" distB="0" distL="0" distR="0" wp14:anchorId="2EFB7AE1" wp14:editId="04CB4DD3">
            <wp:extent cx="5759450" cy="4530725"/>
            <wp:effectExtent l="0" t="0" r="0" b="3175"/>
            <wp:docPr id="112470768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530725"/>
                    </a:xfrm>
                    <a:prstGeom prst="rect">
                      <a:avLst/>
                    </a:prstGeom>
                    <a:noFill/>
                    <a:ln>
                      <a:noFill/>
                    </a:ln>
                  </pic:spPr>
                </pic:pic>
              </a:graphicData>
            </a:graphic>
          </wp:inline>
        </w:drawing>
      </w:r>
      <w:r w:rsidR="00CC220C">
        <w:rPr>
          <w:b/>
        </w:rPr>
        <w:br w:type="page"/>
      </w:r>
    </w:p>
    <w:p w14:paraId="6BBA721F" w14:textId="411BAA3E" w:rsidR="00720DA6" w:rsidRDefault="00720DA6" w:rsidP="00720DA6">
      <w:pPr>
        <w:pStyle w:val="MONTSE1"/>
      </w:pPr>
      <w:bookmarkStart w:id="14" w:name="_Toc159423703"/>
      <w:r>
        <w:lastRenderedPageBreak/>
        <w:t>INDICADORS DE L’ENLLUMENAT PUBLIC</w:t>
      </w:r>
      <w:bookmarkEnd w:id="14"/>
    </w:p>
    <w:p w14:paraId="6AB91229" w14:textId="71DACF03" w:rsidR="00720DA6" w:rsidRPr="00B62B09" w:rsidRDefault="00720DA6" w:rsidP="00720DA6">
      <w:pPr>
        <w:pStyle w:val="Montsetext1i11"/>
        <w:rPr>
          <w:i/>
          <w:iCs/>
          <w:color w:val="4F81BD" w:themeColor="accent1"/>
        </w:rPr>
      </w:pPr>
      <w:r w:rsidRPr="00B62B09">
        <w:rPr>
          <w:i/>
          <w:iCs/>
          <w:color w:val="4F81BD" w:themeColor="accent1"/>
        </w:rPr>
        <w:t>En aquest apartat caldrà complimentar la pestanya “</w:t>
      </w:r>
      <w:proofErr w:type="spellStart"/>
      <w:r w:rsidRPr="00B62B09">
        <w:rPr>
          <w:b/>
          <w:bCs/>
          <w:i/>
          <w:iCs/>
          <w:color w:val="4F81BD" w:themeColor="accent1"/>
        </w:rPr>
        <w:t>Identificacio</w:t>
      </w:r>
      <w:proofErr w:type="spellEnd"/>
      <w:r w:rsidRPr="00B62B09">
        <w:rPr>
          <w:i/>
          <w:iCs/>
          <w:color w:val="4F81BD" w:themeColor="accent1"/>
        </w:rPr>
        <w:t xml:space="preserve">” de </w:t>
      </w:r>
      <w:proofErr w:type="spellStart"/>
      <w:r w:rsidRPr="00B62B09">
        <w:rPr>
          <w:i/>
          <w:iCs/>
          <w:color w:val="4F81BD" w:themeColor="accent1"/>
        </w:rPr>
        <w:t>l’excel</w:t>
      </w:r>
      <w:proofErr w:type="spellEnd"/>
      <w:r w:rsidRPr="00B62B09">
        <w:rPr>
          <w:i/>
          <w:iCs/>
          <w:color w:val="4F81BD" w:themeColor="accent1"/>
        </w:rPr>
        <w:t xml:space="preserve"> “</w:t>
      </w:r>
      <w:r w:rsidRPr="00B62B09">
        <w:rPr>
          <w:b/>
          <w:bCs/>
          <w:i/>
          <w:iCs/>
          <w:color w:val="4F81BD" w:themeColor="accent1"/>
        </w:rPr>
        <w:t>ANNEX 1 EXCEL Enllumenat R2030.xlsx</w:t>
      </w:r>
      <w:r w:rsidRPr="00B62B09">
        <w:rPr>
          <w:i/>
          <w:iCs/>
          <w:color w:val="4F81BD" w:themeColor="accent1"/>
        </w:rPr>
        <w:t>”, que haurà d’</w:t>
      </w:r>
      <w:r w:rsidR="00176AB3">
        <w:rPr>
          <w:i/>
          <w:iCs/>
          <w:color w:val="4F81BD" w:themeColor="accent1"/>
        </w:rPr>
        <w:t>enganxar-se</w:t>
      </w:r>
      <w:r w:rsidRPr="00B62B09">
        <w:rPr>
          <w:i/>
          <w:iCs/>
          <w:color w:val="4F81BD" w:themeColor="accent1"/>
        </w:rPr>
        <w:t xml:space="preserve"> com a imatge  per incloure en aquest apartat.</w:t>
      </w:r>
    </w:p>
    <w:p w14:paraId="317BB253" w14:textId="75F7961D" w:rsidR="00720DA6" w:rsidRDefault="004D5E94" w:rsidP="00720DA6">
      <w:pPr>
        <w:pStyle w:val="Montsetext1i11"/>
      </w:pPr>
      <w:r w:rsidRPr="004D5E94">
        <w:drawing>
          <wp:inline distT="0" distB="0" distL="0" distR="0" wp14:anchorId="50CDC9C3" wp14:editId="5B29514C">
            <wp:extent cx="5759450" cy="3358515"/>
            <wp:effectExtent l="0" t="0" r="0" b="0"/>
            <wp:docPr id="41354831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58515"/>
                    </a:xfrm>
                    <a:prstGeom prst="rect">
                      <a:avLst/>
                    </a:prstGeom>
                    <a:noFill/>
                    <a:ln>
                      <a:noFill/>
                    </a:ln>
                  </pic:spPr>
                </pic:pic>
              </a:graphicData>
            </a:graphic>
          </wp:inline>
        </w:drawing>
      </w:r>
    </w:p>
    <w:p w14:paraId="1E4D9D39" w14:textId="77777777" w:rsidR="00720DA6" w:rsidRDefault="00720DA6" w:rsidP="00720DA6">
      <w:pPr>
        <w:pStyle w:val="Montsetext1i11"/>
      </w:pPr>
    </w:p>
    <w:p w14:paraId="424F2A5F" w14:textId="77777777" w:rsidR="009A3446" w:rsidRDefault="009A3446">
      <w:pPr>
        <w:rPr>
          <w:rFonts w:cs="Arial"/>
        </w:rPr>
      </w:pPr>
      <w:r>
        <w:rPr>
          <w:b/>
        </w:rPr>
        <w:br w:type="page"/>
      </w:r>
    </w:p>
    <w:p w14:paraId="69BD75B3" w14:textId="423D3CB8" w:rsidR="00F75AC0" w:rsidRDefault="00F75AC0" w:rsidP="00F75AC0">
      <w:pPr>
        <w:pStyle w:val="MONTSE1"/>
      </w:pPr>
      <w:bookmarkStart w:id="15" w:name="_Toc159423704"/>
      <w:r>
        <w:lastRenderedPageBreak/>
        <w:t xml:space="preserve">DESCRIPCIÓ DE LA </w:t>
      </w:r>
      <w:r w:rsidR="00CF46E2">
        <w:t>SITUACIÓ</w:t>
      </w:r>
      <w:r>
        <w:t xml:space="preserve"> </w:t>
      </w:r>
      <w:r w:rsidR="000001CF">
        <w:t>ACTUAL</w:t>
      </w:r>
      <w:bookmarkEnd w:id="15"/>
    </w:p>
    <w:p w14:paraId="6E24B7DF" w14:textId="2BCFD580" w:rsidR="00D56BBB" w:rsidRDefault="00D56BBB" w:rsidP="00D56BBB">
      <w:pPr>
        <w:pStyle w:val="Montsetext1i11"/>
        <w:rPr>
          <w:i/>
          <w:iCs/>
          <w:color w:val="4F81BD" w:themeColor="accent1"/>
        </w:rPr>
      </w:pPr>
      <w:r w:rsidRPr="00B62B09">
        <w:rPr>
          <w:i/>
          <w:iCs/>
          <w:color w:val="4F81BD" w:themeColor="accent1"/>
        </w:rPr>
        <w:t xml:space="preserve">En aquest apartat caldrà </w:t>
      </w:r>
      <w:r w:rsidR="009312EC">
        <w:rPr>
          <w:i/>
          <w:iCs/>
          <w:color w:val="4F81BD" w:themeColor="accent1"/>
        </w:rPr>
        <w:t xml:space="preserve">fer una </w:t>
      </w:r>
      <w:r w:rsidR="00400163">
        <w:rPr>
          <w:i/>
          <w:iCs/>
          <w:color w:val="4F81BD" w:themeColor="accent1"/>
        </w:rPr>
        <w:t xml:space="preserve">breu </w:t>
      </w:r>
      <w:r w:rsidR="009312EC">
        <w:rPr>
          <w:i/>
          <w:iCs/>
          <w:color w:val="4F81BD" w:themeColor="accent1"/>
        </w:rPr>
        <w:t xml:space="preserve">descripció escrita de </w:t>
      </w:r>
      <w:r w:rsidR="00400163">
        <w:rPr>
          <w:i/>
          <w:iCs/>
          <w:color w:val="4F81BD" w:themeColor="accent1"/>
        </w:rPr>
        <w:t xml:space="preserve">l’estat actual de l’enllumenat públic, dels quadres objecte d’actuació  i </w:t>
      </w:r>
      <w:r w:rsidR="003645B3">
        <w:rPr>
          <w:i/>
          <w:iCs/>
          <w:color w:val="4F81BD" w:themeColor="accent1"/>
        </w:rPr>
        <w:t>de tots els</w:t>
      </w:r>
      <w:r w:rsidR="00400163">
        <w:rPr>
          <w:i/>
          <w:iCs/>
          <w:color w:val="4F81BD" w:themeColor="accent1"/>
        </w:rPr>
        <w:t xml:space="preserve"> punts de llum inclosos en els quadres, tant els que siguin objecte de substitució com els que no.</w:t>
      </w:r>
    </w:p>
    <w:p w14:paraId="217CEBAF" w14:textId="77777777" w:rsidR="00BF0F9E" w:rsidRDefault="00BF0F9E" w:rsidP="00D56BBB">
      <w:pPr>
        <w:pStyle w:val="Montsetext1i11"/>
        <w:rPr>
          <w:i/>
          <w:iCs/>
          <w:color w:val="4F81BD" w:themeColor="accent1"/>
        </w:rPr>
      </w:pPr>
    </w:p>
    <w:p w14:paraId="03422570" w14:textId="3F487DEB" w:rsidR="00400163" w:rsidRPr="00B62B09" w:rsidRDefault="00400163" w:rsidP="00D56BBB">
      <w:pPr>
        <w:pStyle w:val="Montsetext1i11"/>
        <w:rPr>
          <w:color w:val="4F81BD" w:themeColor="accent1"/>
        </w:rPr>
      </w:pPr>
      <w:r>
        <w:rPr>
          <w:i/>
          <w:iCs/>
          <w:color w:val="4F81BD" w:themeColor="accent1"/>
        </w:rPr>
        <w:t xml:space="preserve">Per justificar els següents apartats caldrà complimentar </w:t>
      </w:r>
      <w:proofErr w:type="spellStart"/>
      <w:r w:rsidRPr="00B62B09">
        <w:rPr>
          <w:i/>
          <w:iCs/>
          <w:color w:val="4F81BD" w:themeColor="accent1"/>
        </w:rPr>
        <w:t>l’excel</w:t>
      </w:r>
      <w:proofErr w:type="spellEnd"/>
      <w:r w:rsidRPr="00B62B09">
        <w:rPr>
          <w:i/>
          <w:iCs/>
          <w:color w:val="4F81BD" w:themeColor="accent1"/>
        </w:rPr>
        <w:t xml:space="preserve"> “</w:t>
      </w:r>
      <w:r w:rsidRPr="00B62B09">
        <w:rPr>
          <w:b/>
          <w:bCs/>
          <w:i/>
          <w:iCs/>
          <w:color w:val="4F81BD" w:themeColor="accent1"/>
        </w:rPr>
        <w:t>ANNEX 1 EXCEL Enllumenat R2030.xlsx</w:t>
      </w:r>
      <w:r w:rsidRPr="00B62B09">
        <w:rPr>
          <w:i/>
          <w:iCs/>
          <w:color w:val="4F81BD" w:themeColor="accent1"/>
        </w:rPr>
        <w:t>”</w:t>
      </w:r>
      <w:r>
        <w:rPr>
          <w:i/>
          <w:iCs/>
          <w:color w:val="4F81BD" w:themeColor="accent1"/>
        </w:rPr>
        <w:t xml:space="preserve"> segons el document “I</w:t>
      </w:r>
      <w:r w:rsidRPr="008F1FC1">
        <w:rPr>
          <w:i/>
          <w:iCs/>
          <w:color w:val="4F81BD" w:themeColor="accent1"/>
        </w:rPr>
        <w:t xml:space="preserve">nstruccions per complimentar </w:t>
      </w:r>
      <w:proofErr w:type="spellStart"/>
      <w:r w:rsidRPr="008F1FC1">
        <w:rPr>
          <w:i/>
          <w:iCs/>
          <w:color w:val="4F81BD" w:themeColor="accent1"/>
        </w:rPr>
        <w:t>l’excel</w:t>
      </w:r>
      <w:proofErr w:type="spellEnd"/>
      <w:r w:rsidRPr="008F1FC1">
        <w:rPr>
          <w:i/>
          <w:iCs/>
          <w:color w:val="4F81BD" w:themeColor="accent1"/>
        </w:rPr>
        <w:t xml:space="preserve"> de càlcul de l’actuació d’enllumenat exterior objecte d’ajut</w:t>
      </w:r>
      <w:r>
        <w:rPr>
          <w:i/>
          <w:iCs/>
          <w:color w:val="4F81BD" w:themeColor="accent1"/>
        </w:rPr>
        <w:t xml:space="preserve"> </w:t>
      </w:r>
      <w:r w:rsidRPr="008F1FC1">
        <w:rPr>
          <w:i/>
          <w:iCs/>
          <w:color w:val="4F81BD" w:themeColor="accent1"/>
        </w:rPr>
        <w:t>en el marc del programa renovables 2030</w:t>
      </w:r>
      <w:r>
        <w:rPr>
          <w:i/>
          <w:iCs/>
          <w:color w:val="4F81BD" w:themeColor="accent1"/>
        </w:rPr>
        <w:t>”.</w:t>
      </w:r>
    </w:p>
    <w:p w14:paraId="190973B5" w14:textId="253D28B0" w:rsidR="002323F4" w:rsidRDefault="002323F4" w:rsidP="00F75AC0">
      <w:pPr>
        <w:pStyle w:val="Montsetext1i11"/>
      </w:pPr>
    </w:p>
    <w:p w14:paraId="47056BDB" w14:textId="36CDB7AB" w:rsidR="000001CF" w:rsidRDefault="000001CF" w:rsidP="00193C89">
      <w:pPr>
        <w:pStyle w:val="MONTSE11"/>
      </w:pPr>
      <w:r>
        <w:t>INVENTARI DELS PUNTS DE LLUM</w:t>
      </w:r>
    </w:p>
    <w:p w14:paraId="3F82E76C" w14:textId="2333D101" w:rsidR="00916BB3" w:rsidRPr="00916BB3" w:rsidRDefault="00916BB3" w:rsidP="008F1FC1">
      <w:pPr>
        <w:pStyle w:val="Montsetext1i11"/>
        <w:rPr>
          <w:i/>
          <w:iCs/>
          <w:color w:val="4F81BD" w:themeColor="accent1"/>
        </w:rPr>
      </w:pPr>
      <w:r w:rsidRPr="00916BB3">
        <w:rPr>
          <w:i/>
          <w:iCs/>
          <w:color w:val="4F81BD" w:themeColor="accent1"/>
        </w:rPr>
        <w:t>Caldrà complimentar la pestanya “</w:t>
      </w:r>
      <w:r w:rsidRPr="00916BB3">
        <w:rPr>
          <w:b/>
          <w:bCs/>
          <w:i/>
          <w:iCs/>
          <w:color w:val="4F81BD" w:themeColor="accent1"/>
        </w:rPr>
        <w:t>Eina Treball</w:t>
      </w:r>
      <w:r w:rsidRPr="00916BB3">
        <w:rPr>
          <w:i/>
          <w:iCs/>
          <w:color w:val="4F81BD" w:themeColor="accent1"/>
        </w:rPr>
        <w:t>”.</w:t>
      </w:r>
    </w:p>
    <w:p w14:paraId="5AC151E4" w14:textId="7B672853" w:rsidR="00BF6E72" w:rsidRPr="00616085" w:rsidRDefault="00616085" w:rsidP="008F1FC1">
      <w:pPr>
        <w:pStyle w:val="Montsetext1i11"/>
      </w:pPr>
      <w:r w:rsidRPr="00616085">
        <w:t>Veure p</w:t>
      </w:r>
      <w:r w:rsidR="0073607B" w:rsidRPr="00616085">
        <w:t>estanya “</w:t>
      </w:r>
      <w:r w:rsidR="0073607B" w:rsidRPr="00616085">
        <w:rPr>
          <w:b/>
          <w:bCs/>
        </w:rPr>
        <w:t>Eina Treball</w:t>
      </w:r>
      <w:r w:rsidR="0073607B" w:rsidRPr="00616085">
        <w:t>”</w:t>
      </w:r>
      <w:r w:rsidR="00BF0F9E" w:rsidRPr="00616085">
        <w:t>.</w:t>
      </w:r>
      <w:r w:rsidR="003827FB">
        <w:t xml:space="preserve"> Veure pestanyes resum “</w:t>
      </w:r>
      <w:proofErr w:type="spellStart"/>
      <w:r w:rsidR="003827FB" w:rsidRPr="003827FB">
        <w:t>Resum_llumenera</w:t>
      </w:r>
      <w:proofErr w:type="spellEnd"/>
      <w:r w:rsidR="003827FB">
        <w:t>”, “</w:t>
      </w:r>
      <w:proofErr w:type="spellStart"/>
      <w:r w:rsidR="003827FB" w:rsidRPr="003827FB">
        <w:t>Resum_font</w:t>
      </w:r>
      <w:proofErr w:type="spellEnd"/>
      <w:r w:rsidR="003827FB">
        <w:t>”, “</w:t>
      </w:r>
      <w:proofErr w:type="spellStart"/>
      <w:r w:rsidR="004F33B5" w:rsidRPr="004F33B5">
        <w:t>Resum_potencia</w:t>
      </w:r>
      <w:proofErr w:type="spellEnd"/>
      <w:r w:rsidR="003827FB">
        <w:t>”, “</w:t>
      </w:r>
      <w:proofErr w:type="spellStart"/>
      <w:r w:rsidR="004F33B5" w:rsidRPr="004F33B5">
        <w:t>Resum_equip</w:t>
      </w:r>
      <w:proofErr w:type="spellEnd"/>
      <w:r w:rsidR="003827FB">
        <w:t>”</w:t>
      </w:r>
      <w:r w:rsidR="004F33B5">
        <w:t>, “</w:t>
      </w:r>
      <w:proofErr w:type="spellStart"/>
      <w:r w:rsidR="004F33B5" w:rsidRPr="004F33B5">
        <w:t>Resum_regulacio</w:t>
      </w:r>
      <w:proofErr w:type="spellEnd"/>
      <w:r w:rsidR="004F33B5">
        <w:t>”, “</w:t>
      </w:r>
      <w:proofErr w:type="spellStart"/>
      <w:r w:rsidR="004F33B5" w:rsidRPr="004F33B5">
        <w:t>Resum_classe</w:t>
      </w:r>
      <w:proofErr w:type="spellEnd"/>
      <w:r w:rsidR="004F33B5">
        <w:t>” i “</w:t>
      </w:r>
      <w:proofErr w:type="spellStart"/>
      <w:r w:rsidR="004F33B5" w:rsidRPr="004F33B5">
        <w:t>Resum_proteccio</w:t>
      </w:r>
      <w:proofErr w:type="spellEnd"/>
      <w:r w:rsidR="004F33B5">
        <w:t>”.</w:t>
      </w:r>
    </w:p>
    <w:p w14:paraId="106A19A9" w14:textId="46CCD38F" w:rsidR="00844921" w:rsidRPr="00B62B09" w:rsidRDefault="00844921" w:rsidP="0037645A">
      <w:pPr>
        <w:pStyle w:val="Montsetext1i11"/>
        <w:tabs>
          <w:tab w:val="center" w:pos="2268"/>
          <w:tab w:val="center" w:pos="2552"/>
          <w:tab w:val="center" w:pos="6663"/>
        </w:tabs>
        <w:jc w:val="left"/>
        <w:rPr>
          <w:sz w:val="20"/>
          <w:szCs w:val="20"/>
        </w:rPr>
      </w:pPr>
    </w:p>
    <w:p w14:paraId="7EBCE75B" w14:textId="6E4FC5BC" w:rsidR="002078D7" w:rsidRDefault="002078D7" w:rsidP="00193C89">
      <w:pPr>
        <w:pStyle w:val="MONTSE11"/>
      </w:pPr>
      <w:r>
        <w:t>CATÀLEG DE LLUMENERES</w:t>
      </w:r>
    </w:p>
    <w:p w14:paraId="7AA49F51" w14:textId="2ACC10C3" w:rsidR="00916BB3" w:rsidRPr="00916BB3" w:rsidRDefault="00916BB3" w:rsidP="00916BB3">
      <w:pPr>
        <w:pStyle w:val="Montsetext1i11"/>
        <w:rPr>
          <w:i/>
          <w:iCs/>
          <w:color w:val="4F81BD" w:themeColor="accent1"/>
        </w:rPr>
      </w:pPr>
      <w:r w:rsidRPr="00916BB3">
        <w:rPr>
          <w:i/>
          <w:iCs/>
          <w:color w:val="4F81BD" w:themeColor="accent1"/>
        </w:rPr>
        <w:t>Caldrà complimentar la pestanya “</w:t>
      </w:r>
      <w:r w:rsidRPr="00916BB3">
        <w:rPr>
          <w:b/>
          <w:bCs/>
          <w:i/>
          <w:iCs/>
          <w:color w:val="4F81BD" w:themeColor="accent1"/>
        </w:rPr>
        <w:t>Llumeneres</w:t>
      </w:r>
      <w:r w:rsidRPr="00916BB3">
        <w:rPr>
          <w:i/>
          <w:iCs/>
          <w:color w:val="4F81BD" w:themeColor="accent1"/>
        </w:rPr>
        <w:t>”.</w:t>
      </w:r>
    </w:p>
    <w:p w14:paraId="67589CF5" w14:textId="70C089B1" w:rsidR="00B62B09" w:rsidRPr="00616085" w:rsidRDefault="00616085" w:rsidP="0079774E">
      <w:pPr>
        <w:pStyle w:val="Montsetext1i11"/>
      </w:pPr>
      <w:r w:rsidRPr="00616085">
        <w:t>Veure  p</w:t>
      </w:r>
      <w:r w:rsidR="002078D7" w:rsidRPr="00616085">
        <w:t>estanya “</w:t>
      </w:r>
      <w:r w:rsidR="002078D7" w:rsidRPr="00616085">
        <w:rPr>
          <w:b/>
          <w:bCs/>
        </w:rPr>
        <w:t>Llumeneres</w:t>
      </w:r>
      <w:r w:rsidR="002078D7" w:rsidRPr="00616085">
        <w:t>”</w:t>
      </w:r>
      <w:r w:rsidR="00BF0F9E" w:rsidRPr="00616085">
        <w:t>.</w:t>
      </w:r>
      <w:r w:rsidR="004F33B5">
        <w:t xml:space="preserve"> Veure pestanya resum “</w:t>
      </w:r>
      <w:proofErr w:type="spellStart"/>
      <w:r w:rsidR="004F33B5" w:rsidRPr="003827FB">
        <w:t>Resum_llumenera</w:t>
      </w:r>
      <w:proofErr w:type="spellEnd"/>
      <w:r w:rsidR="004F33B5">
        <w:t>”.</w:t>
      </w:r>
    </w:p>
    <w:p w14:paraId="5CBDD253" w14:textId="77777777" w:rsidR="00187B07" w:rsidRDefault="00187B07" w:rsidP="00F75AC0">
      <w:pPr>
        <w:pStyle w:val="Montsetext1i11"/>
      </w:pPr>
    </w:p>
    <w:p w14:paraId="5A821178" w14:textId="337BCA92" w:rsidR="00FC13E0" w:rsidRDefault="00FC13E0" w:rsidP="00FC13E0">
      <w:pPr>
        <w:pStyle w:val="MONTSE11"/>
      </w:pPr>
      <w:r>
        <w:t>REGULACIÓ DE FLUX</w:t>
      </w:r>
    </w:p>
    <w:p w14:paraId="32F1107E" w14:textId="00BC2AA8" w:rsidR="00916BB3" w:rsidRPr="00916BB3" w:rsidRDefault="00916BB3" w:rsidP="00916BB3">
      <w:pPr>
        <w:pStyle w:val="Montsetext1i11"/>
        <w:rPr>
          <w:i/>
          <w:iCs/>
          <w:color w:val="4F81BD" w:themeColor="accent1"/>
        </w:rPr>
      </w:pPr>
      <w:r w:rsidRPr="00916BB3">
        <w:rPr>
          <w:i/>
          <w:iCs/>
          <w:color w:val="4F81BD" w:themeColor="accent1"/>
        </w:rPr>
        <w:t>Caldrà complimentar la pestanya “</w:t>
      </w:r>
      <w:proofErr w:type="spellStart"/>
      <w:r w:rsidRPr="00916BB3">
        <w:rPr>
          <w:b/>
          <w:bCs/>
          <w:i/>
          <w:iCs/>
          <w:color w:val="4F81BD" w:themeColor="accent1"/>
        </w:rPr>
        <w:t>RegulacioFlux</w:t>
      </w:r>
      <w:proofErr w:type="spellEnd"/>
      <w:r w:rsidRPr="00916BB3">
        <w:rPr>
          <w:i/>
          <w:iCs/>
          <w:color w:val="4F81BD" w:themeColor="accent1"/>
        </w:rPr>
        <w:t>”.</w:t>
      </w:r>
    </w:p>
    <w:p w14:paraId="3FE3B6A7" w14:textId="73F8FB4C" w:rsidR="00FC13E0" w:rsidRPr="00616085" w:rsidRDefault="00616085" w:rsidP="00F75AC0">
      <w:pPr>
        <w:pStyle w:val="Montsetext1i11"/>
      </w:pPr>
      <w:r w:rsidRPr="00616085">
        <w:t>Veure  p</w:t>
      </w:r>
      <w:r w:rsidR="00FC13E0" w:rsidRPr="00616085">
        <w:t>estanya “</w:t>
      </w:r>
      <w:proofErr w:type="spellStart"/>
      <w:r w:rsidR="00FC13E0" w:rsidRPr="00616085">
        <w:rPr>
          <w:b/>
          <w:bCs/>
        </w:rPr>
        <w:t>RegulacioFlux</w:t>
      </w:r>
      <w:proofErr w:type="spellEnd"/>
      <w:r w:rsidR="00FC13E0" w:rsidRPr="00616085">
        <w:t>”</w:t>
      </w:r>
      <w:r w:rsidR="00BF0F9E" w:rsidRPr="00616085">
        <w:t>.</w:t>
      </w:r>
      <w:r w:rsidR="004F33B5">
        <w:t xml:space="preserve"> Veure pestanya resum “</w:t>
      </w:r>
      <w:proofErr w:type="spellStart"/>
      <w:r w:rsidR="004F33B5" w:rsidRPr="004F33B5">
        <w:t>Resum_regulacio</w:t>
      </w:r>
      <w:proofErr w:type="spellEnd"/>
      <w:r w:rsidR="004F33B5">
        <w:t>”.</w:t>
      </w:r>
    </w:p>
    <w:p w14:paraId="2889D00E" w14:textId="77777777" w:rsidR="00FC13E0" w:rsidRPr="00B62B09" w:rsidRDefault="00FC13E0" w:rsidP="00F75AC0">
      <w:pPr>
        <w:pStyle w:val="Montsetext1i11"/>
      </w:pPr>
    </w:p>
    <w:p w14:paraId="2CB644C3" w14:textId="0CFADCFE" w:rsidR="007F4E5F" w:rsidRDefault="007F4E5F" w:rsidP="00193C89">
      <w:pPr>
        <w:pStyle w:val="MONTSE11"/>
      </w:pPr>
      <w:r>
        <w:t>INVENTARI DELS QUADRES</w:t>
      </w:r>
    </w:p>
    <w:p w14:paraId="4300A78A" w14:textId="5C3ABD0C" w:rsidR="00916BB3" w:rsidRPr="00916BB3" w:rsidRDefault="00916BB3" w:rsidP="00916BB3">
      <w:pPr>
        <w:pStyle w:val="Montsetext1i11"/>
        <w:rPr>
          <w:i/>
          <w:iCs/>
          <w:color w:val="4F81BD" w:themeColor="accent1"/>
        </w:rPr>
      </w:pPr>
      <w:r w:rsidRPr="00916BB3">
        <w:rPr>
          <w:i/>
          <w:iCs/>
          <w:color w:val="4F81BD" w:themeColor="accent1"/>
        </w:rPr>
        <w:t>Caldrà complimentar la pestanya “</w:t>
      </w:r>
      <w:r w:rsidRPr="00916BB3">
        <w:rPr>
          <w:b/>
          <w:bCs/>
          <w:i/>
          <w:iCs/>
          <w:color w:val="4F81BD" w:themeColor="accent1"/>
        </w:rPr>
        <w:t>Quadres</w:t>
      </w:r>
      <w:r w:rsidRPr="00916BB3">
        <w:rPr>
          <w:i/>
          <w:iCs/>
          <w:color w:val="4F81BD" w:themeColor="accent1"/>
        </w:rPr>
        <w:t>”.</w:t>
      </w:r>
    </w:p>
    <w:p w14:paraId="4856877F" w14:textId="0A177298" w:rsidR="0079774E" w:rsidRPr="00616085" w:rsidRDefault="00616085" w:rsidP="00CF46E2">
      <w:pPr>
        <w:pStyle w:val="Montsetext1i11"/>
      </w:pPr>
      <w:r w:rsidRPr="00616085">
        <w:t>Veure  p</w:t>
      </w:r>
      <w:r w:rsidR="00CF46E2" w:rsidRPr="00616085">
        <w:t>estanya “</w:t>
      </w:r>
      <w:r w:rsidR="00CF46E2" w:rsidRPr="00616085">
        <w:rPr>
          <w:b/>
          <w:bCs/>
        </w:rPr>
        <w:t>Quadres</w:t>
      </w:r>
      <w:r w:rsidR="00CF46E2" w:rsidRPr="00616085">
        <w:t>”</w:t>
      </w:r>
      <w:r w:rsidR="00BF0F9E" w:rsidRPr="00616085">
        <w:t>.</w:t>
      </w:r>
    </w:p>
    <w:p w14:paraId="1DECF188" w14:textId="77777777" w:rsidR="00BF0F9E" w:rsidRDefault="00BF0F9E">
      <w:pPr>
        <w:rPr>
          <w:rFonts w:cs="Arial"/>
          <w:i/>
          <w:iCs/>
          <w:color w:val="4F81BD" w:themeColor="accent1"/>
        </w:rPr>
      </w:pPr>
      <w:r>
        <w:rPr>
          <w:b/>
          <w:i/>
          <w:iCs/>
          <w:color w:val="4F81BD" w:themeColor="accent1"/>
        </w:rPr>
        <w:br w:type="page"/>
      </w:r>
    </w:p>
    <w:p w14:paraId="58525485" w14:textId="45F688DA" w:rsidR="00CF46E2" w:rsidRDefault="00CF46E2" w:rsidP="00193C89">
      <w:pPr>
        <w:pStyle w:val="MONTSE11"/>
      </w:pPr>
      <w:r>
        <w:lastRenderedPageBreak/>
        <w:t>CLASSIFICACIÓ DE VIES</w:t>
      </w:r>
    </w:p>
    <w:p w14:paraId="528F2384" w14:textId="47574C17" w:rsidR="00CF46E2" w:rsidRPr="00916BB3" w:rsidRDefault="00FA1E63" w:rsidP="00F75AC0">
      <w:pPr>
        <w:pStyle w:val="Montsetext1i11"/>
      </w:pPr>
      <w:r w:rsidRPr="00916BB3">
        <w:t>Un aspecte bàsic per tenir una bona planificació de l’enllumenat públic és establir, o haver establert, el nivell de llum que es vol al municipi, en funció de les seves peculiaritats i sempre segons el Reglament d’Eficiència Energètica de l’Enllumenat Exterior. És per aquest motiu que es demana que s’aporti el plànol de classificació de les vies i zones il·luminades de tot el municipi. Aquest plànol ha de ser de tot el municipi sencer, fins i tot aquelles zones o sectors que no siguin objecte d’actuació.</w:t>
      </w:r>
    </w:p>
    <w:p w14:paraId="054C7977" w14:textId="4A5946EB" w:rsidR="0042476C" w:rsidRPr="00916BB3" w:rsidRDefault="00FA1E63" w:rsidP="00F75AC0">
      <w:pPr>
        <w:pStyle w:val="Montsetext1i11"/>
        <w:rPr>
          <w:noProof/>
        </w:rPr>
      </w:pPr>
      <w:r w:rsidRPr="00916BB3">
        <w:t xml:space="preserve">Aquest plànol </w:t>
      </w:r>
      <w:r w:rsidR="00916BB3">
        <w:t>s’ha realitzat</w:t>
      </w:r>
      <w:r w:rsidRPr="00916BB3">
        <w:t xml:space="preserve"> seguint els següents criteris formals i de grafisme:</w:t>
      </w:r>
      <w:r w:rsidR="0042476C" w:rsidRPr="00916BB3">
        <w:rPr>
          <w:noProof/>
        </w:rPr>
        <w:t xml:space="preserve"> </w:t>
      </w:r>
    </w:p>
    <w:p w14:paraId="08361D96" w14:textId="1345F307" w:rsidR="00FA1E63" w:rsidRDefault="0042476C" w:rsidP="00F75AC0">
      <w:pPr>
        <w:pStyle w:val="Montsetext1i11"/>
        <w:rPr>
          <w:color w:val="4F81BD" w:themeColor="accent1"/>
        </w:rPr>
      </w:pPr>
      <w:r w:rsidRPr="001854BF">
        <w:rPr>
          <w:noProof/>
          <w:color w:val="4F81BD" w:themeColor="accent1"/>
        </w:rPr>
        <w:drawing>
          <wp:inline distT="0" distB="0" distL="0" distR="0" wp14:anchorId="222E59DF" wp14:editId="52C89158">
            <wp:extent cx="1685925" cy="951865"/>
            <wp:effectExtent l="0" t="0" r="9525" b="635"/>
            <wp:docPr id="321825607" name="Imatge 321825607" descr="Imatge que conté text, captura de pantalla, Font, nombre&#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607" name="Imatge 321825607" descr="Imatge que conté text, captura de pantalla, Font, nombre&#10;&#10;Descripció generada automàticament"/>
                    <pic:cNvPicPr>
                      <a:picLocks noChangeAspect="1" noChangeArrowheads="1"/>
                    </pic:cNvPicPr>
                  </pic:nvPicPr>
                  <pic:blipFill rotWithShape="1">
                    <a:blip r:embed="rId14">
                      <a:extLst>
                        <a:ext uri="{28A0092B-C50C-407E-A947-70E740481C1C}">
                          <a14:useLocalDpi xmlns:a14="http://schemas.microsoft.com/office/drawing/2010/main" val="0"/>
                        </a:ext>
                      </a:extLst>
                    </a:blip>
                    <a:srcRect l="9703" t="36942" r="12153" b="36361"/>
                    <a:stretch/>
                  </pic:blipFill>
                  <pic:spPr bwMode="auto">
                    <a:xfrm>
                      <a:off x="0" y="0"/>
                      <a:ext cx="1687896" cy="952978"/>
                    </a:xfrm>
                    <a:prstGeom prst="rect">
                      <a:avLst/>
                    </a:prstGeom>
                    <a:noFill/>
                    <a:ln>
                      <a:noFill/>
                    </a:ln>
                    <a:extLst>
                      <a:ext uri="{53640926-AAD7-44D8-BBD7-CCE9431645EC}">
                        <a14:shadowObscured xmlns:a14="http://schemas.microsoft.com/office/drawing/2010/main"/>
                      </a:ext>
                    </a:extLst>
                  </pic:spPr>
                </pic:pic>
              </a:graphicData>
            </a:graphic>
          </wp:inline>
        </w:drawing>
      </w:r>
      <w:r w:rsidR="00E235AD" w:rsidRPr="001854BF">
        <w:rPr>
          <w:color w:val="4F81BD" w:themeColor="accent1"/>
        </w:rPr>
        <w:tab/>
        <w:t xml:space="preserve">      </w:t>
      </w:r>
      <w:r w:rsidR="00E235AD" w:rsidRPr="001854BF">
        <w:rPr>
          <w:noProof/>
          <w:color w:val="4F81BD" w:themeColor="accent1"/>
        </w:rPr>
        <w:drawing>
          <wp:inline distT="0" distB="0" distL="0" distR="0" wp14:anchorId="03BA1C94" wp14:editId="46ACEAB0">
            <wp:extent cx="1666240" cy="1028445"/>
            <wp:effectExtent l="0" t="0" r="0" b="635"/>
            <wp:docPr id="86107812" name="Imatge 86107812" descr="Imatge que conté text, captura de pantalla, Font, nombre&#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66812" name="Imatge 9" descr="Imatge que conté text, captura de pantalla, Font, nombre&#10;&#10;Descripció generada automàticament"/>
                    <pic:cNvPicPr>
                      <a:picLocks noChangeAspect="1" noChangeArrowheads="1"/>
                    </pic:cNvPicPr>
                  </pic:nvPicPr>
                  <pic:blipFill rotWithShape="1">
                    <a:blip r:embed="rId14">
                      <a:extLst>
                        <a:ext uri="{28A0092B-C50C-407E-A947-70E740481C1C}">
                          <a14:useLocalDpi xmlns:a14="http://schemas.microsoft.com/office/drawing/2010/main" val="0"/>
                        </a:ext>
                      </a:extLst>
                    </a:blip>
                    <a:srcRect l="9262" t="5609" r="13529" b="65555"/>
                    <a:stretch/>
                  </pic:blipFill>
                  <pic:spPr bwMode="auto">
                    <a:xfrm>
                      <a:off x="0" y="0"/>
                      <a:ext cx="1667688" cy="1029339"/>
                    </a:xfrm>
                    <a:prstGeom prst="rect">
                      <a:avLst/>
                    </a:prstGeom>
                    <a:noFill/>
                    <a:ln>
                      <a:noFill/>
                    </a:ln>
                    <a:extLst>
                      <a:ext uri="{53640926-AAD7-44D8-BBD7-CCE9431645EC}">
                        <a14:shadowObscured xmlns:a14="http://schemas.microsoft.com/office/drawing/2010/main"/>
                      </a:ext>
                    </a:extLst>
                  </pic:spPr>
                </pic:pic>
              </a:graphicData>
            </a:graphic>
          </wp:inline>
        </w:drawing>
      </w:r>
      <w:r w:rsidR="00E235AD" w:rsidRPr="001854BF">
        <w:rPr>
          <w:color w:val="4F81BD" w:themeColor="accent1"/>
        </w:rPr>
        <w:t xml:space="preserve">           </w:t>
      </w:r>
      <w:r w:rsidR="00E235AD" w:rsidRPr="001854BF">
        <w:rPr>
          <w:noProof/>
          <w:color w:val="4F81BD" w:themeColor="accent1"/>
        </w:rPr>
        <w:drawing>
          <wp:inline distT="0" distB="0" distL="0" distR="0" wp14:anchorId="43ED7211" wp14:editId="2BAD6629">
            <wp:extent cx="1733528" cy="1056640"/>
            <wp:effectExtent l="0" t="0" r="635" b="0"/>
            <wp:docPr id="1631586237" name="Imatge 1631586237" descr="Imatge que conté text, captura de pantalla, Font, nombre&#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607" name="Imatge 321825607" descr="Imatge que conté text, captura de pantalla, Font, nombre&#10;&#10;Descripció generada automàticament"/>
                    <pic:cNvPicPr>
                      <a:picLocks noChangeAspect="1" noChangeArrowheads="1"/>
                    </pic:cNvPicPr>
                  </pic:nvPicPr>
                  <pic:blipFill rotWithShape="1">
                    <a:blip r:embed="rId14">
                      <a:extLst>
                        <a:ext uri="{28A0092B-C50C-407E-A947-70E740481C1C}">
                          <a14:useLocalDpi xmlns:a14="http://schemas.microsoft.com/office/drawing/2010/main" val="0"/>
                        </a:ext>
                      </a:extLst>
                    </a:blip>
                    <a:srcRect l="8380" t="64440" r="11323" b="5943"/>
                    <a:stretch/>
                  </pic:blipFill>
                  <pic:spPr bwMode="auto">
                    <a:xfrm>
                      <a:off x="0" y="0"/>
                      <a:ext cx="1734397" cy="1057170"/>
                    </a:xfrm>
                    <a:prstGeom prst="rect">
                      <a:avLst/>
                    </a:prstGeom>
                    <a:noFill/>
                    <a:ln>
                      <a:noFill/>
                    </a:ln>
                    <a:extLst>
                      <a:ext uri="{53640926-AAD7-44D8-BBD7-CCE9431645EC}">
                        <a14:shadowObscured xmlns:a14="http://schemas.microsoft.com/office/drawing/2010/main"/>
                      </a:ext>
                    </a:extLst>
                  </pic:spPr>
                </pic:pic>
              </a:graphicData>
            </a:graphic>
          </wp:inline>
        </w:drawing>
      </w:r>
    </w:p>
    <w:p w14:paraId="73B03613" w14:textId="75654DCE" w:rsidR="003645B3" w:rsidRPr="003645B3" w:rsidRDefault="003645B3" w:rsidP="00F75AC0">
      <w:pPr>
        <w:pStyle w:val="Montsetext1i11"/>
        <w:rPr>
          <w:i/>
          <w:iCs/>
          <w:color w:val="4F81BD" w:themeColor="accent1"/>
        </w:rPr>
      </w:pPr>
      <w:bookmarkStart w:id="16" w:name="_Hlk158703075"/>
      <w:r w:rsidRPr="003645B3">
        <w:rPr>
          <w:i/>
          <w:iCs/>
          <w:color w:val="4F81BD" w:themeColor="accent1"/>
        </w:rPr>
        <w:t xml:space="preserve">En cas que el mapa de classificació s’hagi elaborat amb anterioritat a la preparació de la memòria, sigui un document aprovat per l’ajuntament, o bé sigui una part d’un pla director o auditoria energètica, s’acceptarà el grafisme que aquest tingui. </w:t>
      </w:r>
      <w:bookmarkStart w:id="17" w:name="_Hlk158703138"/>
      <w:r w:rsidRPr="003645B3">
        <w:rPr>
          <w:i/>
          <w:iCs/>
          <w:color w:val="4F81BD" w:themeColor="accent1"/>
        </w:rPr>
        <w:t>Caldrà especificar en aquest apartat</w:t>
      </w:r>
      <w:r>
        <w:rPr>
          <w:i/>
          <w:iCs/>
          <w:color w:val="4F81BD" w:themeColor="accent1"/>
        </w:rPr>
        <w:t xml:space="preserve"> els criteris utilitzats</w:t>
      </w:r>
      <w:bookmarkEnd w:id="17"/>
      <w:r>
        <w:rPr>
          <w:i/>
          <w:iCs/>
          <w:color w:val="4F81BD" w:themeColor="accent1"/>
        </w:rPr>
        <w:t>.</w:t>
      </w:r>
    </w:p>
    <w:bookmarkEnd w:id="16"/>
    <w:p w14:paraId="19FF137C" w14:textId="46F682F3" w:rsidR="00FA1E63" w:rsidRDefault="007A0FB5" w:rsidP="00F75AC0">
      <w:pPr>
        <w:pStyle w:val="Montsetext1i11"/>
        <w:rPr>
          <w:i/>
          <w:iCs/>
          <w:color w:val="4F81BD" w:themeColor="accent1"/>
        </w:rPr>
      </w:pPr>
      <w:r w:rsidRPr="001854BF">
        <w:rPr>
          <w:i/>
          <w:iCs/>
          <w:color w:val="4F81BD" w:themeColor="accent1"/>
        </w:rPr>
        <w:t xml:space="preserve">Caldrà fer una descripció motivada de cada una de les tipologies de </w:t>
      </w:r>
      <w:r w:rsidR="0095017A" w:rsidRPr="001854BF">
        <w:rPr>
          <w:i/>
          <w:iCs/>
          <w:color w:val="4F81BD" w:themeColor="accent1"/>
        </w:rPr>
        <w:t>classes</w:t>
      </w:r>
      <w:r w:rsidRPr="001854BF">
        <w:rPr>
          <w:i/>
          <w:iCs/>
          <w:color w:val="4F81BD" w:themeColor="accent1"/>
        </w:rPr>
        <w:t xml:space="preserve"> escollides</w:t>
      </w:r>
      <w:r w:rsidR="0095017A" w:rsidRPr="001854BF">
        <w:rPr>
          <w:i/>
          <w:iCs/>
          <w:color w:val="4F81BD" w:themeColor="accent1"/>
        </w:rPr>
        <w:t xml:space="preserve">, tenint en compte la classificació i </w:t>
      </w:r>
      <w:r w:rsidRPr="001854BF">
        <w:rPr>
          <w:i/>
          <w:iCs/>
          <w:color w:val="4F81BD" w:themeColor="accent1"/>
        </w:rPr>
        <w:t>dins de la forquilla que preveu la norma.</w:t>
      </w:r>
    </w:p>
    <w:p w14:paraId="662DED5E" w14:textId="7EE8270F" w:rsidR="00CE22A1" w:rsidRPr="00916BB3" w:rsidRDefault="00CE22A1" w:rsidP="00CE22A1">
      <w:pPr>
        <w:pStyle w:val="Montsetext1i11"/>
        <w:rPr>
          <w:i/>
          <w:iCs/>
          <w:color w:val="4F81BD" w:themeColor="accent1"/>
        </w:rPr>
      </w:pPr>
      <w:r w:rsidRPr="00916BB3">
        <w:rPr>
          <w:i/>
          <w:iCs/>
          <w:color w:val="4F81BD" w:themeColor="accent1"/>
        </w:rPr>
        <w:t>Caldrà complimentar la</w:t>
      </w:r>
      <w:r>
        <w:rPr>
          <w:i/>
          <w:iCs/>
          <w:color w:val="4F81BD" w:themeColor="accent1"/>
        </w:rPr>
        <w:t xml:space="preserve"> columna U</w:t>
      </w:r>
      <w:r w:rsidRPr="00916BB3">
        <w:rPr>
          <w:i/>
          <w:iCs/>
          <w:color w:val="4F81BD" w:themeColor="accent1"/>
        </w:rPr>
        <w:t xml:space="preserve"> pestanya “</w:t>
      </w:r>
      <w:r w:rsidRPr="00916BB3">
        <w:rPr>
          <w:b/>
          <w:bCs/>
          <w:i/>
          <w:iCs/>
          <w:color w:val="4F81BD" w:themeColor="accent1"/>
        </w:rPr>
        <w:t>Eina Treball</w:t>
      </w:r>
      <w:r w:rsidRPr="00916BB3">
        <w:rPr>
          <w:i/>
          <w:iCs/>
          <w:color w:val="4F81BD" w:themeColor="accent1"/>
        </w:rPr>
        <w:t>”.</w:t>
      </w:r>
    </w:p>
    <w:p w14:paraId="428F462F" w14:textId="57CF9427" w:rsidR="004F33B5" w:rsidRPr="004D5E94" w:rsidRDefault="004F33B5" w:rsidP="00F75AC0">
      <w:pPr>
        <w:pStyle w:val="Montsetext1i11"/>
      </w:pPr>
      <w:r>
        <w:t xml:space="preserve">Veure </w:t>
      </w:r>
      <w:r w:rsidRPr="004D5E94">
        <w:t>pestanya resum “</w:t>
      </w:r>
      <w:proofErr w:type="spellStart"/>
      <w:r w:rsidRPr="004D5E94">
        <w:rPr>
          <w:b/>
          <w:bCs/>
        </w:rPr>
        <w:t>Resum_classe</w:t>
      </w:r>
      <w:proofErr w:type="spellEnd"/>
      <w:r w:rsidRPr="004D5E94">
        <w:t>”.</w:t>
      </w:r>
    </w:p>
    <w:p w14:paraId="02722E3C" w14:textId="161484A7" w:rsidR="00FA1E63" w:rsidRPr="004D5E94" w:rsidRDefault="0095017A" w:rsidP="00F75AC0">
      <w:pPr>
        <w:pStyle w:val="Montsetext1i11"/>
      </w:pPr>
      <w:r w:rsidRPr="004D5E94">
        <w:t xml:space="preserve">S’adjunta en l’Annex </w:t>
      </w:r>
      <w:r w:rsidR="005B7355" w:rsidRPr="004D5E94">
        <w:t>2</w:t>
      </w:r>
      <w:r w:rsidRPr="004D5E94">
        <w:t xml:space="preserve"> el plànol de classificació de vies del municipi.</w:t>
      </w:r>
    </w:p>
    <w:p w14:paraId="79994B8C" w14:textId="77777777" w:rsidR="00BF0F9E" w:rsidRPr="004D5E94" w:rsidRDefault="00BF0F9E" w:rsidP="00F75AC0">
      <w:pPr>
        <w:pStyle w:val="Montsetext1i11"/>
      </w:pPr>
    </w:p>
    <w:p w14:paraId="7575814F" w14:textId="031903DF" w:rsidR="00A52725" w:rsidRPr="004D5E94" w:rsidRDefault="00A52725" w:rsidP="00193C89">
      <w:pPr>
        <w:pStyle w:val="MONTSE11"/>
      </w:pPr>
      <w:r w:rsidRPr="004D5E94">
        <w:t xml:space="preserve">MAPA DE </w:t>
      </w:r>
      <w:r w:rsidR="00747709" w:rsidRPr="004D5E94">
        <w:t>CONTAMINACIÓ</w:t>
      </w:r>
      <w:r w:rsidRPr="004D5E94">
        <w:t xml:space="preserve"> LLUMINOSA</w:t>
      </w:r>
    </w:p>
    <w:p w14:paraId="37EEBC5F" w14:textId="5941E5B8" w:rsidR="00A52725" w:rsidRPr="004D5E94" w:rsidRDefault="00A52725" w:rsidP="00A52725">
      <w:pPr>
        <w:pStyle w:val="Montsetext1i11"/>
      </w:pPr>
      <w:r w:rsidRPr="004D5E94">
        <w:t>Un altre aspecte necessari a tenir en compte</w:t>
      </w:r>
      <w:r w:rsidR="00776AC8" w:rsidRPr="004D5E94">
        <w:t xml:space="preserve"> és el mapa de protecció envers la contaminació lluminosa del municipi, i veure la posició dels punts de llum en cada zona de protecció. </w:t>
      </w:r>
      <w:r w:rsidRPr="004D5E94">
        <w:t xml:space="preserve"> És per aquest motiu que es demana que s’aporti el plànol de </w:t>
      </w:r>
      <w:r w:rsidR="00776AC8" w:rsidRPr="004D5E94">
        <w:t xml:space="preserve">contaminació lluminosa vigent, segons la Generalitat de Catalunya, amb el posicionament dels punts de llum </w:t>
      </w:r>
      <w:r w:rsidR="00BF0F9E" w:rsidRPr="004D5E94">
        <w:t>objecte de la present memòria</w:t>
      </w:r>
      <w:r w:rsidRPr="004D5E94">
        <w:t>. Aquest plànol ha de ser de tot el municipi sencer, fins i tot aquelles zones o sectors que no siguin objecte d’actuació.</w:t>
      </w:r>
    </w:p>
    <w:p w14:paraId="5B7AB7CF" w14:textId="6F937D0C" w:rsidR="00CE22A1" w:rsidRPr="004D5E94" w:rsidRDefault="00CE22A1" w:rsidP="00CE22A1">
      <w:pPr>
        <w:pStyle w:val="Montsetext1i11"/>
        <w:rPr>
          <w:i/>
          <w:iCs/>
          <w:color w:val="4F81BD" w:themeColor="accent1"/>
        </w:rPr>
      </w:pPr>
      <w:r w:rsidRPr="004D5E94">
        <w:rPr>
          <w:i/>
          <w:iCs/>
          <w:color w:val="4F81BD" w:themeColor="accent1"/>
        </w:rPr>
        <w:t>Caldrà complimentar la columna V pestanya “</w:t>
      </w:r>
      <w:r w:rsidRPr="004D5E94">
        <w:rPr>
          <w:b/>
          <w:bCs/>
          <w:i/>
          <w:iCs/>
          <w:color w:val="4F81BD" w:themeColor="accent1"/>
        </w:rPr>
        <w:t>Eina Treball</w:t>
      </w:r>
      <w:r w:rsidRPr="004D5E94">
        <w:rPr>
          <w:i/>
          <w:iCs/>
          <w:color w:val="4F81BD" w:themeColor="accent1"/>
        </w:rPr>
        <w:t>”.</w:t>
      </w:r>
    </w:p>
    <w:p w14:paraId="05E734C2" w14:textId="5346CF6B" w:rsidR="004F33B5" w:rsidRPr="004D5E94" w:rsidRDefault="004F33B5" w:rsidP="004F33B5">
      <w:pPr>
        <w:pStyle w:val="Montsetext1i11"/>
      </w:pPr>
      <w:r w:rsidRPr="004D5E94">
        <w:t>Veure pestanya resum “</w:t>
      </w:r>
      <w:proofErr w:type="spellStart"/>
      <w:r w:rsidRPr="004D5E94">
        <w:rPr>
          <w:b/>
          <w:bCs/>
        </w:rPr>
        <w:t>Resum_proteccio</w:t>
      </w:r>
      <w:proofErr w:type="spellEnd"/>
      <w:r w:rsidRPr="004D5E94">
        <w:t>”.</w:t>
      </w:r>
    </w:p>
    <w:p w14:paraId="3287729B" w14:textId="0D0EA3C9" w:rsidR="00776AC8" w:rsidRDefault="00776AC8" w:rsidP="00776AC8">
      <w:pPr>
        <w:pStyle w:val="Montsetext1i11"/>
      </w:pPr>
      <w:r w:rsidRPr="004D5E94">
        <w:t xml:space="preserve">S’adjunta en l’Annex </w:t>
      </w:r>
      <w:r w:rsidR="005B7355" w:rsidRPr="004D5E94">
        <w:t>3</w:t>
      </w:r>
      <w:r w:rsidRPr="004D5E94">
        <w:t xml:space="preserve"> el plànol de contaminació lluminosa del municipi amb el posicionament dels punts de llum.</w:t>
      </w:r>
    </w:p>
    <w:p w14:paraId="6A223765" w14:textId="77777777" w:rsidR="00A52725" w:rsidRDefault="00A52725" w:rsidP="00F75AC0">
      <w:pPr>
        <w:pStyle w:val="Montsetext1i11"/>
      </w:pPr>
    </w:p>
    <w:p w14:paraId="22295A87" w14:textId="77777777" w:rsidR="00456C0B" w:rsidRDefault="00456C0B">
      <w:pPr>
        <w:rPr>
          <w:rFonts w:cs="Arial"/>
        </w:rPr>
      </w:pPr>
      <w:r>
        <w:rPr>
          <w:b/>
        </w:rPr>
        <w:br w:type="page"/>
      </w:r>
    </w:p>
    <w:p w14:paraId="553E4FAF" w14:textId="48208208" w:rsidR="00CD0110" w:rsidRDefault="00CD0110" w:rsidP="00193C89">
      <w:pPr>
        <w:pStyle w:val="MONTSE11"/>
      </w:pPr>
      <w:r>
        <w:lastRenderedPageBreak/>
        <w:t>ZONES LUMÍNIQUES</w:t>
      </w:r>
    </w:p>
    <w:p w14:paraId="4F2BF5A9" w14:textId="77777777" w:rsidR="00D82D3E" w:rsidRDefault="00D82D3E" w:rsidP="00CD0110">
      <w:pPr>
        <w:pStyle w:val="Montsetext1i11"/>
      </w:pPr>
      <w:r>
        <w:t>Les zones lumíniques son aquelles agrupacions de punts de llum de les mateixes característiques, i que ens permet prendre decisions en bloc (mateixa proposta futura per a tots els punts de llum de la zona lumínica).</w:t>
      </w:r>
    </w:p>
    <w:p w14:paraId="600A71BC" w14:textId="57229D57" w:rsidR="00D82D3E" w:rsidRDefault="00D82D3E" w:rsidP="00CD0110">
      <w:pPr>
        <w:pStyle w:val="Montsetext1i11"/>
      </w:pPr>
      <w:r>
        <w:t>Cal establir les diferents zones lumíniques per tipus de llumenera (model formal proposat), llumenera múltiple, alçada, zona de protecció, classificació de vies, configuració de la via,</w:t>
      </w:r>
      <w:r w:rsidR="00C36463">
        <w:t xml:space="preserve"> (é</w:t>
      </w:r>
      <w:r>
        <w:t>s a dir</w:t>
      </w:r>
      <w:r w:rsidR="00C36463">
        <w:t>:</w:t>
      </w:r>
      <w:r>
        <w:t xml:space="preserve"> disposició</w:t>
      </w:r>
      <w:r w:rsidR="00C36463">
        <w:t xml:space="preserve"> </w:t>
      </w:r>
      <w:r w:rsidR="002B3B71">
        <w:t>unilateral</w:t>
      </w:r>
      <w:r>
        <w:t>, al portell</w:t>
      </w:r>
      <w:r w:rsidR="00CB2567">
        <w:t xml:space="preserve"> o</w:t>
      </w:r>
      <w:r>
        <w:t xml:space="preserve"> singular), </w:t>
      </w:r>
      <w:proofErr w:type="spellStart"/>
      <w:r>
        <w:t>interdistància</w:t>
      </w:r>
      <w:proofErr w:type="spellEnd"/>
      <w:r>
        <w:t>, amplada de calçada i sortint, així també amplada de voreres si és que es tracta d’un fet destacable (zones amb voreres molt amples que requeriran d’actuacions diferents). També caldrà diferenciar per prioritat i sector, si és que es prenen diferents criteris en funció d’aquestes dos paràmetres.</w:t>
      </w:r>
    </w:p>
    <w:p w14:paraId="26D07764" w14:textId="4FED232D" w:rsidR="00CE22A1" w:rsidRPr="00916BB3" w:rsidRDefault="00CE22A1" w:rsidP="00CE22A1">
      <w:pPr>
        <w:pStyle w:val="Montsetext1i11"/>
        <w:rPr>
          <w:i/>
          <w:iCs/>
          <w:color w:val="4F81BD" w:themeColor="accent1"/>
        </w:rPr>
      </w:pPr>
      <w:r w:rsidRPr="00916BB3">
        <w:rPr>
          <w:i/>
          <w:iCs/>
          <w:color w:val="4F81BD" w:themeColor="accent1"/>
        </w:rPr>
        <w:t>Caldrà complimentar la</w:t>
      </w:r>
      <w:r>
        <w:rPr>
          <w:i/>
          <w:iCs/>
          <w:color w:val="4F81BD" w:themeColor="accent1"/>
        </w:rPr>
        <w:t xml:space="preserve"> </w:t>
      </w:r>
      <w:r w:rsidRPr="00916BB3">
        <w:rPr>
          <w:i/>
          <w:iCs/>
          <w:color w:val="4F81BD" w:themeColor="accent1"/>
        </w:rPr>
        <w:t>pestanya “</w:t>
      </w:r>
      <w:proofErr w:type="spellStart"/>
      <w:r w:rsidRPr="00CE22A1">
        <w:rPr>
          <w:b/>
          <w:bCs/>
          <w:i/>
          <w:iCs/>
          <w:color w:val="4F81BD" w:themeColor="accent1"/>
        </w:rPr>
        <w:t>Zonaluminica</w:t>
      </w:r>
      <w:proofErr w:type="spellEnd"/>
      <w:r w:rsidRPr="00CE22A1">
        <w:rPr>
          <w:b/>
          <w:bCs/>
          <w:i/>
          <w:iCs/>
          <w:color w:val="4F81BD" w:themeColor="accent1"/>
        </w:rPr>
        <w:t xml:space="preserve"> - </w:t>
      </w:r>
      <w:proofErr w:type="spellStart"/>
      <w:r w:rsidRPr="00CE22A1">
        <w:rPr>
          <w:b/>
          <w:bCs/>
          <w:i/>
          <w:iCs/>
          <w:color w:val="4F81BD" w:themeColor="accent1"/>
        </w:rPr>
        <w:t>nivellFutur</w:t>
      </w:r>
      <w:proofErr w:type="spellEnd"/>
      <w:r w:rsidRPr="00916BB3">
        <w:rPr>
          <w:i/>
          <w:iCs/>
          <w:color w:val="4F81BD" w:themeColor="accent1"/>
        </w:rPr>
        <w:t>”</w:t>
      </w:r>
      <w:r>
        <w:rPr>
          <w:i/>
          <w:iCs/>
          <w:color w:val="4F81BD" w:themeColor="accent1"/>
        </w:rPr>
        <w:t xml:space="preserve"> i “</w:t>
      </w:r>
      <w:r w:rsidRPr="00CE22A1">
        <w:rPr>
          <w:b/>
          <w:bCs/>
          <w:i/>
          <w:iCs/>
          <w:color w:val="4F81BD" w:themeColor="accent1"/>
        </w:rPr>
        <w:t>Eina Treball</w:t>
      </w:r>
      <w:r>
        <w:rPr>
          <w:i/>
          <w:iCs/>
          <w:color w:val="4F81BD" w:themeColor="accent1"/>
        </w:rPr>
        <w:t>”</w:t>
      </w:r>
    </w:p>
    <w:p w14:paraId="10DBDB76" w14:textId="08B9E075" w:rsidR="00616085" w:rsidRPr="00616085" w:rsidRDefault="00616085" w:rsidP="00616085">
      <w:pPr>
        <w:pStyle w:val="Montsetext1i11"/>
      </w:pPr>
      <w:r w:rsidRPr="00616085">
        <w:t>Veure  pestanya “</w:t>
      </w:r>
      <w:proofErr w:type="spellStart"/>
      <w:r w:rsidRPr="00616085">
        <w:rPr>
          <w:b/>
          <w:bCs/>
        </w:rPr>
        <w:t>Zonaluminica</w:t>
      </w:r>
      <w:proofErr w:type="spellEnd"/>
      <w:r w:rsidRPr="00616085">
        <w:rPr>
          <w:b/>
          <w:bCs/>
        </w:rPr>
        <w:t xml:space="preserve"> - </w:t>
      </w:r>
      <w:proofErr w:type="spellStart"/>
      <w:r w:rsidRPr="00616085">
        <w:rPr>
          <w:b/>
          <w:bCs/>
        </w:rPr>
        <w:t>nivellFutur</w:t>
      </w:r>
      <w:proofErr w:type="spellEnd"/>
      <w:r w:rsidRPr="00616085">
        <w:t>”.</w:t>
      </w:r>
    </w:p>
    <w:p w14:paraId="77A52518" w14:textId="77777777" w:rsidR="00C70777" w:rsidRDefault="00C70777" w:rsidP="001854BF">
      <w:pPr>
        <w:pStyle w:val="Montsetext1i11"/>
      </w:pPr>
    </w:p>
    <w:p w14:paraId="64DFC4D0" w14:textId="77777777" w:rsidR="004F33B5" w:rsidRDefault="004F33B5">
      <w:pPr>
        <w:rPr>
          <w:rFonts w:cs="Arial"/>
        </w:rPr>
      </w:pPr>
      <w:r>
        <w:rPr>
          <w:b/>
        </w:rPr>
        <w:br w:type="page"/>
      </w:r>
    </w:p>
    <w:p w14:paraId="24C75E81" w14:textId="7CD079DB" w:rsidR="00BA38EA" w:rsidRDefault="00BA38EA" w:rsidP="00BA38EA">
      <w:pPr>
        <w:pStyle w:val="MONTSE11"/>
      </w:pPr>
      <w:r>
        <w:lastRenderedPageBreak/>
        <w:t>ANÀLISI ECONOMIC I ENERGÈTIC DE L’ENLLUMENAT</w:t>
      </w:r>
    </w:p>
    <w:p w14:paraId="4394ABD9" w14:textId="5F2BF8FE" w:rsidR="00BA38EA" w:rsidRDefault="00BA38EA" w:rsidP="00F75AC0">
      <w:pPr>
        <w:pStyle w:val="Montsetext1i11"/>
      </w:pPr>
      <w:r>
        <w:t xml:space="preserve">Amb totes les dades entrades a la fulla </w:t>
      </w:r>
      <w:r w:rsidRPr="00BA38EA">
        <w:t>“</w:t>
      </w:r>
      <w:r>
        <w:t>Eina Treball</w:t>
      </w:r>
      <w:r w:rsidRPr="00BA38EA">
        <w:t xml:space="preserve">” de </w:t>
      </w:r>
      <w:proofErr w:type="spellStart"/>
      <w:r w:rsidRPr="00BA38EA">
        <w:t>l’excel</w:t>
      </w:r>
      <w:proofErr w:type="spellEnd"/>
      <w:r w:rsidRPr="00BA38EA">
        <w:t xml:space="preserve"> “ANNEX 1 EXCEL Enllumenat R2030.xlsx”</w:t>
      </w:r>
      <w:r>
        <w:t xml:space="preserve">, es calcula automàticament l’anàlisi energètic, és a dir, de potència instal·lada, consum anual i cost energètic anual. </w:t>
      </w:r>
    </w:p>
    <w:p w14:paraId="729971A5" w14:textId="32111CA8" w:rsidR="00FC13E0" w:rsidRDefault="00FC13E0" w:rsidP="00FC13E0">
      <w:pPr>
        <w:pStyle w:val="Montsetext1i11"/>
        <w:rPr>
          <w:i/>
          <w:iCs/>
          <w:color w:val="4F81BD" w:themeColor="accent1"/>
        </w:rPr>
      </w:pPr>
      <w:r>
        <w:rPr>
          <w:i/>
          <w:iCs/>
          <w:color w:val="4F81BD" w:themeColor="accent1"/>
        </w:rPr>
        <w:t>Els criteris de càlculs de la potència, en funció de les pèrdues dels equips, i del consum, en funció de les hores de funcionament totals i de les hores de funcionament del sistema de regulació de flux en mode reduït i el percentatge, estant establerts en l’Excel.</w:t>
      </w:r>
      <w:r w:rsidR="002778C7">
        <w:rPr>
          <w:i/>
          <w:iCs/>
          <w:color w:val="4F81BD" w:themeColor="accent1"/>
        </w:rPr>
        <w:t xml:space="preserve"> Cal prestar atenció al moment d’entrar les hores de funcionament anuals, a la pestanya “Quadres” i les dades de la pestanya “</w:t>
      </w:r>
      <w:proofErr w:type="spellStart"/>
      <w:r w:rsidR="002778C7">
        <w:rPr>
          <w:i/>
          <w:iCs/>
          <w:color w:val="4F81BD" w:themeColor="accent1"/>
        </w:rPr>
        <w:t>ReglacióFlux</w:t>
      </w:r>
      <w:proofErr w:type="spellEnd"/>
      <w:r w:rsidR="002778C7">
        <w:rPr>
          <w:i/>
          <w:iCs/>
          <w:color w:val="4F81BD" w:themeColor="accent1"/>
        </w:rPr>
        <w:t>”</w:t>
      </w:r>
    </w:p>
    <w:p w14:paraId="185AF78F" w14:textId="4128A9C5" w:rsidR="00CF6503" w:rsidRDefault="00524B0A" w:rsidP="00CF6503">
      <w:pPr>
        <w:pStyle w:val="Montsetext1i11"/>
      </w:pPr>
      <w:r>
        <w:t>Veure pestanya “</w:t>
      </w:r>
      <w:proofErr w:type="spellStart"/>
      <w:r w:rsidRPr="00524B0A">
        <w:rPr>
          <w:b/>
          <w:bCs/>
        </w:rPr>
        <w:t>Resum_energetic</w:t>
      </w:r>
      <w:proofErr w:type="spellEnd"/>
      <w:r w:rsidRPr="00524B0A">
        <w:rPr>
          <w:b/>
          <w:bCs/>
        </w:rPr>
        <w:t xml:space="preserve"> actual</w:t>
      </w:r>
      <w:r>
        <w:t>”</w:t>
      </w:r>
      <w:r w:rsidR="00CF6503">
        <w:br w:type="page"/>
      </w:r>
    </w:p>
    <w:p w14:paraId="66F9C588" w14:textId="7DD10564" w:rsidR="00BF6E72" w:rsidRDefault="00BF6E72" w:rsidP="00BF6E72">
      <w:pPr>
        <w:pStyle w:val="MONTSE1"/>
      </w:pPr>
      <w:bookmarkStart w:id="18" w:name="_Toc159423705"/>
      <w:r>
        <w:lastRenderedPageBreak/>
        <w:t>DESCRIPCIÓ DE L’ACTUACIÓ PREVISTA</w:t>
      </w:r>
      <w:bookmarkEnd w:id="18"/>
    </w:p>
    <w:p w14:paraId="08C8F2F8" w14:textId="08423855" w:rsidR="00955BA7" w:rsidRDefault="00A17B5F" w:rsidP="000548A2">
      <w:pPr>
        <w:pStyle w:val="Montsetext1i11"/>
        <w:rPr>
          <w:i/>
          <w:iCs/>
          <w:color w:val="4F81BD" w:themeColor="accent1"/>
        </w:rPr>
      </w:pPr>
      <w:r>
        <w:rPr>
          <w:i/>
          <w:iCs/>
          <w:color w:val="4F81BD" w:themeColor="accent1"/>
        </w:rPr>
        <w:t>En aquest apartat c</w:t>
      </w:r>
      <w:r w:rsidR="000548A2" w:rsidRPr="000548A2">
        <w:rPr>
          <w:i/>
          <w:iCs/>
          <w:color w:val="4F81BD" w:themeColor="accent1"/>
        </w:rPr>
        <w:t>aldrà fer una descripció</w:t>
      </w:r>
      <w:r w:rsidR="000548A2">
        <w:rPr>
          <w:i/>
          <w:iCs/>
          <w:color w:val="4F81BD" w:themeColor="accent1"/>
        </w:rPr>
        <w:t xml:space="preserve"> </w:t>
      </w:r>
      <w:r w:rsidR="000548A2" w:rsidRPr="000548A2">
        <w:rPr>
          <w:i/>
          <w:iCs/>
          <w:color w:val="4F81BD" w:themeColor="accent1"/>
        </w:rPr>
        <w:t>general escrita de l’actuació</w:t>
      </w:r>
      <w:r w:rsidR="00955BA7">
        <w:rPr>
          <w:i/>
          <w:iCs/>
          <w:color w:val="4F81BD" w:themeColor="accent1"/>
        </w:rPr>
        <w:t>.</w:t>
      </w:r>
    </w:p>
    <w:p w14:paraId="2B0FAB5D" w14:textId="339D4545" w:rsidR="000548A2" w:rsidRPr="000548A2" w:rsidRDefault="00955BA7" w:rsidP="000548A2">
      <w:pPr>
        <w:pStyle w:val="Montsetext1i11"/>
        <w:rPr>
          <w:i/>
          <w:iCs/>
          <w:color w:val="4F81BD" w:themeColor="accent1"/>
        </w:rPr>
      </w:pPr>
      <w:r>
        <w:rPr>
          <w:i/>
          <w:iCs/>
          <w:color w:val="4F81BD" w:themeColor="accent1"/>
        </w:rPr>
        <w:t>S</w:t>
      </w:r>
      <w:r w:rsidR="00483876">
        <w:rPr>
          <w:i/>
          <w:iCs/>
          <w:color w:val="4F81BD" w:themeColor="accent1"/>
        </w:rPr>
        <w:t>’</w:t>
      </w:r>
      <w:r w:rsidR="00483876" w:rsidRPr="00483876">
        <w:rPr>
          <w:i/>
          <w:iCs/>
          <w:color w:val="4F81BD" w:themeColor="accent1"/>
        </w:rPr>
        <w:t xml:space="preserve">haurà de manifestar que </w:t>
      </w:r>
      <w:r w:rsidR="00483876">
        <w:rPr>
          <w:i/>
          <w:iCs/>
          <w:color w:val="4F81BD" w:themeColor="accent1"/>
        </w:rPr>
        <w:t xml:space="preserve">les noves llumeneres LED </w:t>
      </w:r>
      <w:r w:rsidR="00483876" w:rsidRPr="00483876">
        <w:rPr>
          <w:i/>
          <w:iCs/>
          <w:color w:val="4F81BD" w:themeColor="accent1"/>
        </w:rPr>
        <w:t>compliran amb allò establert al document “Requisits tècnics exigibles per a lluminàries amb tecnologia LED d'enllumenat exterior” elaborat per l'IDAE i el Comitè Espanyol d'Il·luminació (CEI ) i publicat a la web de l'IDAE.</w:t>
      </w:r>
    </w:p>
    <w:p w14:paraId="5B3F10BD" w14:textId="77777777" w:rsidR="00BF6E72" w:rsidRDefault="00BF6E72" w:rsidP="00F75AC0">
      <w:pPr>
        <w:pStyle w:val="Montsetext1i11"/>
      </w:pPr>
    </w:p>
    <w:p w14:paraId="4F66216B" w14:textId="40D927B8" w:rsidR="00E4760B" w:rsidRDefault="000548A2" w:rsidP="000548A2">
      <w:pPr>
        <w:pStyle w:val="MONTSE11"/>
      </w:pPr>
      <w:r>
        <w:t>CRITERIS GENERALS PER LA PRESA DE DECISIONS</w:t>
      </w:r>
    </w:p>
    <w:p w14:paraId="21002148" w14:textId="77777777" w:rsidR="00E4760B" w:rsidRDefault="00E4760B" w:rsidP="00F75AC0">
      <w:pPr>
        <w:pStyle w:val="Montsetext1i11"/>
      </w:pPr>
    </w:p>
    <w:p w14:paraId="12DFE5ED" w14:textId="7778FE1D" w:rsidR="00E4760B" w:rsidRPr="00C63870" w:rsidRDefault="000548A2" w:rsidP="00765DD1">
      <w:pPr>
        <w:pStyle w:val="Montsevarisapartats"/>
        <w:tabs>
          <w:tab w:val="left" w:pos="5103"/>
        </w:tabs>
        <w:ind w:left="567" w:hanging="283"/>
      </w:pPr>
      <w:r>
        <w:t>Temperatura de color:</w:t>
      </w:r>
      <w:r w:rsidR="00765DD1">
        <w:tab/>
      </w:r>
      <w:r w:rsidR="00765DD1" w:rsidRPr="00390E61">
        <w:rPr>
          <w:color w:val="4F81BD" w:themeColor="accent1"/>
        </w:rPr>
        <w:t>000K</w:t>
      </w:r>
    </w:p>
    <w:p w14:paraId="2ED6E326" w14:textId="5DD1010E" w:rsidR="000548A2" w:rsidRPr="00483876" w:rsidRDefault="000548A2" w:rsidP="00765DD1">
      <w:pPr>
        <w:pStyle w:val="Montsevarisapartats"/>
        <w:tabs>
          <w:tab w:val="left" w:pos="5103"/>
        </w:tabs>
        <w:ind w:left="567" w:hanging="283"/>
      </w:pPr>
      <w:r>
        <w:t>Temperatura de color de la zona XXX:</w:t>
      </w:r>
      <w:r w:rsidR="00765DD1">
        <w:tab/>
      </w:r>
      <w:r w:rsidR="00765DD1" w:rsidRPr="00390E61">
        <w:rPr>
          <w:color w:val="4F81BD" w:themeColor="accent1"/>
        </w:rPr>
        <w:t>xxx</w:t>
      </w:r>
    </w:p>
    <w:p w14:paraId="54646499" w14:textId="5FE8BAEC" w:rsidR="00483876" w:rsidRPr="005B7355" w:rsidRDefault="00483876" w:rsidP="00765DD1">
      <w:pPr>
        <w:pStyle w:val="Montsevarisapartats"/>
        <w:tabs>
          <w:tab w:val="left" w:pos="5103"/>
        </w:tabs>
        <w:ind w:left="567" w:hanging="283"/>
        <w:rPr>
          <w:i/>
          <w:iCs/>
          <w:color w:val="4F81BD" w:themeColor="accent1"/>
        </w:rPr>
      </w:pPr>
      <w:r>
        <w:t>FHS per cada tipologia de llumenera</w:t>
      </w:r>
      <w:r w:rsidR="005B7355">
        <w:t xml:space="preserve"> </w:t>
      </w:r>
      <w:r w:rsidR="005B7355" w:rsidRPr="005B7355">
        <w:rPr>
          <w:i/>
          <w:iCs/>
          <w:color w:val="4F81BD" w:themeColor="accent1"/>
        </w:rPr>
        <w:t>(es detallarà en el següent punt)</w:t>
      </w:r>
    </w:p>
    <w:p w14:paraId="6602A1AD" w14:textId="3B8AD4A7" w:rsidR="00C63870" w:rsidRDefault="00C63870" w:rsidP="00C63870">
      <w:pPr>
        <w:pStyle w:val="Montsevarisapartats"/>
        <w:tabs>
          <w:tab w:val="left" w:pos="5103"/>
        </w:tabs>
        <w:ind w:left="567" w:hanging="283"/>
      </w:pPr>
      <w:r>
        <w:t>Tipologia formal de llumeneres</w:t>
      </w:r>
      <w:r w:rsidR="006037DC">
        <w:t xml:space="preserve"> </w:t>
      </w:r>
      <w:r w:rsidR="006037DC" w:rsidRPr="006037DC">
        <w:rPr>
          <w:i/>
          <w:iCs/>
          <w:color w:val="4F81BD" w:themeColor="accent1"/>
        </w:rPr>
        <w:t xml:space="preserve">(cal llistar el nom de cada tipologia formal proposada, i ha de correspondre’s amb el que figura </w:t>
      </w:r>
      <w:r w:rsidR="005568CE">
        <w:rPr>
          <w:i/>
          <w:iCs/>
          <w:color w:val="4F81BD" w:themeColor="accent1"/>
        </w:rPr>
        <w:t xml:space="preserve">a la pestanya “Llumeneres” de </w:t>
      </w:r>
      <w:proofErr w:type="spellStart"/>
      <w:r w:rsidR="005568CE">
        <w:rPr>
          <w:i/>
          <w:iCs/>
          <w:color w:val="4F81BD" w:themeColor="accent1"/>
        </w:rPr>
        <w:t>l’excel</w:t>
      </w:r>
      <w:proofErr w:type="spellEnd"/>
      <w:r w:rsidR="005568CE">
        <w:rPr>
          <w:i/>
          <w:iCs/>
          <w:color w:val="4F81BD" w:themeColor="accent1"/>
        </w:rPr>
        <w:t xml:space="preserve">, </w:t>
      </w:r>
      <w:r w:rsidR="005B7355">
        <w:rPr>
          <w:i/>
          <w:iCs/>
          <w:color w:val="4F81BD" w:themeColor="accent1"/>
        </w:rPr>
        <w:t>columna G</w:t>
      </w:r>
      <w:r w:rsidR="006037DC" w:rsidRPr="006037DC">
        <w:rPr>
          <w:i/>
          <w:iCs/>
          <w:color w:val="4F81BD" w:themeColor="accent1"/>
        </w:rPr>
        <w:t>)</w:t>
      </w:r>
      <w:r w:rsidR="006A49A9">
        <w:rPr>
          <w:i/>
          <w:iCs/>
          <w:color w:val="4F81BD" w:themeColor="accent1"/>
        </w:rPr>
        <w:t>. Exemple:</w:t>
      </w:r>
    </w:p>
    <w:p w14:paraId="0523F43B" w14:textId="7E26493F" w:rsidR="00C63870" w:rsidRPr="006037DC" w:rsidRDefault="008926D8" w:rsidP="00C63870">
      <w:pPr>
        <w:pStyle w:val="Montsevarisapartats"/>
        <w:numPr>
          <w:ilvl w:val="1"/>
          <w:numId w:val="5"/>
        </w:numPr>
        <w:tabs>
          <w:tab w:val="left" w:pos="5103"/>
        </w:tabs>
        <w:ind w:left="851" w:hanging="284"/>
        <w:rPr>
          <w:color w:val="4F81BD" w:themeColor="accent1"/>
        </w:rPr>
      </w:pPr>
      <w:r>
        <w:rPr>
          <w:color w:val="4F81BD" w:themeColor="accent1"/>
        </w:rPr>
        <w:t>Vial LED</w:t>
      </w:r>
      <w:r w:rsidR="00483876">
        <w:rPr>
          <w:color w:val="4F81BD" w:themeColor="accent1"/>
        </w:rPr>
        <w:tab/>
      </w:r>
      <w:r w:rsidR="00F62277">
        <w:rPr>
          <w:color w:val="4F81BD" w:themeColor="accent1"/>
        </w:rPr>
        <w:t xml:space="preserve">FHS </w:t>
      </w:r>
      <w:r w:rsidR="00483876">
        <w:rPr>
          <w:color w:val="4F81BD" w:themeColor="accent1"/>
        </w:rPr>
        <w:t>xx</w:t>
      </w:r>
      <w:r w:rsidR="00A17B5F">
        <w:rPr>
          <w:color w:val="4F81BD" w:themeColor="accent1"/>
        </w:rPr>
        <w:t>%</w:t>
      </w:r>
    </w:p>
    <w:p w14:paraId="7F6DD1FA" w14:textId="20078F94" w:rsidR="006037DC" w:rsidRPr="006037DC" w:rsidRDefault="009817EE" w:rsidP="00C63870">
      <w:pPr>
        <w:pStyle w:val="Montsevarisapartats"/>
        <w:numPr>
          <w:ilvl w:val="1"/>
          <w:numId w:val="5"/>
        </w:numPr>
        <w:tabs>
          <w:tab w:val="left" w:pos="5103"/>
        </w:tabs>
        <w:ind w:left="851" w:hanging="284"/>
        <w:rPr>
          <w:color w:val="4F81BD" w:themeColor="accent1"/>
        </w:rPr>
      </w:pPr>
      <w:r>
        <w:rPr>
          <w:color w:val="4F81BD" w:themeColor="accent1"/>
        </w:rPr>
        <w:t>Decorativa lira LED</w:t>
      </w:r>
      <w:r w:rsidRPr="00483876">
        <w:rPr>
          <w:color w:val="4F81BD" w:themeColor="accent1"/>
        </w:rPr>
        <w:t xml:space="preserve"> </w:t>
      </w:r>
      <w:r w:rsidR="00483876">
        <w:rPr>
          <w:color w:val="4F81BD" w:themeColor="accent1"/>
        </w:rPr>
        <w:tab/>
      </w:r>
      <w:r>
        <w:rPr>
          <w:color w:val="4F81BD" w:themeColor="accent1"/>
        </w:rPr>
        <w:t xml:space="preserve">FHS </w:t>
      </w:r>
      <w:r w:rsidR="00483876">
        <w:rPr>
          <w:color w:val="4F81BD" w:themeColor="accent1"/>
        </w:rPr>
        <w:t>xx</w:t>
      </w:r>
      <w:r w:rsidR="00A17B5F">
        <w:rPr>
          <w:color w:val="4F81BD" w:themeColor="accent1"/>
        </w:rPr>
        <w:t>%</w:t>
      </w:r>
    </w:p>
    <w:p w14:paraId="36C27044" w14:textId="7E7FF14C" w:rsidR="006037DC" w:rsidRDefault="009817EE" w:rsidP="00C63870">
      <w:pPr>
        <w:pStyle w:val="Montsevarisapartats"/>
        <w:numPr>
          <w:ilvl w:val="1"/>
          <w:numId w:val="5"/>
        </w:numPr>
        <w:tabs>
          <w:tab w:val="left" w:pos="5103"/>
        </w:tabs>
        <w:ind w:left="851" w:hanging="284"/>
        <w:rPr>
          <w:color w:val="4F81BD" w:themeColor="accent1"/>
        </w:rPr>
      </w:pPr>
      <w:r>
        <w:rPr>
          <w:color w:val="4F81BD" w:themeColor="accent1"/>
        </w:rPr>
        <w:t>Decorativa horitzontal LED</w:t>
      </w:r>
      <w:r w:rsidR="00483876">
        <w:rPr>
          <w:color w:val="4F81BD" w:themeColor="accent1"/>
        </w:rPr>
        <w:tab/>
      </w:r>
      <w:r>
        <w:rPr>
          <w:color w:val="4F81BD" w:themeColor="accent1"/>
        </w:rPr>
        <w:t>FHS</w:t>
      </w:r>
      <w:r w:rsidR="00483876">
        <w:rPr>
          <w:color w:val="4F81BD" w:themeColor="accent1"/>
        </w:rPr>
        <w:t xml:space="preserve"> xx</w:t>
      </w:r>
      <w:r w:rsidR="00A17B5F">
        <w:rPr>
          <w:color w:val="4F81BD" w:themeColor="accent1"/>
        </w:rPr>
        <w:t>%</w:t>
      </w:r>
    </w:p>
    <w:p w14:paraId="75EEF85F" w14:textId="45E97D2A" w:rsidR="00676055" w:rsidRDefault="00676055" w:rsidP="00676055">
      <w:pPr>
        <w:pStyle w:val="Montsevarisapartats"/>
        <w:numPr>
          <w:ilvl w:val="1"/>
          <w:numId w:val="5"/>
        </w:numPr>
        <w:tabs>
          <w:tab w:val="left" w:pos="5103"/>
        </w:tabs>
        <w:ind w:left="851" w:hanging="284"/>
        <w:rPr>
          <w:color w:val="4F81BD" w:themeColor="accent1"/>
        </w:rPr>
      </w:pPr>
      <w:r>
        <w:rPr>
          <w:color w:val="4F81BD" w:themeColor="accent1"/>
        </w:rPr>
        <w:t>Decorativa amb un braç LED</w:t>
      </w:r>
      <w:r>
        <w:rPr>
          <w:color w:val="4F81BD" w:themeColor="accent1"/>
        </w:rPr>
        <w:tab/>
        <w:t>FHS xx%</w:t>
      </w:r>
    </w:p>
    <w:p w14:paraId="7F3A7E4E" w14:textId="0D0E7AED" w:rsidR="009817EE" w:rsidRDefault="009817EE" w:rsidP="00C63870">
      <w:pPr>
        <w:pStyle w:val="Montsevarisapartats"/>
        <w:numPr>
          <w:ilvl w:val="1"/>
          <w:numId w:val="5"/>
        </w:numPr>
        <w:tabs>
          <w:tab w:val="left" w:pos="5103"/>
        </w:tabs>
        <w:ind w:left="851" w:hanging="284"/>
        <w:rPr>
          <w:color w:val="4F81BD" w:themeColor="accent1"/>
        </w:rPr>
      </w:pPr>
      <w:r>
        <w:rPr>
          <w:color w:val="4F81BD" w:themeColor="accent1"/>
        </w:rPr>
        <w:t>Projector LED</w:t>
      </w:r>
      <w:r>
        <w:rPr>
          <w:color w:val="4F81BD" w:themeColor="accent1"/>
        </w:rPr>
        <w:tab/>
        <w:t>FHS xx%</w:t>
      </w:r>
    </w:p>
    <w:p w14:paraId="7CE34D33" w14:textId="72B16FD9" w:rsidR="009817EE" w:rsidRDefault="004D6097" w:rsidP="00C63870">
      <w:pPr>
        <w:pStyle w:val="Montsevarisapartats"/>
        <w:numPr>
          <w:ilvl w:val="1"/>
          <w:numId w:val="5"/>
        </w:numPr>
        <w:tabs>
          <w:tab w:val="left" w:pos="5103"/>
        </w:tabs>
        <w:ind w:left="851" w:hanging="284"/>
        <w:rPr>
          <w:color w:val="4F81BD" w:themeColor="accent1"/>
        </w:rPr>
      </w:pPr>
      <w:r>
        <w:rPr>
          <w:color w:val="4F81BD" w:themeColor="accent1"/>
        </w:rPr>
        <w:t>Vuitcentista LED</w:t>
      </w:r>
      <w:r>
        <w:rPr>
          <w:color w:val="4F81BD" w:themeColor="accent1"/>
        </w:rPr>
        <w:tab/>
        <w:t>FHS xx%</w:t>
      </w:r>
    </w:p>
    <w:p w14:paraId="6F408E58" w14:textId="7B9B1D61" w:rsidR="004D6097" w:rsidRDefault="004D6097" w:rsidP="00C63870">
      <w:pPr>
        <w:pStyle w:val="Montsevarisapartats"/>
        <w:numPr>
          <w:ilvl w:val="1"/>
          <w:numId w:val="5"/>
        </w:numPr>
        <w:tabs>
          <w:tab w:val="left" w:pos="5103"/>
        </w:tabs>
        <w:ind w:left="851" w:hanging="284"/>
        <w:rPr>
          <w:color w:val="4F81BD" w:themeColor="accent1"/>
        </w:rPr>
      </w:pPr>
      <w:r>
        <w:rPr>
          <w:color w:val="4F81BD" w:themeColor="accent1"/>
        </w:rPr>
        <w:t>....</w:t>
      </w:r>
    </w:p>
    <w:p w14:paraId="7F3FA036" w14:textId="77777777" w:rsidR="004D6097" w:rsidRPr="006037DC" w:rsidRDefault="004D6097" w:rsidP="00676055">
      <w:pPr>
        <w:pStyle w:val="Montsevarisapartats"/>
        <w:numPr>
          <w:ilvl w:val="0"/>
          <w:numId w:val="0"/>
        </w:numPr>
        <w:tabs>
          <w:tab w:val="left" w:pos="5103"/>
        </w:tabs>
        <w:ind w:left="851"/>
        <w:rPr>
          <w:color w:val="4F81BD" w:themeColor="accent1"/>
        </w:rPr>
      </w:pPr>
    </w:p>
    <w:p w14:paraId="0D5D8A38" w14:textId="651C3F1D" w:rsidR="005B7355" w:rsidRDefault="005B7355" w:rsidP="005B7355">
      <w:pPr>
        <w:pStyle w:val="Montsevarisapartats"/>
        <w:numPr>
          <w:ilvl w:val="0"/>
          <w:numId w:val="0"/>
        </w:numPr>
        <w:tabs>
          <w:tab w:val="left" w:pos="5103"/>
        </w:tabs>
        <w:ind w:left="567"/>
      </w:pPr>
      <w:r w:rsidRPr="004D5E94">
        <w:t>S’adjunta en l’Annex 4 la proposta</w:t>
      </w:r>
      <w:r>
        <w:t xml:space="preserve"> de llumeneres actuals </w:t>
      </w:r>
      <w:proofErr w:type="spellStart"/>
      <w:r>
        <w:t>vs</w:t>
      </w:r>
      <w:proofErr w:type="spellEnd"/>
      <w:r>
        <w:t xml:space="preserve"> futures</w:t>
      </w:r>
      <w:r w:rsidR="00AD613C">
        <w:t xml:space="preserve">. </w:t>
      </w:r>
      <w:r w:rsidR="00AD613C" w:rsidRPr="00AD613C">
        <w:rPr>
          <w:i/>
          <w:iCs/>
          <w:color w:val="4F81BD" w:themeColor="accent1"/>
        </w:rPr>
        <w:t xml:space="preserve">(caldrà imprimir en </w:t>
      </w:r>
      <w:proofErr w:type="spellStart"/>
      <w:r w:rsidR="00AD613C" w:rsidRPr="00AD613C">
        <w:rPr>
          <w:i/>
          <w:iCs/>
          <w:color w:val="4F81BD" w:themeColor="accent1"/>
        </w:rPr>
        <w:t>pdf</w:t>
      </w:r>
      <w:proofErr w:type="spellEnd"/>
      <w:r w:rsidR="00AD613C" w:rsidRPr="00AD613C">
        <w:rPr>
          <w:i/>
          <w:iCs/>
          <w:color w:val="4F81BD" w:themeColor="accent1"/>
        </w:rPr>
        <w:t xml:space="preserve"> la pestanya “Llumeneres” de </w:t>
      </w:r>
      <w:proofErr w:type="spellStart"/>
      <w:r w:rsidR="00AD613C" w:rsidRPr="00AD613C">
        <w:rPr>
          <w:i/>
          <w:iCs/>
          <w:color w:val="4F81BD" w:themeColor="accent1"/>
        </w:rPr>
        <w:t>l’excel</w:t>
      </w:r>
      <w:proofErr w:type="spellEnd"/>
      <w:r w:rsidR="00AD613C" w:rsidRPr="00AD613C">
        <w:rPr>
          <w:i/>
          <w:iCs/>
          <w:color w:val="4F81BD" w:themeColor="accent1"/>
        </w:rPr>
        <w:t xml:space="preserve"> “ANNEX 1 EXCEL Enllumenat R2030.xlsx” les columnes H, I </w:t>
      </w:r>
      <w:proofErr w:type="spellStart"/>
      <w:r w:rsidR="00AD613C" w:rsidRPr="00AD613C">
        <w:rPr>
          <w:i/>
          <w:iCs/>
          <w:color w:val="4F81BD" w:themeColor="accent1"/>
        </w:rPr>
        <w:t>i</w:t>
      </w:r>
      <w:proofErr w:type="spellEnd"/>
      <w:r w:rsidR="00AD613C" w:rsidRPr="00AD613C">
        <w:rPr>
          <w:i/>
          <w:iCs/>
          <w:color w:val="4F81BD" w:themeColor="accent1"/>
        </w:rPr>
        <w:t xml:space="preserve"> J.)</w:t>
      </w:r>
    </w:p>
    <w:p w14:paraId="0B0311D8" w14:textId="2C445AC1" w:rsidR="000548A2" w:rsidRDefault="00765DD1" w:rsidP="00765DD1">
      <w:pPr>
        <w:pStyle w:val="Montsevarisapartats"/>
        <w:tabs>
          <w:tab w:val="left" w:pos="5103"/>
        </w:tabs>
        <w:ind w:left="567" w:hanging="283"/>
      </w:pPr>
      <w:r>
        <w:t>Tipologia de</w:t>
      </w:r>
      <w:r w:rsidR="00A17B5F">
        <w:t xml:space="preserve"> </w:t>
      </w:r>
      <w:r>
        <w:t>regulació de flux:</w:t>
      </w:r>
      <w:r>
        <w:tab/>
      </w:r>
      <w:r w:rsidRPr="00390E61">
        <w:rPr>
          <w:color w:val="4F81BD" w:themeColor="accent1"/>
        </w:rPr>
        <w:t>xxx</w:t>
      </w:r>
    </w:p>
    <w:p w14:paraId="1B4AF88E" w14:textId="3EDCBF7D" w:rsidR="00765DD1" w:rsidRDefault="00390E61" w:rsidP="00390E61">
      <w:pPr>
        <w:pStyle w:val="Montsevarisapartats"/>
        <w:tabs>
          <w:tab w:val="left" w:pos="5103"/>
        </w:tabs>
        <w:ind w:left="567" w:hanging="283"/>
      </w:pPr>
      <w:r>
        <w:t>Sistema de p</w:t>
      </w:r>
      <w:r w:rsidR="00765DD1">
        <w:t>rogramació</w:t>
      </w:r>
      <w:r>
        <w:t>:</w:t>
      </w:r>
      <w:r>
        <w:tab/>
      </w:r>
      <w:r w:rsidRPr="00390E61">
        <w:rPr>
          <w:color w:val="4F81BD" w:themeColor="accent1"/>
        </w:rPr>
        <w:t>xxx</w:t>
      </w:r>
    </w:p>
    <w:p w14:paraId="779E67FA" w14:textId="7A4B6D23" w:rsidR="00390E61" w:rsidRDefault="00390E61" w:rsidP="00390E61">
      <w:pPr>
        <w:pStyle w:val="Montsevarisapartats"/>
        <w:numPr>
          <w:ilvl w:val="1"/>
          <w:numId w:val="5"/>
        </w:numPr>
        <w:tabs>
          <w:tab w:val="left" w:pos="5103"/>
        </w:tabs>
        <w:ind w:left="851" w:hanging="284"/>
      </w:pPr>
      <w:r>
        <w:t>Programació horària:</w:t>
      </w:r>
      <w:r>
        <w:tab/>
      </w:r>
      <w:r w:rsidRPr="00390E61">
        <w:rPr>
          <w:color w:val="4F81BD" w:themeColor="accent1"/>
        </w:rPr>
        <w:t>xxx</w:t>
      </w:r>
    </w:p>
    <w:p w14:paraId="6CD8BBA9" w14:textId="557466DF" w:rsidR="00390E61" w:rsidRPr="00390E61" w:rsidRDefault="00390E61" w:rsidP="00390E61">
      <w:pPr>
        <w:pStyle w:val="Montsevarisapartats"/>
        <w:numPr>
          <w:ilvl w:val="1"/>
          <w:numId w:val="5"/>
        </w:numPr>
        <w:tabs>
          <w:tab w:val="left" w:pos="5103"/>
        </w:tabs>
        <w:ind w:left="851" w:hanging="284"/>
      </w:pPr>
      <w:r>
        <w:t>Programació de reducció:</w:t>
      </w:r>
      <w:r>
        <w:tab/>
      </w:r>
      <w:r w:rsidRPr="00390E61">
        <w:rPr>
          <w:color w:val="4F81BD" w:themeColor="accent1"/>
        </w:rPr>
        <w:t>xxx%</w:t>
      </w:r>
    </w:p>
    <w:p w14:paraId="3AE2FED6" w14:textId="40757BC7" w:rsidR="00390E61" w:rsidRDefault="00390E61" w:rsidP="00390E61">
      <w:pPr>
        <w:pStyle w:val="Montsevarisapartats"/>
        <w:numPr>
          <w:ilvl w:val="1"/>
          <w:numId w:val="5"/>
        </w:numPr>
        <w:tabs>
          <w:tab w:val="left" w:pos="5103"/>
        </w:tabs>
        <w:ind w:left="851" w:hanging="284"/>
      </w:pPr>
      <w:r w:rsidRPr="00390E61">
        <w:t>Opció de modificació de la programació</w:t>
      </w:r>
      <w:r w:rsidRPr="00390E61">
        <w:tab/>
      </w:r>
      <w:r>
        <w:rPr>
          <w:color w:val="4F81BD" w:themeColor="accent1"/>
        </w:rPr>
        <w:t>xxx</w:t>
      </w:r>
    </w:p>
    <w:p w14:paraId="25CB2860" w14:textId="221E3A3E" w:rsidR="00390E61" w:rsidRPr="005E3887" w:rsidRDefault="00390E61" w:rsidP="00390E61">
      <w:pPr>
        <w:pStyle w:val="Montsevarisapartats"/>
        <w:tabs>
          <w:tab w:val="left" w:pos="5103"/>
        </w:tabs>
        <w:ind w:left="567" w:hanging="283"/>
      </w:pPr>
      <w:r>
        <w:t xml:space="preserve">Detectors de </w:t>
      </w:r>
      <w:r w:rsidR="005E3887">
        <w:t>presència</w:t>
      </w:r>
      <w:r>
        <w:t xml:space="preserve">: </w:t>
      </w:r>
      <w:r>
        <w:tab/>
      </w:r>
      <w:r w:rsidRPr="00390E61">
        <w:rPr>
          <w:color w:val="4F81BD" w:themeColor="accent1"/>
        </w:rPr>
        <w:t>si/no i descripció</w:t>
      </w:r>
    </w:p>
    <w:p w14:paraId="5AAFEAFF" w14:textId="33434650" w:rsidR="005E3887" w:rsidRPr="005E3887" w:rsidRDefault="005E3887" w:rsidP="00390E61">
      <w:pPr>
        <w:pStyle w:val="Montsevarisapartats"/>
        <w:tabs>
          <w:tab w:val="left" w:pos="5103"/>
        </w:tabs>
        <w:ind w:left="567" w:hanging="283"/>
      </w:pPr>
      <w:r>
        <w:t>Sistema de comandament als quadres:</w:t>
      </w:r>
      <w:r>
        <w:tab/>
      </w:r>
      <w:proofErr w:type="spellStart"/>
      <w:r w:rsidRPr="005E3887">
        <w:rPr>
          <w:color w:val="4F81BD" w:themeColor="accent1"/>
        </w:rPr>
        <w:t>xxxxx</w:t>
      </w:r>
      <w:proofErr w:type="spellEnd"/>
    </w:p>
    <w:p w14:paraId="5849310F" w14:textId="77777777" w:rsidR="005E3887" w:rsidRPr="00390E61" w:rsidRDefault="005E3887" w:rsidP="005E3887">
      <w:pPr>
        <w:pStyle w:val="Montsevarisapartats"/>
        <w:tabs>
          <w:tab w:val="left" w:pos="5103"/>
        </w:tabs>
        <w:ind w:left="567" w:hanging="283"/>
      </w:pPr>
      <w:proofErr w:type="spellStart"/>
      <w:r>
        <w:t>Telegestió</w:t>
      </w:r>
      <w:proofErr w:type="spellEnd"/>
      <w:r>
        <w:t xml:space="preserve"> a quadre:</w:t>
      </w:r>
      <w:r>
        <w:tab/>
      </w:r>
      <w:r w:rsidRPr="00390E61">
        <w:rPr>
          <w:color w:val="4F81BD" w:themeColor="accent1"/>
        </w:rPr>
        <w:t>si/no i descripció</w:t>
      </w:r>
    </w:p>
    <w:p w14:paraId="451E2178" w14:textId="2D8D6E3F" w:rsidR="00390E61" w:rsidRPr="00390E61" w:rsidRDefault="00390E61" w:rsidP="00390E61">
      <w:pPr>
        <w:pStyle w:val="Montsevarisapartats"/>
        <w:tabs>
          <w:tab w:val="left" w:pos="5103"/>
        </w:tabs>
        <w:ind w:left="567" w:hanging="283"/>
      </w:pPr>
      <w:proofErr w:type="spellStart"/>
      <w:r>
        <w:t>Telegestió</w:t>
      </w:r>
      <w:proofErr w:type="spellEnd"/>
      <w:r>
        <w:t xml:space="preserve"> punt a punt:</w:t>
      </w:r>
      <w:r>
        <w:tab/>
      </w:r>
      <w:r w:rsidRPr="00390E61">
        <w:rPr>
          <w:color w:val="4F81BD" w:themeColor="accent1"/>
        </w:rPr>
        <w:t>si/no i descripció</w:t>
      </w:r>
    </w:p>
    <w:p w14:paraId="34C7E775" w14:textId="77777777" w:rsidR="000548A2" w:rsidRDefault="000548A2" w:rsidP="00F75AC0">
      <w:pPr>
        <w:pStyle w:val="Montsetext1i11"/>
      </w:pPr>
    </w:p>
    <w:p w14:paraId="0E1A69AE" w14:textId="77777777" w:rsidR="00483876" w:rsidRDefault="00483876">
      <w:pPr>
        <w:rPr>
          <w:rFonts w:cs="Arial"/>
        </w:rPr>
      </w:pPr>
      <w:r>
        <w:rPr>
          <w:b/>
        </w:rPr>
        <w:br w:type="page"/>
      </w:r>
    </w:p>
    <w:p w14:paraId="35C6F118" w14:textId="47010B46" w:rsidR="00D32267" w:rsidRDefault="00D32267" w:rsidP="00D32267">
      <w:pPr>
        <w:pStyle w:val="MONTSE11"/>
      </w:pPr>
      <w:r>
        <w:lastRenderedPageBreak/>
        <w:t>POTÈNCIES PROPOSADES</w:t>
      </w:r>
    </w:p>
    <w:p w14:paraId="5CBAA230" w14:textId="1C08B36B" w:rsidR="00A17B5F" w:rsidRPr="00916BB3" w:rsidRDefault="00A17B5F" w:rsidP="00A17B5F">
      <w:pPr>
        <w:pStyle w:val="Montsetext1i11"/>
        <w:rPr>
          <w:i/>
          <w:iCs/>
          <w:color w:val="4F81BD" w:themeColor="accent1"/>
        </w:rPr>
      </w:pPr>
      <w:r w:rsidRPr="00916BB3">
        <w:rPr>
          <w:i/>
          <w:iCs/>
          <w:color w:val="4F81BD" w:themeColor="accent1"/>
        </w:rPr>
        <w:t>Caldrà complimentar la</w:t>
      </w:r>
      <w:r>
        <w:rPr>
          <w:i/>
          <w:iCs/>
          <w:color w:val="4F81BD" w:themeColor="accent1"/>
        </w:rPr>
        <w:t xml:space="preserve"> </w:t>
      </w:r>
      <w:r w:rsidRPr="00916BB3">
        <w:rPr>
          <w:i/>
          <w:iCs/>
          <w:color w:val="4F81BD" w:themeColor="accent1"/>
        </w:rPr>
        <w:t>pestanya “</w:t>
      </w:r>
      <w:proofErr w:type="spellStart"/>
      <w:r w:rsidRPr="00A17B5F">
        <w:rPr>
          <w:b/>
          <w:bCs/>
          <w:i/>
          <w:iCs/>
          <w:color w:val="4F81BD" w:themeColor="accent1"/>
        </w:rPr>
        <w:t>Zonaluminica</w:t>
      </w:r>
      <w:proofErr w:type="spellEnd"/>
      <w:r w:rsidRPr="00A17B5F">
        <w:rPr>
          <w:b/>
          <w:bCs/>
          <w:i/>
          <w:iCs/>
          <w:color w:val="4F81BD" w:themeColor="accent1"/>
        </w:rPr>
        <w:t xml:space="preserve"> - </w:t>
      </w:r>
      <w:proofErr w:type="spellStart"/>
      <w:r w:rsidRPr="00A17B5F">
        <w:rPr>
          <w:b/>
          <w:bCs/>
          <w:i/>
          <w:iCs/>
          <w:color w:val="4F81BD" w:themeColor="accent1"/>
        </w:rPr>
        <w:t>nivellFutur</w:t>
      </w:r>
      <w:proofErr w:type="spellEnd"/>
      <w:r w:rsidRPr="00916BB3">
        <w:rPr>
          <w:i/>
          <w:iCs/>
          <w:color w:val="4F81BD" w:themeColor="accent1"/>
        </w:rPr>
        <w:t>”</w:t>
      </w:r>
      <w:r>
        <w:rPr>
          <w:i/>
          <w:iCs/>
          <w:color w:val="4F81BD" w:themeColor="accent1"/>
        </w:rPr>
        <w:t>.</w:t>
      </w:r>
    </w:p>
    <w:p w14:paraId="212CBAE8" w14:textId="5856A55C" w:rsidR="005E3887" w:rsidRPr="00955BA7" w:rsidRDefault="00955BA7" w:rsidP="005E3887">
      <w:pPr>
        <w:pStyle w:val="Montsetext1i11"/>
      </w:pPr>
      <w:r w:rsidRPr="00955BA7">
        <w:t>Veure p</w:t>
      </w:r>
      <w:r w:rsidR="005E3887" w:rsidRPr="00955BA7">
        <w:t>estany</w:t>
      </w:r>
      <w:r w:rsidR="00AD613C">
        <w:t>es</w:t>
      </w:r>
      <w:r w:rsidR="005E3887" w:rsidRPr="00955BA7">
        <w:t xml:space="preserve"> “</w:t>
      </w:r>
      <w:proofErr w:type="spellStart"/>
      <w:r w:rsidR="005E3887" w:rsidRPr="00955BA7">
        <w:rPr>
          <w:b/>
          <w:bCs/>
        </w:rPr>
        <w:t>Zonaluminica-nivellFutur</w:t>
      </w:r>
      <w:r w:rsidR="005E3887" w:rsidRPr="00955BA7">
        <w:t>”</w:t>
      </w:r>
      <w:r w:rsidRPr="00955BA7">
        <w:t>i“</w:t>
      </w:r>
      <w:r w:rsidRPr="00955BA7">
        <w:rPr>
          <w:b/>
          <w:bCs/>
        </w:rPr>
        <w:t>Eina</w:t>
      </w:r>
      <w:proofErr w:type="spellEnd"/>
      <w:r w:rsidRPr="00955BA7">
        <w:rPr>
          <w:b/>
          <w:bCs/>
        </w:rPr>
        <w:t xml:space="preserve"> Treball</w:t>
      </w:r>
      <w:r w:rsidRPr="00955BA7">
        <w:t>”</w:t>
      </w:r>
      <w:r w:rsidR="005E3887" w:rsidRPr="00955BA7">
        <w:t>.</w:t>
      </w:r>
      <w:r w:rsidR="004F33B5">
        <w:t xml:space="preserve"> Veure pestanya “</w:t>
      </w:r>
      <w:proofErr w:type="spellStart"/>
      <w:r w:rsidR="004F33B5" w:rsidRPr="004F33B5">
        <w:t>Resum_potencia</w:t>
      </w:r>
      <w:proofErr w:type="spellEnd"/>
      <w:r w:rsidR="004F33B5" w:rsidRPr="004F33B5">
        <w:t xml:space="preserve"> futura</w:t>
      </w:r>
      <w:r w:rsidR="004F33B5">
        <w:t>”</w:t>
      </w:r>
    </w:p>
    <w:p w14:paraId="1AB2B5F9" w14:textId="70F058B8" w:rsidR="00871326" w:rsidRDefault="00871326" w:rsidP="005E3887">
      <w:pPr>
        <w:pStyle w:val="Montsetext1i11"/>
        <w:rPr>
          <w:i/>
          <w:iCs/>
          <w:color w:val="4F81BD" w:themeColor="accent1"/>
        </w:rPr>
      </w:pPr>
      <w:r>
        <w:rPr>
          <w:i/>
          <w:iCs/>
          <w:color w:val="4F81BD" w:themeColor="accent1"/>
        </w:rPr>
        <w:t xml:space="preserve">Els estudis </w:t>
      </w:r>
      <w:proofErr w:type="spellStart"/>
      <w:r>
        <w:rPr>
          <w:i/>
          <w:iCs/>
          <w:color w:val="4F81BD" w:themeColor="accent1"/>
        </w:rPr>
        <w:t>Dialux</w:t>
      </w:r>
      <w:proofErr w:type="spellEnd"/>
      <w:r>
        <w:rPr>
          <w:i/>
          <w:iCs/>
          <w:color w:val="4F81BD" w:themeColor="accent1"/>
        </w:rPr>
        <w:t xml:space="preserve"> hauran de complir amb el Reglament vigent, per tant, caldrà comprovar que la Em no sobrepassi en més d’un 20% el nivell establert a les taules en funció de la classe d’enllumenat.</w:t>
      </w:r>
    </w:p>
    <w:p w14:paraId="47557531" w14:textId="318A95BC" w:rsidR="00521FBF" w:rsidRPr="004D5E94" w:rsidRDefault="004633A4" w:rsidP="00F75AC0">
      <w:pPr>
        <w:pStyle w:val="Montsetext1i11"/>
      </w:pPr>
      <w:r>
        <w:rPr>
          <w:i/>
          <w:iCs/>
          <w:color w:val="4F81BD" w:themeColor="accent1"/>
        </w:rPr>
        <w:t xml:space="preserve">En aquelles zones on no </w:t>
      </w:r>
      <w:r w:rsidR="00B83381">
        <w:rPr>
          <w:i/>
          <w:iCs/>
          <w:color w:val="4F81BD" w:themeColor="accent1"/>
        </w:rPr>
        <w:t xml:space="preserve">s’hagi realitzat estudi </w:t>
      </w:r>
      <w:proofErr w:type="spellStart"/>
      <w:r w:rsidR="00B83381">
        <w:rPr>
          <w:i/>
          <w:iCs/>
          <w:color w:val="4F81BD" w:themeColor="accent1"/>
        </w:rPr>
        <w:t>Dialux</w:t>
      </w:r>
      <w:proofErr w:type="spellEnd"/>
      <w:r w:rsidR="00B83381">
        <w:rPr>
          <w:i/>
          <w:iCs/>
          <w:color w:val="4F81BD" w:themeColor="accent1"/>
        </w:rPr>
        <w:t xml:space="preserve">, </w:t>
      </w:r>
      <w:r w:rsidR="00611F32">
        <w:rPr>
          <w:i/>
          <w:iCs/>
          <w:color w:val="4F81BD" w:themeColor="accent1"/>
        </w:rPr>
        <w:t xml:space="preserve">caldrà descriure </w:t>
      </w:r>
      <w:r w:rsidR="003952A9">
        <w:rPr>
          <w:i/>
          <w:iCs/>
          <w:color w:val="4F81BD" w:themeColor="accent1"/>
        </w:rPr>
        <w:t xml:space="preserve">aquí </w:t>
      </w:r>
      <w:r w:rsidR="00611F32">
        <w:rPr>
          <w:i/>
          <w:iCs/>
          <w:color w:val="4F81BD" w:themeColor="accent1"/>
        </w:rPr>
        <w:t xml:space="preserve">quin criteri s’ha fet servir per </w:t>
      </w:r>
      <w:r w:rsidR="00611F32" w:rsidRPr="004D5E94">
        <w:rPr>
          <w:i/>
          <w:iCs/>
          <w:color w:val="4F81BD" w:themeColor="accent1"/>
        </w:rPr>
        <w:t xml:space="preserve">determinar la potència futura </w:t>
      </w:r>
      <w:r w:rsidR="00A3192C" w:rsidRPr="004D5E94">
        <w:rPr>
          <w:i/>
          <w:iCs/>
          <w:color w:val="4F81BD" w:themeColor="accent1"/>
        </w:rPr>
        <w:t>de les llumeneres d’aquestes zones</w:t>
      </w:r>
      <w:r w:rsidR="00611F32" w:rsidRPr="004D5E94">
        <w:rPr>
          <w:i/>
          <w:iCs/>
          <w:color w:val="4F81BD" w:themeColor="accent1"/>
        </w:rPr>
        <w:t>.</w:t>
      </w:r>
    </w:p>
    <w:p w14:paraId="2738BBE0" w14:textId="137231D1" w:rsidR="006253CC" w:rsidRPr="004D5E94" w:rsidRDefault="006253CC" w:rsidP="006253CC">
      <w:pPr>
        <w:pStyle w:val="Montsetext1i11"/>
      </w:pPr>
      <w:r w:rsidRPr="004D5E94">
        <w:t>S’adjunta en l’Annex 5</w:t>
      </w:r>
      <w:r w:rsidR="00DF2C61" w:rsidRPr="004D5E94">
        <w:t>.1</w:t>
      </w:r>
      <w:r w:rsidRPr="004D5E94">
        <w:t xml:space="preserve"> el resum de resultats dels estudis </w:t>
      </w:r>
      <w:proofErr w:type="spellStart"/>
      <w:r w:rsidRPr="004D5E94">
        <w:t>Dialux</w:t>
      </w:r>
      <w:proofErr w:type="spellEnd"/>
      <w:r w:rsidRPr="004D5E94">
        <w:t xml:space="preserve"> de les zones lumíniques estudiades.</w:t>
      </w:r>
    </w:p>
    <w:p w14:paraId="468C447C" w14:textId="53E3D545" w:rsidR="006253CC" w:rsidRDefault="006253CC" w:rsidP="006253CC">
      <w:pPr>
        <w:pStyle w:val="Montsetext1i11"/>
      </w:pPr>
      <w:r w:rsidRPr="004D5E94">
        <w:t xml:space="preserve">S’adjunta en l’Annex </w:t>
      </w:r>
      <w:r w:rsidR="00DF2C61" w:rsidRPr="004D5E94">
        <w:t>5.2</w:t>
      </w:r>
      <w:r w:rsidRPr="004D5E94">
        <w:t xml:space="preserve"> els informes </w:t>
      </w:r>
      <w:proofErr w:type="spellStart"/>
      <w:r w:rsidRPr="004D5E94">
        <w:t>Dialux</w:t>
      </w:r>
      <w:proofErr w:type="spellEnd"/>
      <w:r w:rsidRPr="004D5E94">
        <w:t xml:space="preserve"> elaborats.</w:t>
      </w:r>
    </w:p>
    <w:p w14:paraId="3D7B144F" w14:textId="77777777" w:rsidR="00D32267" w:rsidRDefault="00D32267" w:rsidP="00F75AC0">
      <w:pPr>
        <w:pStyle w:val="Montsetext1i11"/>
      </w:pPr>
    </w:p>
    <w:p w14:paraId="46672478" w14:textId="583255EE" w:rsidR="00521FBF" w:rsidRDefault="00521FBF" w:rsidP="00521FBF">
      <w:pPr>
        <w:pStyle w:val="MONTSE11"/>
      </w:pPr>
      <w:r>
        <w:t>ACTUACIONS PREVISTES</w:t>
      </w:r>
      <w:r w:rsidR="00ED2D05">
        <w:t xml:space="preserve"> ALS PUNTS DE LLUM</w:t>
      </w:r>
    </w:p>
    <w:p w14:paraId="30EF9084" w14:textId="77777777" w:rsidR="00A17B5F" w:rsidRPr="00916BB3" w:rsidRDefault="00A17B5F" w:rsidP="00A17B5F">
      <w:pPr>
        <w:pStyle w:val="Montsetext1i11"/>
        <w:rPr>
          <w:i/>
          <w:iCs/>
          <w:color w:val="4F81BD" w:themeColor="accent1"/>
        </w:rPr>
      </w:pPr>
      <w:r w:rsidRPr="00916BB3">
        <w:rPr>
          <w:i/>
          <w:iCs/>
          <w:color w:val="4F81BD" w:themeColor="accent1"/>
        </w:rPr>
        <w:t>Caldrà complimentar la</w:t>
      </w:r>
      <w:r>
        <w:rPr>
          <w:i/>
          <w:iCs/>
          <w:color w:val="4F81BD" w:themeColor="accent1"/>
        </w:rPr>
        <w:t xml:space="preserve"> </w:t>
      </w:r>
      <w:r w:rsidRPr="00916BB3">
        <w:rPr>
          <w:i/>
          <w:iCs/>
          <w:color w:val="4F81BD" w:themeColor="accent1"/>
        </w:rPr>
        <w:t>pestanya “</w:t>
      </w:r>
      <w:proofErr w:type="spellStart"/>
      <w:r w:rsidRPr="00A17B5F">
        <w:rPr>
          <w:b/>
          <w:bCs/>
          <w:i/>
          <w:iCs/>
          <w:color w:val="4F81BD" w:themeColor="accent1"/>
        </w:rPr>
        <w:t>Zonaluminica</w:t>
      </w:r>
      <w:proofErr w:type="spellEnd"/>
      <w:r w:rsidRPr="00A17B5F">
        <w:rPr>
          <w:b/>
          <w:bCs/>
          <w:i/>
          <w:iCs/>
          <w:color w:val="4F81BD" w:themeColor="accent1"/>
        </w:rPr>
        <w:t xml:space="preserve"> - </w:t>
      </w:r>
      <w:proofErr w:type="spellStart"/>
      <w:r w:rsidRPr="00A17B5F">
        <w:rPr>
          <w:b/>
          <w:bCs/>
          <w:i/>
          <w:iCs/>
          <w:color w:val="4F81BD" w:themeColor="accent1"/>
        </w:rPr>
        <w:t>nivellFutur</w:t>
      </w:r>
      <w:proofErr w:type="spellEnd"/>
      <w:r w:rsidRPr="00916BB3">
        <w:rPr>
          <w:i/>
          <w:iCs/>
          <w:color w:val="4F81BD" w:themeColor="accent1"/>
        </w:rPr>
        <w:t>”</w:t>
      </w:r>
      <w:r>
        <w:rPr>
          <w:i/>
          <w:iCs/>
          <w:color w:val="4F81BD" w:themeColor="accent1"/>
        </w:rPr>
        <w:t>.</w:t>
      </w:r>
    </w:p>
    <w:p w14:paraId="3EC259C0" w14:textId="124AE50F" w:rsidR="00611F32" w:rsidRPr="00955BA7" w:rsidRDefault="00611F32" w:rsidP="00611F32">
      <w:pPr>
        <w:pStyle w:val="Montsetext1i11"/>
      </w:pPr>
      <w:r w:rsidRPr="00955BA7">
        <w:t>Veure pestanya “</w:t>
      </w:r>
      <w:proofErr w:type="spellStart"/>
      <w:r w:rsidRPr="00955BA7">
        <w:rPr>
          <w:b/>
          <w:bCs/>
        </w:rPr>
        <w:t>Zonaluminica</w:t>
      </w:r>
      <w:proofErr w:type="spellEnd"/>
      <w:r w:rsidRPr="00955BA7">
        <w:rPr>
          <w:b/>
          <w:bCs/>
        </w:rPr>
        <w:t xml:space="preserve"> - </w:t>
      </w:r>
      <w:proofErr w:type="spellStart"/>
      <w:r w:rsidRPr="00955BA7">
        <w:rPr>
          <w:b/>
          <w:bCs/>
        </w:rPr>
        <w:t>nivellFutur</w:t>
      </w:r>
      <w:proofErr w:type="spellEnd"/>
      <w:r w:rsidRPr="00955BA7">
        <w:t>” i “</w:t>
      </w:r>
      <w:r w:rsidRPr="00955BA7">
        <w:rPr>
          <w:b/>
          <w:bCs/>
        </w:rPr>
        <w:t>Eina Treball</w:t>
      </w:r>
      <w:r w:rsidRPr="00955BA7">
        <w:t>”.</w:t>
      </w:r>
      <w:r>
        <w:t xml:space="preserve"> Veure pestanyes “</w:t>
      </w:r>
      <w:proofErr w:type="spellStart"/>
      <w:r w:rsidRPr="00611F32">
        <w:t>Resum_actuacio</w:t>
      </w:r>
      <w:proofErr w:type="spellEnd"/>
      <w:r>
        <w:t>”</w:t>
      </w:r>
      <w:r w:rsidR="004F33B5">
        <w:t xml:space="preserve">, </w:t>
      </w:r>
      <w:r>
        <w:t>“</w:t>
      </w:r>
      <w:proofErr w:type="spellStart"/>
      <w:r w:rsidRPr="00611F32">
        <w:t>Resum_llumenera</w:t>
      </w:r>
      <w:proofErr w:type="spellEnd"/>
      <w:r w:rsidRPr="00611F32">
        <w:t xml:space="preserve"> futura</w:t>
      </w:r>
      <w:r>
        <w:t>”</w:t>
      </w:r>
      <w:r w:rsidR="004F33B5">
        <w:t>, “</w:t>
      </w:r>
      <w:proofErr w:type="spellStart"/>
      <w:r w:rsidR="004F33B5" w:rsidRPr="004F33B5">
        <w:t>Resum_potencia</w:t>
      </w:r>
      <w:proofErr w:type="spellEnd"/>
      <w:r w:rsidR="004F33B5" w:rsidRPr="004F33B5">
        <w:t xml:space="preserve"> futura</w:t>
      </w:r>
      <w:r w:rsidR="004F33B5">
        <w:t>”, “</w:t>
      </w:r>
      <w:proofErr w:type="spellStart"/>
      <w:r w:rsidR="004F33B5" w:rsidRPr="004F33B5">
        <w:t>Resum_font</w:t>
      </w:r>
      <w:proofErr w:type="spellEnd"/>
      <w:r w:rsidR="004F33B5" w:rsidRPr="004F33B5">
        <w:t xml:space="preserve"> futura</w:t>
      </w:r>
      <w:r w:rsidR="004F33B5">
        <w:t>” i “</w:t>
      </w:r>
      <w:proofErr w:type="spellStart"/>
      <w:r w:rsidR="004F33B5" w:rsidRPr="004F33B5">
        <w:t>Resum_temperatura</w:t>
      </w:r>
      <w:proofErr w:type="spellEnd"/>
      <w:r w:rsidR="004F33B5" w:rsidRPr="004F33B5">
        <w:t xml:space="preserve"> futura</w:t>
      </w:r>
      <w:r w:rsidR="004F33B5">
        <w:t>”.</w:t>
      </w:r>
    </w:p>
    <w:p w14:paraId="60251588" w14:textId="77777777" w:rsidR="00ED2D05" w:rsidRDefault="00ED2D05" w:rsidP="00F75AC0">
      <w:pPr>
        <w:pStyle w:val="Montsetext1i11"/>
      </w:pPr>
    </w:p>
    <w:p w14:paraId="3806CBA4" w14:textId="6EF70E38" w:rsidR="00483876" w:rsidRDefault="00483876" w:rsidP="00483876">
      <w:pPr>
        <w:pStyle w:val="MONTSE11"/>
      </w:pPr>
      <w:r>
        <w:t>ALTRES ACTUACIONS PREVISTES</w:t>
      </w:r>
    </w:p>
    <w:p w14:paraId="3C94EAF7" w14:textId="15DD82E4" w:rsidR="00483876" w:rsidRPr="00483876" w:rsidRDefault="00483876" w:rsidP="00F75AC0">
      <w:pPr>
        <w:pStyle w:val="Montsetext1i11"/>
        <w:rPr>
          <w:i/>
          <w:iCs/>
          <w:color w:val="4F81BD" w:themeColor="accent1"/>
        </w:rPr>
      </w:pPr>
      <w:r w:rsidRPr="00483876">
        <w:rPr>
          <w:i/>
          <w:iCs/>
          <w:color w:val="4F81BD" w:themeColor="accent1"/>
        </w:rPr>
        <w:t>En aquest apartat es descriuran les altres actuacions previstes, que no s’han pogut tenir en compte en l’inventari punt per punt, com poden ser substitució de suports, connexions elèctriques, renovacions de quadres, etc...</w:t>
      </w:r>
    </w:p>
    <w:p w14:paraId="256AB24F" w14:textId="25D286F0" w:rsidR="00483876" w:rsidRDefault="00483876" w:rsidP="00F75AC0">
      <w:pPr>
        <w:pStyle w:val="Montsetext1i11"/>
        <w:rPr>
          <w:i/>
          <w:iCs/>
          <w:color w:val="4F81BD" w:themeColor="accent1"/>
        </w:rPr>
      </w:pPr>
      <w:r w:rsidRPr="00483876">
        <w:rPr>
          <w:i/>
          <w:iCs/>
          <w:color w:val="4F81BD" w:themeColor="accent1"/>
        </w:rPr>
        <w:t xml:space="preserve">Caldrà especificar de forma concreta les actuacions que facin referència a aspectes d’eficiència energètica, com puguin ser la incorporació de rellotges astronòmics, </w:t>
      </w:r>
      <w:proofErr w:type="spellStart"/>
      <w:r w:rsidRPr="00483876">
        <w:rPr>
          <w:i/>
          <w:iCs/>
          <w:color w:val="4F81BD" w:themeColor="accent1"/>
        </w:rPr>
        <w:t>telegestió</w:t>
      </w:r>
      <w:proofErr w:type="spellEnd"/>
      <w:r w:rsidRPr="00483876">
        <w:rPr>
          <w:i/>
          <w:iCs/>
          <w:color w:val="4F81BD" w:themeColor="accent1"/>
        </w:rPr>
        <w:t xml:space="preserve"> al quadre, elements per modificar les programacions dels punts de llum, etc... Les actuacions relacionades amb de seguretat elèctrica o mecànica, com puguin ser renovacions de quadres, línies, suports. I finalment les actuacions que siguin de nous punts de llum.</w:t>
      </w:r>
    </w:p>
    <w:p w14:paraId="081EFA37" w14:textId="77777777" w:rsidR="006A52CF" w:rsidRDefault="006A52CF" w:rsidP="00F75AC0">
      <w:pPr>
        <w:pStyle w:val="Montsetext1i11"/>
        <w:rPr>
          <w:i/>
          <w:iCs/>
          <w:color w:val="4F81BD" w:themeColor="accent1"/>
        </w:rPr>
      </w:pPr>
    </w:p>
    <w:p w14:paraId="590F055C" w14:textId="4CD957FC" w:rsidR="006A52CF" w:rsidRDefault="006A52CF" w:rsidP="006A52CF">
      <w:pPr>
        <w:pStyle w:val="MONTSE11"/>
      </w:pPr>
      <w:bookmarkStart w:id="19" w:name="_Hlk158704497"/>
      <w:bookmarkStart w:id="20" w:name="_Hlk158704484"/>
      <w:r>
        <w:t>ACTUACIONS EN ENLLUMENATS EXTERIORS DIFERENTS A L’ENLLUMENAT PÚBLIC</w:t>
      </w:r>
      <w:bookmarkEnd w:id="19"/>
    </w:p>
    <w:p w14:paraId="53C5C145" w14:textId="002D56F7" w:rsidR="006A52CF" w:rsidRDefault="006A52CF" w:rsidP="00F75AC0">
      <w:pPr>
        <w:pStyle w:val="Montsetext1i11"/>
        <w:rPr>
          <w:i/>
          <w:iCs/>
          <w:color w:val="4F81BD" w:themeColor="accent1"/>
        </w:rPr>
      </w:pPr>
      <w:bookmarkStart w:id="21" w:name="_Hlk158704526"/>
      <w:bookmarkEnd w:id="20"/>
      <w:r w:rsidRPr="00483876">
        <w:rPr>
          <w:i/>
          <w:iCs/>
          <w:color w:val="4F81BD" w:themeColor="accent1"/>
        </w:rPr>
        <w:t>En aquest apartat es descriuran</w:t>
      </w:r>
      <w:r>
        <w:rPr>
          <w:i/>
          <w:iCs/>
          <w:color w:val="4F81BD" w:themeColor="accent1"/>
        </w:rPr>
        <w:t>, en cas que existeixin, les actuacions en altres enllumenats exteriors diferents a l’enllumenat públic, per exemple, un camp de futbol, un pati d’una escola, etc.</w:t>
      </w:r>
    </w:p>
    <w:p w14:paraId="6BAEC439" w14:textId="0167FEC4" w:rsidR="006A52CF" w:rsidRDefault="006A52CF" w:rsidP="00F75AC0">
      <w:pPr>
        <w:pStyle w:val="Montsetext1i11"/>
        <w:rPr>
          <w:i/>
          <w:iCs/>
          <w:color w:val="4F81BD" w:themeColor="accent1"/>
        </w:rPr>
      </w:pPr>
      <w:r>
        <w:rPr>
          <w:i/>
          <w:iCs/>
          <w:color w:val="4F81BD" w:themeColor="accent1"/>
        </w:rPr>
        <w:t>Es farà una descripció escrita de l’actuació.</w:t>
      </w:r>
    </w:p>
    <w:p w14:paraId="742CD6CC" w14:textId="77548D0C" w:rsidR="003C0880" w:rsidRPr="00916BB3" w:rsidRDefault="003C0880" w:rsidP="003C0880">
      <w:pPr>
        <w:pStyle w:val="Montsetext1i11"/>
        <w:rPr>
          <w:i/>
          <w:iCs/>
          <w:color w:val="4F81BD" w:themeColor="accent1"/>
        </w:rPr>
      </w:pPr>
      <w:r w:rsidRPr="006E1605">
        <w:rPr>
          <w:i/>
          <w:iCs/>
          <w:color w:val="4F81BD" w:themeColor="accent1"/>
        </w:rPr>
        <w:t>Caldrà complimentar la pestanya “</w:t>
      </w:r>
      <w:proofErr w:type="spellStart"/>
      <w:r w:rsidR="006E1605" w:rsidRPr="006E1605">
        <w:rPr>
          <w:b/>
          <w:bCs/>
          <w:i/>
          <w:iCs/>
          <w:color w:val="4F81BD" w:themeColor="accent1"/>
        </w:rPr>
        <w:t>AltresActuacionsDiferentsEP</w:t>
      </w:r>
      <w:proofErr w:type="spellEnd"/>
      <w:r w:rsidRPr="006E1605">
        <w:rPr>
          <w:i/>
          <w:iCs/>
          <w:color w:val="4F81BD" w:themeColor="accent1"/>
        </w:rPr>
        <w:t>”.</w:t>
      </w:r>
    </w:p>
    <w:bookmarkEnd w:id="21"/>
    <w:p w14:paraId="773948E4" w14:textId="1585FBCA" w:rsidR="003C0880" w:rsidRDefault="003C0880" w:rsidP="003C0880">
      <w:pPr>
        <w:pStyle w:val="Montsetext1i11"/>
      </w:pPr>
      <w:r w:rsidRPr="006E1605">
        <w:t>Veure pestanya resum “</w:t>
      </w:r>
      <w:proofErr w:type="spellStart"/>
      <w:r w:rsidR="006E1605" w:rsidRPr="006E1605">
        <w:rPr>
          <w:b/>
          <w:bCs/>
        </w:rPr>
        <w:t>AltresActuacionsDiferentsEP</w:t>
      </w:r>
      <w:proofErr w:type="spellEnd"/>
      <w:r w:rsidRPr="006E1605">
        <w:t>”.</w:t>
      </w:r>
    </w:p>
    <w:p w14:paraId="73B3A6EB" w14:textId="5ED6DEC3" w:rsidR="003C0880" w:rsidRDefault="003C0880" w:rsidP="00F75AC0">
      <w:pPr>
        <w:pStyle w:val="Montsetext1i11"/>
        <w:rPr>
          <w:i/>
          <w:iCs/>
          <w:color w:val="4F81BD" w:themeColor="accent1"/>
        </w:rPr>
      </w:pPr>
    </w:p>
    <w:p w14:paraId="042D264C" w14:textId="4C29657D" w:rsidR="009C4E72" w:rsidRDefault="009C4E72" w:rsidP="009C4E72">
      <w:pPr>
        <w:pStyle w:val="MONTSE11"/>
      </w:pPr>
      <w:r>
        <w:t>PRESSUPOST DE L’ACTUACIÓ</w:t>
      </w:r>
    </w:p>
    <w:p w14:paraId="5BD8E144" w14:textId="55E310F8" w:rsidR="009C4E72" w:rsidRPr="009C4E72" w:rsidRDefault="009C4E72" w:rsidP="009C4E72">
      <w:pPr>
        <w:pStyle w:val="Montsetext1i11"/>
        <w:rPr>
          <w:i/>
          <w:iCs/>
          <w:color w:val="4F81BD" w:themeColor="accent1"/>
        </w:rPr>
      </w:pPr>
      <w:r w:rsidRPr="009C4E72">
        <w:rPr>
          <w:i/>
          <w:iCs/>
          <w:color w:val="4F81BD" w:themeColor="accent1"/>
        </w:rPr>
        <w:t>Es presentarà un pressupost de l’actuació que haurà de correspondre’s amb les actuacions previstes.</w:t>
      </w:r>
    </w:p>
    <w:p w14:paraId="6B556473" w14:textId="4D82BBBC" w:rsidR="009C4E72" w:rsidRDefault="009C4E72" w:rsidP="009C4E72">
      <w:pPr>
        <w:pStyle w:val="Montsetext1i11"/>
        <w:rPr>
          <w:i/>
          <w:iCs/>
          <w:color w:val="4F81BD" w:themeColor="accent1"/>
        </w:rPr>
      </w:pPr>
      <w:r w:rsidRPr="009C4E72">
        <w:rPr>
          <w:i/>
          <w:iCs/>
          <w:color w:val="4F81BD" w:themeColor="accent1"/>
        </w:rPr>
        <w:t xml:space="preserve">Per la part de les actuacions relacionades directament amb els punts de llum, de substitució de llumeneres, pot utilitzar-se </w:t>
      </w:r>
      <w:proofErr w:type="spellStart"/>
      <w:r w:rsidRPr="009C4E72">
        <w:rPr>
          <w:i/>
          <w:iCs/>
          <w:color w:val="4F81BD" w:themeColor="accent1"/>
        </w:rPr>
        <w:t>l’excel</w:t>
      </w:r>
      <w:proofErr w:type="spellEnd"/>
      <w:r w:rsidRPr="009C4E72">
        <w:rPr>
          <w:i/>
          <w:iCs/>
          <w:color w:val="4F81BD" w:themeColor="accent1"/>
        </w:rPr>
        <w:t xml:space="preserve"> que permet fer un banc de preus i generar el pressupost punt per punt. Però no és obligatori. Pot facilitar l’amidament per posteriorment fer el pressupost que correspongui.</w:t>
      </w:r>
    </w:p>
    <w:p w14:paraId="58752D00" w14:textId="6C6C3916" w:rsidR="00AD613C" w:rsidRDefault="00AD613C" w:rsidP="009C4E72">
      <w:pPr>
        <w:pStyle w:val="Montsetext1i11"/>
        <w:rPr>
          <w:i/>
          <w:iCs/>
          <w:color w:val="4F81BD" w:themeColor="accent1"/>
        </w:rPr>
      </w:pPr>
      <w:bookmarkStart w:id="22" w:name="_Hlk158703864"/>
      <w:r>
        <w:rPr>
          <w:i/>
          <w:iCs/>
          <w:color w:val="4F81BD" w:themeColor="accent1"/>
        </w:rPr>
        <w:t xml:space="preserve">Podrà presentar-se més d’un pressupost en cas que també es demani ajuda per altres enllumenats exteriors diferents a l’enllumenat públic. Caldrà tenir present que l’import total serà la suma </w:t>
      </w:r>
      <w:r w:rsidR="0017270F">
        <w:rPr>
          <w:i/>
          <w:iCs/>
          <w:color w:val="4F81BD" w:themeColor="accent1"/>
        </w:rPr>
        <w:t>de tots els pressupostos</w:t>
      </w:r>
      <w:r>
        <w:rPr>
          <w:i/>
          <w:iCs/>
          <w:color w:val="4F81BD" w:themeColor="accent1"/>
        </w:rPr>
        <w:t>.</w:t>
      </w:r>
    </w:p>
    <w:p w14:paraId="18CA2A5E" w14:textId="5CD51D52" w:rsidR="00306A3C" w:rsidRPr="00B62B09" w:rsidRDefault="00306A3C" w:rsidP="00306A3C">
      <w:pPr>
        <w:pStyle w:val="Montsetext1i11"/>
        <w:rPr>
          <w:i/>
          <w:iCs/>
          <w:color w:val="4F81BD" w:themeColor="accent1"/>
        </w:rPr>
      </w:pPr>
      <w:r>
        <w:rPr>
          <w:i/>
          <w:iCs/>
          <w:color w:val="4F81BD" w:themeColor="accent1"/>
        </w:rPr>
        <w:t>Caldrà</w:t>
      </w:r>
      <w:r w:rsidRPr="00B62B09">
        <w:rPr>
          <w:i/>
          <w:iCs/>
          <w:color w:val="4F81BD" w:themeColor="accent1"/>
        </w:rPr>
        <w:t xml:space="preserve"> complimentar</w:t>
      </w:r>
      <w:r>
        <w:rPr>
          <w:i/>
          <w:iCs/>
          <w:color w:val="4F81BD" w:themeColor="accent1"/>
        </w:rPr>
        <w:t xml:space="preserve"> el </w:t>
      </w:r>
      <w:proofErr w:type="spellStart"/>
      <w:r>
        <w:rPr>
          <w:i/>
          <w:iCs/>
          <w:color w:val="4F81BD" w:themeColor="accent1"/>
        </w:rPr>
        <w:t>desglòs</w:t>
      </w:r>
      <w:proofErr w:type="spellEnd"/>
      <w:r>
        <w:rPr>
          <w:i/>
          <w:iCs/>
          <w:color w:val="4F81BD" w:themeColor="accent1"/>
        </w:rPr>
        <w:t xml:space="preserve"> de pressupost</w:t>
      </w:r>
      <w:r w:rsidRPr="00B62B09">
        <w:rPr>
          <w:i/>
          <w:iCs/>
          <w:color w:val="4F81BD" w:themeColor="accent1"/>
        </w:rPr>
        <w:t xml:space="preserve"> la pestanya “</w:t>
      </w:r>
      <w:proofErr w:type="spellStart"/>
      <w:r w:rsidRPr="00B62B09">
        <w:rPr>
          <w:b/>
          <w:bCs/>
          <w:i/>
          <w:iCs/>
          <w:color w:val="4F81BD" w:themeColor="accent1"/>
        </w:rPr>
        <w:t>Identificacio</w:t>
      </w:r>
      <w:proofErr w:type="spellEnd"/>
      <w:r w:rsidRPr="00B62B09">
        <w:rPr>
          <w:i/>
          <w:iCs/>
          <w:color w:val="4F81BD" w:themeColor="accent1"/>
        </w:rPr>
        <w:t xml:space="preserve">” de </w:t>
      </w:r>
      <w:proofErr w:type="spellStart"/>
      <w:r w:rsidRPr="00B62B09">
        <w:rPr>
          <w:i/>
          <w:iCs/>
          <w:color w:val="4F81BD" w:themeColor="accent1"/>
        </w:rPr>
        <w:t>l’excel</w:t>
      </w:r>
      <w:proofErr w:type="spellEnd"/>
      <w:r w:rsidRPr="00B62B09">
        <w:rPr>
          <w:i/>
          <w:iCs/>
          <w:color w:val="4F81BD" w:themeColor="accent1"/>
        </w:rPr>
        <w:t xml:space="preserve"> “</w:t>
      </w:r>
      <w:r w:rsidRPr="00B62B09">
        <w:rPr>
          <w:b/>
          <w:bCs/>
          <w:i/>
          <w:iCs/>
          <w:color w:val="4F81BD" w:themeColor="accent1"/>
        </w:rPr>
        <w:t>ANNEX 1 EXCEL Enllumenat R2030.xlsx</w:t>
      </w:r>
      <w:r w:rsidRPr="00B62B09">
        <w:rPr>
          <w:i/>
          <w:iCs/>
          <w:color w:val="4F81BD" w:themeColor="accent1"/>
        </w:rPr>
        <w:t>”, que haurà d’utilitzar-se com a imatge  per incloure en aquest apartat.</w:t>
      </w:r>
    </w:p>
    <w:p w14:paraId="693AB7F6" w14:textId="30BB1506" w:rsidR="00306A3C" w:rsidRDefault="006E1605" w:rsidP="009C4E72">
      <w:pPr>
        <w:pStyle w:val="Montsetext1i11"/>
        <w:rPr>
          <w:i/>
          <w:iCs/>
          <w:color w:val="4F81BD" w:themeColor="accent1"/>
        </w:rPr>
      </w:pPr>
      <w:r w:rsidRPr="006E1605">
        <w:rPr>
          <w:noProof/>
        </w:rPr>
        <w:drawing>
          <wp:inline distT="0" distB="0" distL="0" distR="0" wp14:anchorId="14BE79B6" wp14:editId="2A2A0DCA">
            <wp:extent cx="5759450" cy="1339850"/>
            <wp:effectExtent l="0" t="0" r="0" b="0"/>
            <wp:docPr id="36365095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1339850"/>
                    </a:xfrm>
                    <a:prstGeom prst="rect">
                      <a:avLst/>
                    </a:prstGeom>
                    <a:noFill/>
                    <a:ln>
                      <a:noFill/>
                    </a:ln>
                  </pic:spPr>
                </pic:pic>
              </a:graphicData>
            </a:graphic>
          </wp:inline>
        </w:drawing>
      </w:r>
    </w:p>
    <w:bookmarkEnd w:id="22"/>
    <w:p w14:paraId="153DA4C0" w14:textId="02811E23" w:rsidR="0086021C" w:rsidRDefault="0086021C" w:rsidP="0086021C">
      <w:pPr>
        <w:pStyle w:val="Montsetext1i11"/>
      </w:pPr>
      <w:r w:rsidRPr="004D5E94">
        <w:t xml:space="preserve">S’adjunta com annex </w:t>
      </w:r>
      <w:r w:rsidR="006253CC" w:rsidRPr="004D5E94">
        <w:t>6</w:t>
      </w:r>
      <w:r w:rsidRPr="004D5E94">
        <w:t xml:space="preserve"> el pressupost de </w:t>
      </w:r>
      <w:r w:rsidR="004A2A35" w:rsidRPr="004D5E94">
        <w:t>l’actuació</w:t>
      </w:r>
      <w:r w:rsidRPr="004D5E94">
        <w:t>.</w:t>
      </w:r>
    </w:p>
    <w:p w14:paraId="17B5BC8D" w14:textId="77777777" w:rsidR="00075A83" w:rsidRPr="00B62B09" w:rsidRDefault="00075A83" w:rsidP="0086021C">
      <w:pPr>
        <w:pStyle w:val="Montsetext1i11"/>
      </w:pPr>
    </w:p>
    <w:p w14:paraId="6A08D574" w14:textId="799B9B6E" w:rsidR="00842EF8" w:rsidRDefault="00842EF8" w:rsidP="00842EF8">
      <w:pPr>
        <w:pStyle w:val="MONTSE11"/>
      </w:pPr>
      <w:r>
        <w:t>ANÀLISI ECONOMIC I ENERGÈTIC FUTUR DE L’ENLLUMENAT</w:t>
      </w:r>
    </w:p>
    <w:p w14:paraId="439992C1" w14:textId="706AA390" w:rsidR="00842EF8" w:rsidRDefault="00842EF8" w:rsidP="00842EF8">
      <w:pPr>
        <w:pStyle w:val="Montsetext1i11"/>
      </w:pPr>
      <w:r>
        <w:t xml:space="preserve">Amb totes les dades entrades a la fulla </w:t>
      </w:r>
      <w:r w:rsidRPr="00BA38EA">
        <w:t>“</w:t>
      </w:r>
      <w:r>
        <w:t>Eina Treball</w:t>
      </w:r>
      <w:r w:rsidRPr="00BA38EA">
        <w:t xml:space="preserve">” de </w:t>
      </w:r>
      <w:proofErr w:type="spellStart"/>
      <w:r w:rsidRPr="00BA38EA">
        <w:t>l’excel</w:t>
      </w:r>
      <w:proofErr w:type="spellEnd"/>
      <w:r w:rsidRPr="00BA38EA">
        <w:t xml:space="preserve"> “ANNEX 1 EXCEL Enllumenat R2030.xlsx”</w:t>
      </w:r>
      <w:r>
        <w:t xml:space="preserve">, que s’han exposat en els aparats anteriors, es calcula automàticament l’anàlisi energètic futur, és a dir, de potència instal·lada futura, consum anual futur i cost energètic anual futur. </w:t>
      </w:r>
    </w:p>
    <w:p w14:paraId="759FDD10" w14:textId="77777777" w:rsidR="00842EF8" w:rsidRDefault="00842EF8" w:rsidP="00842EF8">
      <w:pPr>
        <w:pStyle w:val="Montsetext1i11"/>
        <w:rPr>
          <w:i/>
          <w:iCs/>
          <w:color w:val="4F81BD" w:themeColor="accent1"/>
        </w:rPr>
      </w:pPr>
      <w:r>
        <w:rPr>
          <w:i/>
          <w:iCs/>
          <w:color w:val="4F81BD" w:themeColor="accent1"/>
        </w:rPr>
        <w:t>Els criteris de càlculs de la potència, en funció de les pèrdues dels equips, i del consum, en funció de les hores de funcionament totals i de les hores de funcionament del sistema de regulació de flux en mode reduït i el percentatge, estant establerts en l’Excel. Cal prestar atenció al moment d’entrar les hores de funcionament anuals, a la pestanya “Quadres” i les dades de la pestanya “</w:t>
      </w:r>
      <w:proofErr w:type="spellStart"/>
      <w:r>
        <w:rPr>
          <w:i/>
          <w:iCs/>
          <w:color w:val="4F81BD" w:themeColor="accent1"/>
        </w:rPr>
        <w:t>ReglacióFlux</w:t>
      </w:r>
      <w:proofErr w:type="spellEnd"/>
      <w:r>
        <w:rPr>
          <w:i/>
          <w:iCs/>
          <w:color w:val="4F81BD" w:themeColor="accent1"/>
        </w:rPr>
        <w:t>”</w:t>
      </w:r>
    </w:p>
    <w:p w14:paraId="30804310" w14:textId="28A71236" w:rsidR="00842EF8" w:rsidRDefault="004F33B5">
      <w:pPr>
        <w:rPr>
          <w:bCs/>
        </w:rPr>
      </w:pPr>
      <w:r w:rsidRPr="004F33B5">
        <w:rPr>
          <w:bCs/>
        </w:rPr>
        <w:t>Veure pestany</w:t>
      </w:r>
      <w:r>
        <w:rPr>
          <w:bCs/>
        </w:rPr>
        <w:t>a “</w:t>
      </w:r>
      <w:proofErr w:type="spellStart"/>
      <w:r w:rsidRPr="004F33B5">
        <w:rPr>
          <w:b/>
        </w:rPr>
        <w:t>Resum_energetic</w:t>
      </w:r>
      <w:proofErr w:type="spellEnd"/>
      <w:r w:rsidRPr="004F33B5">
        <w:rPr>
          <w:b/>
        </w:rPr>
        <w:t xml:space="preserve"> futur</w:t>
      </w:r>
      <w:r>
        <w:rPr>
          <w:bCs/>
        </w:rPr>
        <w:t>”.</w:t>
      </w:r>
    </w:p>
    <w:p w14:paraId="6F9D3703" w14:textId="77777777" w:rsidR="00961E70" w:rsidRDefault="00961E70">
      <w:pPr>
        <w:rPr>
          <w:bCs/>
        </w:rPr>
      </w:pPr>
    </w:p>
    <w:p w14:paraId="2853802B" w14:textId="77777777" w:rsidR="00A01D67" w:rsidRDefault="00A01D67">
      <w:pPr>
        <w:rPr>
          <w:bCs/>
        </w:rPr>
      </w:pPr>
      <w:r>
        <w:rPr>
          <w:b/>
          <w:bCs/>
        </w:rPr>
        <w:br w:type="page"/>
      </w:r>
    </w:p>
    <w:p w14:paraId="6EB0AAE6" w14:textId="428CA2EF" w:rsidR="00BF6E72" w:rsidRDefault="00BF6E72" w:rsidP="00BF6E72">
      <w:pPr>
        <w:pStyle w:val="MONTSE1"/>
      </w:pPr>
      <w:bookmarkStart w:id="23" w:name="_Toc159423706"/>
      <w:r>
        <w:lastRenderedPageBreak/>
        <w:t>ANÀLISI ENERGÈTIC GLOBAL</w:t>
      </w:r>
      <w:bookmarkEnd w:id="23"/>
    </w:p>
    <w:p w14:paraId="51BB85E4" w14:textId="6E730296" w:rsidR="004F33B5" w:rsidRPr="004F33B5" w:rsidRDefault="004F33B5" w:rsidP="004F33B5">
      <w:pPr>
        <w:rPr>
          <w:bCs/>
        </w:rPr>
      </w:pPr>
      <w:r w:rsidRPr="004F33B5">
        <w:rPr>
          <w:bCs/>
        </w:rPr>
        <w:t>Veure pestany</w:t>
      </w:r>
      <w:r>
        <w:rPr>
          <w:bCs/>
        </w:rPr>
        <w:t>es “</w:t>
      </w:r>
      <w:proofErr w:type="spellStart"/>
      <w:r w:rsidR="00856E55" w:rsidRPr="004F33B5">
        <w:rPr>
          <w:b/>
        </w:rPr>
        <w:t>Resum_energetic</w:t>
      </w:r>
      <w:proofErr w:type="spellEnd"/>
      <w:r w:rsidR="00856E55" w:rsidRPr="004F33B5">
        <w:rPr>
          <w:b/>
        </w:rPr>
        <w:t xml:space="preserve"> global</w:t>
      </w:r>
      <w:r w:rsidR="00856E55">
        <w:rPr>
          <w:b/>
        </w:rPr>
        <w:t xml:space="preserve"> EP</w:t>
      </w:r>
      <w:r>
        <w:rPr>
          <w:bCs/>
        </w:rPr>
        <w:t>” i “</w:t>
      </w:r>
      <w:proofErr w:type="spellStart"/>
      <w:r w:rsidRPr="004F33B5">
        <w:rPr>
          <w:b/>
        </w:rPr>
        <w:t>Resum_energetic</w:t>
      </w:r>
      <w:proofErr w:type="spellEnd"/>
      <w:r w:rsidRPr="004F33B5">
        <w:rPr>
          <w:b/>
        </w:rPr>
        <w:t xml:space="preserve"> global</w:t>
      </w:r>
      <w:r w:rsidR="00856E55">
        <w:rPr>
          <w:b/>
        </w:rPr>
        <w:t xml:space="preserve"> altres</w:t>
      </w:r>
      <w:r>
        <w:rPr>
          <w:bCs/>
        </w:rPr>
        <w:t>”.</w:t>
      </w:r>
    </w:p>
    <w:p w14:paraId="5CC37710" w14:textId="3A3809AE" w:rsidR="004F33B5" w:rsidRPr="00CF6FD3" w:rsidRDefault="00CF6FD3" w:rsidP="00F75AC0">
      <w:pPr>
        <w:pStyle w:val="Montsetext1i11"/>
        <w:rPr>
          <w:i/>
          <w:iCs/>
          <w:color w:val="4F81BD" w:themeColor="accent1"/>
        </w:rPr>
      </w:pPr>
      <w:r w:rsidRPr="00CF6FD3">
        <w:rPr>
          <w:i/>
          <w:iCs/>
          <w:color w:val="4F81BD" w:themeColor="accent1"/>
        </w:rPr>
        <w:t xml:space="preserve">Seguidament s’enganxarà la taula de la pestanya </w:t>
      </w:r>
      <w:r w:rsidRPr="00CF6FD3">
        <w:rPr>
          <w:bCs/>
          <w:i/>
          <w:iCs/>
          <w:color w:val="4F81BD" w:themeColor="accent1"/>
        </w:rPr>
        <w:t>“</w:t>
      </w:r>
      <w:proofErr w:type="spellStart"/>
      <w:r w:rsidRPr="00CF6FD3">
        <w:rPr>
          <w:b/>
          <w:i/>
          <w:iCs/>
          <w:color w:val="4F81BD" w:themeColor="accent1"/>
        </w:rPr>
        <w:t>Resum_energetic</w:t>
      </w:r>
      <w:proofErr w:type="spellEnd"/>
      <w:r w:rsidRPr="00CF6FD3">
        <w:rPr>
          <w:b/>
          <w:i/>
          <w:iCs/>
          <w:color w:val="4F81BD" w:themeColor="accent1"/>
        </w:rPr>
        <w:t xml:space="preserve"> global</w:t>
      </w:r>
      <w:r w:rsidRPr="00CF6FD3">
        <w:rPr>
          <w:bCs/>
          <w:i/>
          <w:iCs/>
          <w:color w:val="4F81BD" w:themeColor="accent1"/>
        </w:rPr>
        <w:t>” com a imatge</w:t>
      </w:r>
    </w:p>
    <w:p w14:paraId="74FDF8A2" w14:textId="77777777" w:rsidR="00325AA8" w:rsidRDefault="00325AA8" w:rsidP="00325AA8">
      <w:pPr>
        <w:pStyle w:val="Montsetext1i11"/>
        <w:tabs>
          <w:tab w:val="center" w:pos="2268"/>
          <w:tab w:val="center" w:pos="6663"/>
        </w:tabs>
        <w:spacing w:after="0"/>
        <w:jc w:val="center"/>
      </w:pPr>
    </w:p>
    <w:p w14:paraId="585E3044" w14:textId="0088206E" w:rsidR="00856E55" w:rsidRDefault="00775BAC" w:rsidP="00856E55">
      <w:pPr>
        <w:pStyle w:val="Montsetext1i11"/>
        <w:tabs>
          <w:tab w:val="center" w:pos="2268"/>
          <w:tab w:val="center" w:pos="6663"/>
        </w:tabs>
        <w:spacing w:after="0"/>
        <w:jc w:val="center"/>
      </w:pPr>
      <w:r w:rsidRPr="008C1E34">
        <w:rPr>
          <w:noProof/>
        </w:rPr>
        <w:drawing>
          <wp:inline distT="0" distB="0" distL="0" distR="0" wp14:anchorId="0150C9E5" wp14:editId="135E16EF">
            <wp:extent cx="2628900" cy="781050"/>
            <wp:effectExtent l="0" t="0" r="0" b="0"/>
            <wp:docPr id="58994291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781050"/>
                    </a:xfrm>
                    <a:prstGeom prst="rect">
                      <a:avLst/>
                    </a:prstGeom>
                    <a:noFill/>
                    <a:ln>
                      <a:noFill/>
                    </a:ln>
                  </pic:spPr>
                </pic:pic>
              </a:graphicData>
            </a:graphic>
          </wp:inline>
        </w:drawing>
      </w:r>
    </w:p>
    <w:p w14:paraId="306E930C" w14:textId="77777777" w:rsidR="00856E55" w:rsidRDefault="00856E55" w:rsidP="00856E55">
      <w:pPr>
        <w:pStyle w:val="Montsetext1i11"/>
        <w:tabs>
          <w:tab w:val="center" w:pos="2268"/>
          <w:tab w:val="center" w:pos="6663"/>
        </w:tabs>
        <w:spacing w:after="0"/>
        <w:jc w:val="center"/>
      </w:pPr>
      <w:r>
        <w:t>Anàlisi energètic global EP</w:t>
      </w:r>
    </w:p>
    <w:p w14:paraId="1D0BEDE1" w14:textId="77777777" w:rsidR="00856E55" w:rsidRDefault="00856E55" w:rsidP="00856E55">
      <w:pPr>
        <w:pStyle w:val="Montsetext1i11"/>
        <w:tabs>
          <w:tab w:val="center" w:pos="2268"/>
          <w:tab w:val="center" w:pos="6663"/>
        </w:tabs>
        <w:spacing w:after="0"/>
        <w:jc w:val="center"/>
      </w:pPr>
    </w:p>
    <w:p w14:paraId="6DB1A541" w14:textId="77777777" w:rsidR="00856E55" w:rsidRDefault="00856E55" w:rsidP="00856E55">
      <w:pPr>
        <w:pStyle w:val="Montsetext1i11"/>
        <w:tabs>
          <w:tab w:val="center" w:pos="2268"/>
          <w:tab w:val="center" w:pos="6663"/>
        </w:tabs>
        <w:spacing w:after="0"/>
      </w:pPr>
    </w:p>
    <w:p w14:paraId="531DAA9E" w14:textId="77777777" w:rsidR="00856E55" w:rsidRDefault="00856E55" w:rsidP="00856E55">
      <w:pPr>
        <w:pStyle w:val="Montsetext1i11"/>
        <w:tabs>
          <w:tab w:val="center" w:pos="2268"/>
          <w:tab w:val="center" w:pos="6663"/>
        </w:tabs>
        <w:spacing w:after="0"/>
        <w:jc w:val="center"/>
      </w:pPr>
      <w:r w:rsidRPr="00F14DD1">
        <w:rPr>
          <w:noProof/>
        </w:rPr>
        <w:drawing>
          <wp:inline distT="0" distB="0" distL="0" distR="0" wp14:anchorId="57A351DD" wp14:editId="2F887D1A">
            <wp:extent cx="2781300" cy="971550"/>
            <wp:effectExtent l="0" t="0" r="0" b="0"/>
            <wp:docPr id="783664733"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971550"/>
                    </a:xfrm>
                    <a:prstGeom prst="rect">
                      <a:avLst/>
                    </a:prstGeom>
                    <a:noFill/>
                    <a:ln>
                      <a:noFill/>
                    </a:ln>
                  </pic:spPr>
                </pic:pic>
              </a:graphicData>
            </a:graphic>
          </wp:inline>
        </w:drawing>
      </w:r>
    </w:p>
    <w:p w14:paraId="342760EA" w14:textId="77777777" w:rsidR="00856E55" w:rsidRDefault="00856E55" w:rsidP="00856E55">
      <w:pPr>
        <w:pStyle w:val="Montsetext1i11"/>
        <w:tabs>
          <w:tab w:val="center" w:pos="2268"/>
          <w:tab w:val="center" w:pos="6663"/>
        </w:tabs>
        <w:spacing w:after="0"/>
        <w:jc w:val="center"/>
      </w:pPr>
      <w:r>
        <w:t>Anàlisi energètic global altres actuacions</w:t>
      </w:r>
    </w:p>
    <w:p w14:paraId="562249F8" w14:textId="77777777" w:rsidR="00BF6E72" w:rsidRDefault="00BF6E72" w:rsidP="00F75AC0">
      <w:pPr>
        <w:pStyle w:val="Montsetext1i11"/>
      </w:pPr>
    </w:p>
    <w:p w14:paraId="6E776986" w14:textId="77777777" w:rsidR="0086021C" w:rsidRDefault="0086021C">
      <w:pPr>
        <w:rPr>
          <w:rFonts w:cs="Arial"/>
        </w:rPr>
      </w:pPr>
      <w:r>
        <w:rPr>
          <w:b/>
        </w:rPr>
        <w:br w:type="page"/>
      </w:r>
    </w:p>
    <w:p w14:paraId="0446BC05" w14:textId="42AD1BAF" w:rsidR="00BF6E72" w:rsidRDefault="00BF6E72" w:rsidP="00BF6E72">
      <w:pPr>
        <w:pStyle w:val="MONTSE1"/>
      </w:pPr>
      <w:bookmarkStart w:id="24" w:name="_Toc159423707"/>
      <w:r>
        <w:lastRenderedPageBreak/>
        <w:t>INFORMACIÓ COMPLEMENT</w:t>
      </w:r>
      <w:r w:rsidR="00D369AA">
        <w:t>À</w:t>
      </w:r>
      <w:r>
        <w:t>RIA A ANNEXAR EN EL PDF GENERAT</w:t>
      </w:r>
      <w:bookmarkEnd w:id="24"/>
    </w:p>
    <w:p w14:paraId="797E7B22" w14:textId="7AA19F65" w:rsidR="00BF6E72" w:rsidRDefault="0086021C" w:rsidP="00F75AC0">
      <w:pPr>
        <w:pStyle w:val="Montsetext1i11"/>
      </w:pPr>
      <w:r>
        <w:t>La present memòria descriptiva haurà d’annexar els següents documents complementaris, amb el mateix ordre i numeració que la que es relaciona a continuació</w:t>
      </w:r>
      <w:r w:rsidR="00BF6E72">
        <w:t>.</w:t>
      </w:r>
    </w:p>
    <w:p w14:paraId="5DFE7109" w14:textId="35E68018" w:rsidR="0086021C" w:rsidRDefault="0086021C" w:rsidP="0086021C">
      <w:pPr>
        <w:pStyle w:val="Montsetext1i11"/>
        <w:numPr>
          <w:ilvl w:val="0"/>
          <w:numId w:val="40"/>
        </w:numPr>
      </w:pPr>
      <w:r>
        <w:t xml:space="preserve">ANNEX 1: Arxiu </w:t>
      </w:r>
      <w:r w:rsidR="005B7355">
        <w:t>E</w:t>
      </w:r>
      <w:r>
        <w:t>xcel “ANNEX 1 EXCEL Enllumenat R2030”</w:t>
      </w:r>
    </w:p>
    <w:p w14:paraId="42570808" w14:textId="6E0FB896" w:rsidR="0086021C" w:rsidRDefault="0086021C" w:rsidP="0086021C">
      <w:pPr>
        <w:pStyle w:val="Montsetext1i11"/>
        <w:numPr>
          <w:ilvl w:val="0"/>
          <w:numId w:val="40"/>
        </w:numPr>
      </w:pPr>
      <w:r>
        <w:t>ANNEX</w:t>
      </w:r>
      <w:r w:rsidR="00E550B4">
        <w:t xml:space="preserve"> </w:t>
      </w:r>
      <w:r w:rsidR="005B7355">
        <w:t>2</w:t>
      </w:r>
      <w:r>
        <w:t xml:space="preserve">: </w:t>
      </w:r>
      <w:r w:rsidR="00E550B4">
        <w:t>Plànol de classificació de vies de tot el municipi</w:t>
      </w:r>
    </w:p>
    <w:p w14:paraId="6B222350" w14:textId="05AA2732" w:rsidR="00E550B4" w:rsidRDefault="00E550B4" w:rsidP="0086021C">
      <w:pPr>
        <w:pStyle w:val="Montsetext1i11"/>
        <w:numPr>
          <w:ilvl w:val="0"/>
          <w:numId w:val="40"/>
        </w:numPr>
      </w:pPr>
      <w:r>
        <w:t xml:space="preserve">ANNEX </w:t>
      </w:r>
      <w:r w:rsidR="005B7355">
        <w:t>3</w:t>
      </w:r>
      <w:r>
        <w:t>: Plànol de contaminació lluminosa amb els punts de llum</w:t>
      </w:r>
    </w:p>
    <w:p w14:paraId="6B3690EF" w14:textId="68A61077" w:rsidR="005B7355" w:rsidRDefault="005B7355" w:rsidP="005B7355">
      <w:pPr>
        <w:pStyle w:val="Montsetext1i11"/>
        <w:numPr>
          <w:ilvl w:val="0"/>
          <w:numId w:val="40"/>
        </w:numPr>
      </w:pPr>
      <w:r>
        <w:t>ANNEX</w:t>
      </w:r>
      <w:r w:rsidR="006253CC">
        <w:t xml:space="preserve"> 4</w:t>
      </w:r>
      <w:r>
        <w:t xml:space="preserve">: Catàleg de llumeneres. Impressió en </w:t>
      </w:r>
      <w:proofErr w:type="spellStart"/>
      <w:r>
        <w:t>pdf</w:t>
      </w:r>
      <w:proofErr w:type="spellEnd"/>
      <w:r>
        <w:t xml:space="preserve"> de la pestanya “Llumeneres”</w:t>
      </w:r>
    </w:p>
    <w:p w14:paraId="000E56EA" w14:textId="62AE0E21" w:rsidR="006253CC" w:rsidRDefault="006253CC" w:rsidP="006253CC">
      <w:pPr>
        <w:pStyle w:val="Montsetext1i11"/>
        <w:numPr>
          <w:ilvl w:val="0"/>
          <w:numId w:val="40"/>
        </w:numPr>
      </w:pPr>
      <w:r>
        <w:t>ANNEX 5</w:t>
      </w:r>
      <w:r w:rsidR="00DF2C61">
        <w:t>.1</w:t>
      </w:r>
      <w:r>
        <w:t xml:space="preserve">: </w:t>
      </w:r>
      <w:bookmarkStart w:id="25" w:name="_Hlk158647290"/>
      <w:r>
        <w:t xml:space="preserve">Resum de resultats dels estudis </w:t>
      </w:r>
      <w:proofErr w:type="spellStart"/>
      <w:r>
        <w:t>Dialux</w:t>
      </w:r>
      <w:proofErr w:type="spellEnd"/>
      <w:r>
        <w:t xml:space="preserve"> de les zones lumíniques estudiades</w:t>
      </w:r>
      <w:bookmarkEnd w:id="25"/>
      <w:r>
        <w:t xml:space="preserve">. Impressió en </w:t>
      </w:r>
      <w:proofErr w:type="spellStart"/>
      <w:r>
        <w:t>pdf</w:t>
      </w:r>
      <w:proofErr w:type="spellEnd"/>
      <w:r>
        <w:t xml:space="preserve"> de la pestanya “</w:t>
      </w:r>
      <w:proofErr w:type="spellStart"/>
      <w:r w:rsidRPr="00E550B4">
        <w:t>ZonaLuminica</w:t>
      </w:r>
      <w:proofErr w:type="spellEnd"/>
      <w:r w:rsidRPr="00E550B4">
        <w:t xml:space="preserve"> </w:t>
      </w:r>
      <w:r>
        <w:t>–</w:t>
      </w:r>
      <w:r w:rsidRPr="00E550B4">
        <w:t xml:space="preserve"> </w:t>
      </w:r>
      <w:proofErr w:type="spellStart"/>
      <w:r w:rsidRPr="00E550B4">
        <w:t>NivellFutur</w:t>
      </w:r>
      <w:proofErr w:type="spellEnd"/>
      <w:r>
        <w:t>” de la columna A i de la columna K a la AD. Per poder fer la impressió, caldrà amagar les columnes de la B a la J.</w:t>
      </w:r>
    </w:p>
    <w:p w14:paraId="06A0EB53" w14:textId="1F0E7CBA" w:rsidR="00E550B4" w:rsidRDefault="00E550B4" w:rsidP="00E550B4">
      <w:pPr>
        <w:pStyle w:val="Montsetext1i11"/>
        <w:numPr>
          <w:ilvl w:val="0"/>
          <w:numId w:val="40"/>
        </w:numPr>
      </w:pPr>
      <w:r>
        <w:t xml:space="preserve">ANNEX </w:t>
      </w:r>
      <w:r w:rsidR="00DF2C61">
        <w:t>5.2</w:t>
      </w:r>
      <w:r>
        <w:t xml:space="preserve">: </w:t>
      </w:r>
      <w:r w:rsidR="006253CC">
        <w:t xml:space="preserve">Informes </w:t>
      </w:r>
      <w:proofErr w:type="spellStart"/>
      <w:r w:rsidR="006253CC">
        <w:t>Dialux</w:t>
      </w:r>
      <w:proofErr w:type="spellEnd"/>
      <w:r w:rsidR="006253CC">
        <w:t xml:space="preserve"> elaborats</w:t>
      </w:r>
      <w:r>
        <w:t xml:space="preserve">. </w:t>
      </w:r>
    </w:p>
    <w:p w14:paraId="7ECE2ABA" w14:textId="16CB7E0F" w:rsidR="004A2A35" w:rsidRDefault="004A2A35" w:rsidP="004A2A35">
      <w:pPr>
        <w:pStyle w:val="Montsetext1i11"/>
        <w:numPr>
          <w:ilvl w:val="0"/>
          <w:numId w:val="40"/>
        </w:numPr>
      </w:pPr>
      <w:r>
        <w:t xml:space="preserve">ANNEX </w:t>
      </w:r>
      <w:r w:rsidR="00DF2C61">
        <w:t>6</w:t>
      </w:r>
      <w:r>
        <w:t>: Pressupost de l’actuació.</w:t>
      </w:r>
    </w:p>
    <w:p w14:paraId="1B908273" w14:textId="77777777" w:rsidR="00F75AC0" w:rsidRDefault="00F75AC0" w:rsidP="00F75AC0">
      <w:pPr>
        <w:pStyle w:val="Montsetext1i11"/>
      </w:pPr>
    </w:p>
    <w:p w14:paraId="089C2804" w14:textId="77777777" w:rsidR="00E4760B" w:rsidRDefault="00E4760B" w:rsidP="00F75AC0">
      <w:pPr>
        <w:pStyle w:val="Montsetext1i11"/>
      </w:pPr>
    </w:p>
    <w:p w14:paraId="4B70ABA4" w14:textId="77777777" w:rsidR="00E4760B" w:rsidRDefault="00E4760B" w:rsidP="00F75AC0">
      <w:pPr>
        <w:pStyle w:val="Montsetext1i11"/>
      </w:pPr>
    </w:p>
    <w:p w14:paraId="200DDA26" w14:textId="77777777" w:rsidR="00E4760B" w:rsidRDefault="00E4760B" w:rsidP="00F75AC0">
      <w:pPr>
        <w:pStyle w:val="Montsetext1i11"/>
      </w:pPr>
    </w:p>
    <w:p w14:paraId="07C07235" w14:textId="77777777" w:rsidR="00E4760B" w:rsidRDefault="00E4760B" w:rsidP="00F75AC0">
      <w:pPr>
        <w:pStyle w:val="Montsetext1i11"/>
      </w:pPr>
    </w:p>
    <w:p w14:paraId="5BC5D591" w14:textId="77777777" w:rsidR="004A2A35" w:rsidRDefault="004A2A35">
      <w:pPr>
        <w:rPr>
          <w:rFonts w:cs="Arial"/>
        </w:rPr>
      </w:pPr>
      <w:r>
        <w:rPr>
          <w:b/>
        </w:rPr>
        <w:br w:type="page"/>
      </w:r>
    </w:p>
    <w:p w14:paraId="6D553580" w14:textId="4525F21B" w:rsidR="00BF6E72" w:rsidRDefault="00E4760B" w:rsidP="00BF6E72">
      <w:pPr>
        <w:pStyle w:val="MONTSE1"/>
      </w:pPr>
      <w:bookmarkStart w:id="26" w:name="_Toc159423708"/>
      <w:r>
        <w:lastRenderedPageBreak/>
        <w:t>CONCLUSIONS I SIGNATURA DEL TÈCNIC RESPONSABLE</w:t>
      </w:r>
      <w:bookmarkEnd w:id="26"/>
    </w:p>
    <w:p w14:paraId="392220E8" w14:textId="66DA0298" w:rsidR="00BF6E72" w:rsidRDefault="00E4760B" w:rsidP="00F75AC0">
      <w:pPr>
        <w:pStyle w:val="Montsetext1i11"/>
      </w:pPr>
      <w:r>
        <w:t>Amb aquest document es considera suficientment justificada l’actuació, segons els requeriments establerts, per a poder sol·licitar l’ajut del Programa Renovables 2030.</w:t>
      </w:r>
    </w:p>
    <w:p w14:paraId="77E48E12" w14:textId="77777777" w:rsidR="00E4760B" w:rsidRDefault="00E4760B" w:rsidP="00F75AC0">
      <w:pPr>
        <w:pStyle w:val="Montsetext1i11"/>
      </w:pPr>
    </w:p>
    <w:p w14:paraId="1236F95E" w14:textId="6DCC306D" w:rsidR="00E4760B" w:rsidRDefault="00E4760B" w:rsidP="00F75AC0">
      <w:pPr>
        <w:pStyle w:val="Montsetext1i11"/>
      </w:pPr>
      <w:r>
        <w:t>A _________, __ de __ de 202_</w:t>
      </w:r>
    </w:p>
    <w:p w14:paraId="133BE658" w14:textId="77777777" w:rsidR="00E4760B" w:rsidRDefault="00E4760B" w:rsidP="00F75AC0">
      <w:pPr>
        <w:pStyle w:val="Montsetext1i11"/>
      </w:pPr>
    </w:p>
    <w:p w14:paraId="3A65B90F" w14:textId="77777777" w:rsidR="00E4760B" w:rsidRDefault="00E4760B" w:rsidP="00F75AC0">
      <w:pPr>
        <w:pStyle w:val="Montsetext1i11"/>
      </w:pPr>
    </w:p>
    <w:p w14:paraId="2516DD14" w14:textId="1594CB9F" w:rsidR="00E4760B" w:rsidRDefault="00E4760B" w:rsidP="00F75AC0">
      <w:pPr>
        <w:pStyle w:val="Montsetext1i11"/>
      </w:pPr>
      <w:r>
        <w:t>Firmat digitalment per:</w:t>
      </w:r>
    </w:p>
    <w:p w14:paraId="27D1B8E6" w14:textId="7D412E28" w:rsidR="00E4760B" w:rsidRDefault="00E4760B" w:rsidP="00F75AC0">
      <w:pPr>
        <w:pStyle w:val="Montsetext1i11"/>
      </w:pPr>
      <w:r>
        <w:t>(Tècnic responsable de l’ens local)</w:t>
      </w:r>
    </w:p>
    <w:p w14:paraId="4DAF5E98" w14:textId="77777777" w:rsidR="00BF6E72" w:rsidRDefault="00BF6E72" w:rsidP="00F75AC0">
      <w:pPr>
        <w:pStyle w:val="Montsetext1i11"/>
      </w:pPr>
    </w:p>
    <w:p w14:paraId="3A596B81" w14:textId="77777777" w:rsidR="00E4760B" w:rsidRDefault="00E4760B" w:rsidP="00F75AC0">
      <w:pPr>
        <w:pStyle w:val="Montsetext1i11"/>
      </w:pPr>
    </w:p>
    <w:p w14:paraId="65E363EE" w14:textId="77777777" w:rsidR="00E4760B" w:rsidRDefault="00E4760B" w:rsidP="00F75AC0">
      <w:pPr>
        <w:pStyle w:val="Montsetext1i11"/>
      </w:pPr>
    </w:p>
    <w:p w14:paraId="06C11560" w14:textId="77777777" w:rsidR="004A2A35" w:rsidRDefault="004A2A35">
      <w:pPr>
        <w:rPr>
          <w:rFonts w:cs="Arial"/>
        </w:rPr>
      </w:pPr>
      <w:r>
        <w:rPr>
          <w:b/>
        </w:rPr>
        <w:br w:type="page"/>
      </w:r>
    </w:p>
    <w:p w14:paraId="7D4B48E3" w14:textId="1DA2B9DD" w:rsidR="00BF6E72" w:rsidRDefault="00BF6E72" w:rsidP="00BF6E72">
      <w:pPr>
        <w:pStyle w:val="MONTSE1"/>
      </w:pPr>
      <w:bookmarkStart w:id="27" w:name="_Toc159423709"/>
      <w:r>
        <w:lastRenderedPageBreak/>
        <w:t>ANNEXES</w:t>
      </w:r>
      <w:bookmarkEnd w:id="27"/>
    </w:p>
    <w:p w14:paraId="5AC972F0" w14:textId="77777777" w:rsidR="00BF6E72" w:rsidRDefault="00BF6E72" w:rsidP="00F75AC0">
      <w:pPr>
        <w:pStyle w:val="Montsetext1i11"/>
      </w:pPr>
    </w:p>
    <w:p w14:paraId="209A35E7" w14:textId="77777777" w:rsidR="00BF6E72" w:rsidRDefault="00BF6E72" w:rsidP="00F75AC0">
      <w:pPr>
        <w:pStyle w:val="Montsetext1i11"/>
      </w:pPr>
    </w:p>
    <w:p w14:paraId="02F94B27" w14:textId="77777777" w:rsidR="00BF6E72" w:rsidRDefault="00BF6E72" w:rsidP="00F75AC0">
      <w:pPr>
        <w:pStyle w:val="Montsetext1i11"/>
      </w:pPr>
    </w:p>
    <w:p w14:paraId="52918618" w14:textId="62635A67" w:rsidR="00745148" w:rsidRDefault="00745148">
      <w:r>
        <w:br w:type="page"/>
      </w:r>
    </w:p>
    <w:p w14:paraId="6F9554F3" w14:textId="77777777" w:rsidR="004A2A35" w:rsidRDefault="004A2A35"/>
    <w:p w14:paraId="1767794B" w14:textId="77777777" w:rsidR="004A2A35" w:rsidRDefault="004A2A35"/>
    <w:p w14:paraId="5415C90C" w14:textId="77777777" w:rsidR="004A2A35" w:rsidRDefault="004A2A35"/>
    <w:p w14:paraId="4BC60F79" w14:textId="77777777" w:rsidR="004A2A35" w:rsidRDefault="004A2A35"/>
    <w:p w14:paraId="2995248D" w14:textId="77777777" w:rsidR="004A2A35" w:rsidRDefault="004A2A35"/>
    <w:p w14:paraId="47622606" w14:textId="77777777" w:rsidR="004A2A35" w:rsidRDefault="004A2A35"/>
    <w:p w14:paraId="75F37FF8" w14:textId="3F6E5497" w:rsidR="004A2A35" w:rsidRPr="008F1354" w:rsidRDefault="004A2A35" w:rsidP="004A2A35">
      <w:pPr>
        <w:pStyle w:val="MONTSETITOL"/>
      </w:pPr>
      <w:bookmarkStart w:id="28" w:name="_Toc159423710"/>
      <w:r>
        <w:t>ANNEX 1</w:t>
      </w:r>
      <w:r>
        <w:br/>
      </w:r>
      <w:r w:rsidR="00D53882" w:rsidRPr="00D53882">
        <w:t xml:space="preserve">Arxiu </w:t>
      </w:r>
      <w:r w:rsidR="00D53882">
        <w:t>E</w:t>
      </w:r>
      <w:r w:rsidR="00D53882" w:rsidRPr="00D53882">
        <w:t>xcel “ANNEX 1 EXCEL Enllumenat R2030”</w:t>
      </w:r>
      <w:bookmarkEnd w:id="28"/>
      <w:r>
        <w:t xml:space="preserve"> </w:t>
      </w:r>
    </w:p>
    <w:p w14:paraId="4A40CC36" w14:textId="77777777" w:rsidR="004A2A35" w:rsidRDefault="004A2A35">
      <w:pPr>
        <w:rPr>
          <w:rFonts w:cs="Arial"/>
        </w:rPr>
      </w:pPr>
    </w:p>
    <w:p w14:paraId="697F0159" w14:textId="77777777" w:rsidR="004A2A35" w:rsidRDefault="004A2A35">
      <w:pPr>
        <w:rPr>
          <w:rFonts w:cs="Arial"/>
        </w:rPr>
      </w:pPr>
    </w:p>
    <w:p w14:paraId="7C74999C" w14:textId="35934EEA" w:rsidR="004A2A35" w:rsidRDefault="004A2A35">
      <w:pPr>
        <w:rPr>
          <w:rFonts w:cs="Arial"/>
        </w:rPr>
      </w:pPr>
      <w:r>
        <w:rPr>
          <w:rFonts w:cs="Arial"/>
        </w:rPr>
        <w:br w:type="page"/>
      </w:r>
    </w:p>
    <w:p w14:paraId="556B8D50" w14:textId="77777777" w:rsidR="004A2A35" w:rsidRDefault="004A2A35" w:rsidP="004A2A35"/>
    <w:p w14:paraId="1A192350" w14:textId="77777777" w:rsidR="004A2A35" w:rsidRDefault="004A2A35" w:rsidP="004A2A35"/>
    <w:p w14:paraId="516C6118" w14:textId="77777777" w:rsidR="004A2A35" w:rsidRDefault="004A2A35" w:rsidP="004A2A35"/>
    <w:p w14:paraId="45D5B5ED" w14:textId="77777777" w:rsidR="004A2A35" w:rsidRDefault="004A2A35" w:rsidP="004A2A35"/>
    <w:p w14:paraId="32B127A1" w14:textId="77777777" w:rsidR="004A2A35" w:rsidRDefault="004A2A35" w:rsidP="004A2A35"/>
    <w:p w14:paraId="514A1FDB" w14:textId="77777777" w:rsidR="004A2A35" w:rsidRDefault="004A2A35" w:rsidP="004A2A35"/>
    <w:p w14:paraId="23B502A1" w14:textId="506A3779" w:rsidR="004A2A35" w:rsidRPr="008F1354" w:rsidRDefault="004A2A35" w:rsidP="004A2A35">
      <w:pPr>
        <w:pStyle w:val="MONTSETITOL"/>
      </w:pPr>
      <w:bookmarkStart w:id="29" w:name="_Toc159423711"/>
      <w:r>
        <w:t xml:space="preserve">ANNEX </w:t>
      </w:r>
      <w:r w:rsidR="00E671B3">
        <w:t>2</w:t>
      </w:r>
      <w:r>
        <w:br/>
      </w:r>
      <w:r w:rsidR="00D53882">
        <w:t>Plànol de classificació de vies de tot el municipi</w:t>
      </w:r>
      <w:bookmarkEnd w:id="29"/>
    </w:p>
    <w:p w14:paraId="7232ADCE" w14:textId="77777777" w:rsidR="004A2A35" w:rsidRDefault="004A2A35" w:rsidP="004A2A35">
      <w:pPr>
        <w:rPr>
          <w:rFonts w:cs="Arial"/>
        </w:rPr>
      </w:pPr>
    </w:p>
    <w:p w14:paraId="1D42B771" w14:textId="77777777" w:rsidR="004A2A35" w:rsidRDefault="004A2A35" w:rsidP="004A2A35">
      <w:pPr>
        <w:rPr>
          <w:rFonts w:cs="Arial"/>
        </w:rPr>
      </w:pPr>
    </w:p>
    <w:p w14:paraId="23842A6B" w14:textId="77777777" w:rsidR="004A2A35" w:rsidRDefault="004A2A35" w:rsidP="004A2A35">
      <w:pPr>
        <w:rPr>
          <w:rFonts w:cs="Arial"/>
        </w:rPr>
      </w:pPr>
      <w:r>
        <w:rPr>
          <w:rFonts w:cs="Arial"/>
        </w:rPr>
        <w:br w:type="page"/>
      </w:r>
    </w:p>
    <w:p w14:paraId="024CF25C" w14:textId="77777777" w:rsidR="004A2A35" w:rsidRDefault="004A2A35" w:rsidP="004A2A35"/>
    <w:p w14:paraId="5CFA6C84" w14:textId="77777777" w:rsidR="004A2A35" w:rsidRDefault="004A2A35" w:rsidP="004A2A35"/>
    <w:p w14:paraId="0E21ED88" w14:textId="77777777" w:rsidR="004A2A35" w:rsidRDefault="004A2A35" w:rsidP="004A2A35"/>
    <w:p w14:paraId="46A24243" w14:textId="77777777" w:rsidR="004A2A35" w:rsidRDefault="004A2A35" w:rsidP="004A2A35"/>
    <w:p w14:paraId="59D4E598" w14:textId="77777777" w:rsidR="004A2A35" w:rsidRDefault="004A2A35" w:rsidP="004A2A35"/>
    <w:p w14:paraId="5778EF94" w14:textId="77777777" w:rsidR="004A2A35" w:rsidRDefault="004A2A35" w:rsidP="004A2A35"/>
    <w:p w14:paraId="558BE82A" w14:textId="27E5084E" w:rsidR="004A2A35" w:rsidRPr="008F1354" w:rsidRDefault="004A2A35" w:rsidP="004A2A35">
      <w:pPr>
        <w:pStyle w:val="MONTSETITOL"/>
      </w:pPr>
      <w:bookmarkStart w:id="30" w:name="_Toc159423712"/>
      <w:r>
        <w:t xml:space="preserve">ANNEX </w:t>
      </w:r>
      <w:r w:rsidR="00E671B3">
        <w:t>3</w:t>
      </w:r>
      <w:r>
        <w:br/>
      </w:r>
      <w:r w:rsidR="00D53882">
        <w:t>Plànol de contaminació lluminosa amb els punts de llum</w:t>
      </w:r>
      <w:bookmarkEnd w:id="30"/>
    </w:p>
    <w:p w14:paraId="73568692" w14:textId="77777777" w:rsidR="004A2A35" w:rsidRDefault="004A2A35" w:rsidP="004A2A35">
      <w:pPr>
        <w:rPr>
          <w:rFonts w:cs="Arial"/>
        </w:rPr>
      </w:pPr>
    </w:p>
    <w:p w14:paraId="59757DC8" w14:textId="77777777" w:rsidR="004A2A35" w:rsidRDefault="004A2A35" w:rsidP="004A2A35">
      <w:pPr>
        <w:rPr>
          <w:rFonts w:cs="Arial"/>
        </w:rPr>
      </w:pPr>
    </w:p>
    <w:p w14:paraId="0B674D7B" w14:textId="77777777" w:rsidR="004A2A35" w:rsidRDefault="004A2A35" w:rsidP="004A2A35">
      <w:pPr>
        <w:rPr>
          <w:rFonts w:cs="Arial"/>
        </w:rPr>
      </w:pPr>
      <w:r>
        <w:rPr>
          <w:rFonts w:cs="Arial"/>
        </w:rPr>
        <w:br w:type="page"/>
      </w:r>
    </w:p>
    <w:p w14:paraId="6971AF07" w14:textId="77777777" w:rsidR="004A2A35" w:rsidRDefault="004A2A35" w:rsidP="004A2A35"/>
    <w:p w14:paraId="4954A0DE" w14:textId="77777777" w:rsidR="004A2A35" w:rsidRDefault="004A2A35" w:rsidP="004A2A35"/>
    <w:p w14:paraId="4EAC521E" w14:textId="77777777" w:rsidR="004A2A35" w:rsidRDefault="004A2A35" w:rsidP="004A2A35"/>
    <w:p w14:paraId="43D73133" w14:textId="77777777" w:rsidR="004A2A35" w:rsidRDefault="004A2A35" w:rsidP="004A2A35"/>
    <w:p w14:paraId="31874560" w14:textId="77777777" w:rsidR="004A2A35" w:rsidRDefault="004A2A35" w:rsidP="004A2A35"/>
    <w:p w14:paraId="2D7D312B" w14:textId="77777777" w:rsidR="004A2A35" w:rsidRDefault="004A2A35" w:rsidP="004A2A35"/>
    <w:p w14:paraId="7731B2F5" w14:textId="2EBB75F7" w:rsidR="00D53882" w:rsidRPr="00D53882" w:rsidRDefault="004A2A35" w:rsidP="00D53882">
      <w:pPr>
        <w:pStyle w:val="MONTSETITOL"/>
      </w:pPr>
      <w:bookmarkStart w:id="31" w:name="_Toc159423713"/>
      <w:r>
        <w:t xml:space="preserve">ANNEX </w:t>
      </w:r>
      <w:r w:rsidR="00E671B3">
        <w:t>4</w:t>
      </w:r>
      <w:r>
        <w:br/>
      </w:r>
      <w:r w:rsidR="00E671B3">
        <w:t xml:space="preserve">Proposta de llumeneres actuals </w:t>
      </w:r>
      <w:proofErr w:type="spellStart"/>
      <w:r w:rsidR="00E671B3">
        <w:t>vs</w:t>
      </w:r>
      <w:proofErr w:type="spellEnd"/>
      <w:r w:rsidR="00E671B3">
        <w:t xml:space="preserve"> futures</w:t>
      </w:r>
      <w:bookmarkEnd w:id="31"/>
    </w:p>
    <w:p w14:paraId="7F541436" w14:textId="77777777" w:rsidR="004A2A35" w:rsidRDefault="004A2A35" w:rsidP="004A2A35">
      <w:pPr>
        <w:rPr>
          <w:rFonts w:cs="Arial"/>
        </w:rPr>
      </w:pPr>
    </w:p>
    <w:p w14:paraId="57985AEB" w14:textId="77777777" w:rsidR="004A2A35" w:rsidRDefault="004A2A35" w:rsidP="004A2A35">
      <w:pPr>
        <w:rPr>
          <w:rFonts w:cs="Arial"/>
        </w:rPr>
      </w:pPr>
    </w:p>
    <w:p w14:paraId="0AE4DA97" w14:textId="77777777" w:rsidR="004A2A35" w:rsidRDefault="004A2A35" w:rsidP="004A2A35">
      <w:pPr>
        <w:rPr>
          <w:rFonts w:cs="Arial"/>
        </w:rPr>
      </w:pPr>
      <w:r>
        <w:rPr>
          <w:rFonts w:cs="Arial"/>
        </w:rPr>
        <w:br w:type="page"/>
      </w:r>
    </w:p>
    <w:p w14:paraId="241ACA37" w14:textId="77777777" w:rsidR="004A2A35" w:rsidRDefault="004A2A35" w:rsidP="004A2A35"/>
    <w:p w14:paraId="32CC72B4" w14:textId="77777777" w:rsidR="004A2A35" w:rsidRDefault="004A2A35" w:rsidP="004A2A35"/>
    <w:p w14:paraId="68592B3F" w14:textId="77777777" w:rsidR="004A2A35" w:rsidRDefault="004A2A35" w:rsidP="004A2A35"/>
    <w:p w14:paraId="3FDCF125" w14:textId="77777777" w:rsidR="004A2A35" w:rsidRDefault="004A2A35" w:rsidP="004A2A35"/>
    <w:p w14:paraId="1A1BE971" w14:textId="77777777" w:rsidR="004A2A35" w:rsidRDefault="004A2A35" w:rsidP="004A2A35"/>
    <w:p w14:paraId="3BD75517" w14:textId="77777777" w:rsidR="004A2A35" w:rsidRDefault="004A2A35" w:rsidP="004A2A35"/>
    <w:p w14:paraId="4EE8204E" w14:textId="44D47641" w:rsidR="004A2A35" w:rsidRPr="008F1354" w:rsidRDefault="004A2A35" w:rsidP="004A2A35">
      <w:pPr>
        <w:pStyle w:val="MONTSETITOL"/>
      </w:pPr>
      <w:bookmarkStart w:id="32" w:name="_Toc159423714"/>
      <w:r>
        <w:t xml:space="preserve">ANNEX </w:t>
      </w:r>
      <w:r w:rsidR="00E671B3">
        <w:t>5</w:t>
      </w:r>
      <w:r w:rsidR="00A218FF">
        <w:t>.1</w:t>
      </w:r>
      <w:r>
        <w:br/>
      </w:r>
      <w:r w:rsidR="00A218FF">
        <w:t>Informes</w:t>
      </w:r>
      <w:r w:rsidR="00D53882">
        <w:t xml:space="preserve"> estudis </w:t>
      </w:r>
      <w:proofErr w:type="spellStart"/>
      <w:r w:rsidR="00D53882">
        <w:t>Dialux</w:t>
      </w:r>
      <w:bookmarkEnd w:id="32"/>
      <w:proofErr w:type="spellEnd"/>
    </w:p>
    <w:p w14:paraId="3A2C3F15" w14:textId="77777777" w:rsidR="004A2A35" w:rsidRDefault="004A2A35" w:rsidP="004A2A35">
      <w:pPr>
        <w:rPr>
          <w:rFonts w:cs="Arial"/>
        </w:rPr>
      </w:pPr>
    </w:p>
    <w:p w14:paraId="4E7CCDF0" w14:textId="77777777" w:rsidR="004A2A35" w:rsidRDefault="004A2A35" w:rsidP="004A2A35">
      <w:pPr>
        <w:rPr>
          <w:rFonts w:cs="Arial"/>
        </w:rPr>
      </w:pPr>
    </w:p>
    <w:p w14:paraId="24F54AB4" w14:textId="77777777" w:rsidR="004A2A35" w:rsidRDefault="004A2A35" w:rsidP="004A2A35">
      <w:pPr>
        <w:rPr>
          <w:rFonts w:cs="Arial"/>
        </w:rPr>
      </w:pPr>
      <w:r>
        <w:rPr>
          <w:rFonts w:cs="Arial"/>
        </w:rPr>
        <w:br w:type="page"/>
      </w:r>
    </w:p>
    <w:p w14:paraId="01E116AB" w14:textId="77777777" w:rsidR="004A2A35" w:rsidRDefault="004A2A35" w:rsidP="004A2A35"/>
    <w:p w14:paraId="332F5844" w14:textId="77777777" w:rsidR="004A2A35" w:rsidRDefault="004A2A35" w:rsidP="004A2A35"/>
    <w:p w14:paraId="3A5A00BF" w14:textId="77777777" w:rsidR="004A2A35" w:rsidRDefault="004A2A35" w:rsidP="004A2A35"/>
    <w:p w14:paraId="29DB7A47" w14:textId="77777777" w:rsidR="004A2A35" w:rsidRDefault="004A2A35" w:rsidP="004A2A35"/>
    <w:p w14:paraId="63EEB5EE" w14:textId="77777777" w:rsidR="004A2A35" w:rsidRDefault="004A2A35" w:rsidP="004A2A35"/>
    <w:p w14:paraId="57C657E2" w14:textId="77777777" w:rsidR="004A2A35" w:rsidRDefault="004A2A35" w:rsidP="004A2A35"/>
    <w:p w14:paraId="6F264C92" w14:textId="0ABB7254" w:rsidR="004A2A35" w:rsidRPr="008F1354" w:rsidRDefault="004A2A35" w:rsidP="004A2A35">
      <w:pPr>
        <w:pStyle w:val="MONTSETITOL"/>
      </w:pPr>
      <w:bookmarkStart w:id="33" w:name="_Toc159423715"/>
      <w:r>
        <w:t xml:space="preserve">ANNEX </w:t>
      </w:r>
      <w:r w:rsidR="00E671B3">
        <w:t>5</w:t>
      </w:r>
      <w:r w:rsidR="00A218FF">
        <w:t>.2</w:t>
      </w:r>
      <w:r>
        <w:br/>
      </w:r>
      <w:r w:rsidR="00E671B3">
        <w:t>Resum de r</w:t>
      </w:r>
      <w:r w:rsidR="00A218FF">
        <w:t xml:space="preserve">esultats dels estudis </w:t>
      </w:r>
      <w:proofErr w:type="spellStart"/>
      <w:r w:rsidR="00A218FF">
        <w:t>Dialux</w:t>
      </w:r>
      <w:bookmarkEnd w:id="33"/>
      <w:proofErr w:type="spellEnd"/>
    </w:p>
    <w:p w14:paraId="2B546438" w14:textId="77777777" w:rsidR="004A2A35" w:rsidRDefault="004A2A35" w:rsidP="004A2A35">
      <w:pPr>
        <w:rPr>
          <w:rFonts w:cs="Arial"/>
        </w:rPr>
      </w:pPr>
    </w:p>
    <w:p w14:paraId="5F957077" w14:textId="77777777" w:rsidR="004A2A35" w:rsidRDefault="004A2A35" w:rsidP="004A2A35">
      <w:pPr>
        <w:rPr>
          <w:rFonts w:cs="Arial"/>
        </w:rPr>
      </w:pPr>
    </w:p>
    <w:p w14:paraId="030860F2" w14:textId="77777777" w:rsidR="004A2A35" w:rsidRDefault="004A2A35" w:rsidP="004A2A35">
      <w:pPr>
        <w:rPr>
          <w:rFonts w:cs="Arial"/>
        </w:rPr>
      </w:pPr>
      <w:r>
        <w:rPr>
          <w:rFonts w:cs="Arial"/>
        </w:rPr>
        <w:br w:type="page"/>
      </w:r>
    </w:p>
    <w:p w14:paraId="54F3EEE8" w14:textId="77777777" w:rsidR="004A2A35" w:rsidRDefault="004A2A35" w:rsidP="004A2A35"/>
    <w:p w14:paraId="2D2118EB" w14:textId="77777777" w:rsidR="004A2A35" w:rsidRDefault="004A2A35" w:rsidP="004A2A35"/>
    <w:p w14:paraId="69C5B2A8" w14:textId="77777777" w:rsidR="004A2A35" w:rsidRDefault="004A2A35" w:rsidP="004A2A35"/>
    <w:p w14:paraId="6063B537" w14:textId="77777777" w:rsidR="004A2A35" w:rsidRDefault="004A2A35" w:rsidP="004A2A35"/>
    <w:p w14:paraId="6C2BE52E" w14:textId="77777777" w:rsidR="004A2A35" w:rsidRDefault="004A2A35" w:rsidP="004A2A35"/>
    <w:p w14:paraId="6B040C9F" w14:textId="77777777" w:rsidR="004A2A35" w:rsidRDefault="004A2A35" w:rsidP="004A2A35"/>
    <w:p w14:paraId="156513CB" w14:textId="30BE4948" w:rsidR="004A2A35" w:rsidRPr="008F1354" w:rsidRDefault="004A2A35" w:rsidP="004A2A35">
      <w:pPr>
        <w:pStyle w:val="MONTSETITOL"/>
      </w:pPr>
      <w:bookmarkStart w:id="34" w:name="_Toc159423716"/>
      <w:r>
        <w:t xml:space="preserve">ANNEX </w:t>
      </w:r>
      <w:r w:rsidR="00E671B3">
        <w:t>6</w:t>
      </w:r>
      <w:r>
        <w:br/>
      </w:r>
      <w:r w:rsidR="00A218FF">
        <w:t>Pressupost de l’actuació</w:t>
      </w:r>
      <w:bookmarkEnd w:id="34"/>
    </w:p>
    <w:p w14:paraId="61B5191A" w14:textId="77777777" w:rsidR="004A2A35" w:rsidRDefault="004A2A35" w:rsidP="004A2A35">
      <w:pPr>
        <w:rPr>
          <w:rFonts w:cs="Arial"/>
        </w:rPr>
      </w:pPr>
    </w:p>
    <w:p w14:paraId="7B90E9C9" w14:textId="77777777" w:rsidR="004A2A35" w:rsidRDefault="004A2A35" w:rsidP="004A2A35">
      <w:pPr>
        <w:rPr>
          <w:rFonts w:cs="Arial"/>
        </w:rPr>
      </w:pPr>
    </w:p>
    <w:bookmarkEnd w:id="12"/>
    <w:bookmarkEnd w:id="13"/>
    <w:p w14:paraId="4726B860" w14:textId="08F58B0E" w:rsidR="004A2A35" w:rsidRDefault="004A2A35">
      <w:pPr>
        <w:rPr>
          <w:rFonts w:cs="Arial"/>
        </w:rPr>
      </w:pPr>
    </w:p>
    <w:sectPr w:rsidR="004A2A35" w:rsidSect="002460A7">
      <w:footerReference w:type="defaul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62AD" w14:textId="77777777" w:rsidR="0017726C" w:rsidRDefault="0017726C" w:rsidP="002B31BC">
      <w:pPr>
        <w:spacing w:after="0" w:line="240" w:lineRule="auto"/>
      </w:pPr>
      <w:r>
        <w:separator/>
      </w:r>
    </w:p>
  </w:endnote>
  <w:endnote w:type="continuationSeparator" w:id="0">
    <w:p w14:paraId="22FEBFB5" w14:textId="77777777" w:rsidR="0017726C" w:rsidRDefault="0017726C" w:rsidP="002B31BC">
      <w:pPr>
        <w:spacing w:after="0" w:line="240" w:lineRule="auto"/>
      </w:pPr>
      <w:r>
        <w:continuationSeparator/>
      </w:r>
    </w:p>
  </w:endnote>
  <w:endnote w:type="continuationNotice" w:id="1">
    <w:p w14:paraId="73E878EF" w14:textId="77777777" w:rsidR="0017726C" w:rsidRDefault="00177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uerpo en alf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75EE" w14:textId="573A21DC" w:rsidR="006A3F5B" w:rsidRPr="00F87393" w:rsidRDefault="004D5E94" w:rsidP="00F87393">
    <w:pPr>
      <w:pStyle w:val="Peu"/>
      <w:tabs>
        <w:tab w:val="clear" w:pos="4252"/>
        <w:tab w:val="clear" w:pos="8504"/>
        <w:tab w:val="right" w:pos="8080"/>
        <w:tab w:val="left" w:pos="8222"/>
        <w:tab w:val="center" w:pos="8647"/>
        <w:tab w:val="right" w:pos="9072"/>
      </w:tabs>
      <w:rPr>
        <w:rFonts w:cs="Helvetica"/>
        <w:color w:val="7F7F7F" w:themeColor="text1" w:themeTint="80"/>
        <w:sz w:val="20"/>
        <w:szCs w:val="20"/>
      </w:rPr>
    </w:pPr>
    <w:sdt>
      <w:sdtPr>
        <w:rPr>
          <w:b/>
          <w:color w:val="942037"/>
          <w:sz w:val="20"/>
          <w:szCs w:val="20"/>
        </w:rPr>
        <w:id w:val="2116170524"/>
        <w:docPartObj>
          <w:docPartGallery w:val="Page Numbers (Top of Page)"/>
          <w:docPartUnique/>
        </w:docPartObj>
      </w:sdtPr>
      <w:sdtEndPr>
        <w:rPr>
          <w:rFonts w:cs="Helvetica"/>
          <w:b w:val="0"/>
          <w:color w:val="7F7F7F" w:themeColor="text1" w:themeTint="80"/>
        </w:rPr>
      </w:sdtEndPr>
      <w:sdtContent>
        <w:r w:rsidR="006A3F5B" w:rsidRPr="00F87393">
          <w:rPr>
            <w:b/>
            <w:color w:val="942037"/>
            <w:sz w:val="20"/>
            <w:szCs w:val="20"/>
            <w:shd w:val="solid" w:color="FAEBDA" w:fill="F2F2F2" w:themeFill="background1" w:themeFillShade="F2"/>
          </w:rPr>
          <w:tab/>
        </w:r>
        <w:r w:rsidR="005D59B5">
          <w:rPr>
            <w:b/>
            <w:color w:val="D07D1F"/>
            <w:sz w:val="20"/>
            <w:szCs w:val="20"/>
            <w:shd w:val="solid" w:color="FAEBDA" w:fill="F2F2F2" w:themeFill="background1" w:themeFillShade="F2"/>
          </w:rPr>
          <w:t xml:space="preserve">ACTUACIÓ D’ENLLUMENAT </w:t>
        </w:r>
        <w:r w:rsidR="000001CF">
          <w:rPr>
            <w:b/>
            <w:color w:val="D07D1F"/>
            <w:sz w:val="20"/>
            <w:szCs w:val="20"/>
            <w:shd w:val="solid" w:color="FAEBDA" w:fill="F2F2F2" w:themeFill="background1" w:themeFillShade="F2"/>
          </w:rPr>
          <w:t>EXTERIOR</w:t>
        </w:r>
        <w:r w:rsidR="005D59B5">
          <w:rPr>
            <w:b/>
            <w:color w:val="D07D1F"/>
            <w:sz w:val="20"/>
            <w:szCs w:val="20"/>
            <w:shd w:val="solid" w:color="FAEBDA" w:fill="F2F2F2" w:themeFill="background1" w:themeFillShade="F2"/>
          </w:rPr>
          <w:t xml:space="preserve"> EN EL MARC DEL PROGRAMA RENOVABLES 2030</w:t>
        </w:r>
        <w:r w:rsidR="006A3F5B" w:rsidRPr="00F87393">
          <w:rPr>
            <w:color w:val="7F7F7F" w:themeColor="text1" w:themeTint="80"/>
            <w:sz w:val="20"/>
            <w:szCs w:val="20"/>
            <w:shd w:val="solid" w:color="FAEBDA" w:fill="F2F2F2" w:themeFill="background1" w:themeFillShade="F2"/>
          </w:rPr>
          <w:tab/>
        </w:r>
        <w:sdt>
          <w:sdtPr>
            <w:rPr>
              <w:color w:val="FFFFFF" w:themeColor="background1"/>
              <w:sz w:val="20"/>
              <w:szCs w:val="20"/>
              <w:shd w:val="solid" w:color="D07D1F" w:fill="D07D1F"/>
            </w:rPr>
            <w:id w:val="298424235"/>
            <w:docPartObj>
              <w:docPartGallery w:val="Page Numbers (Top of Page)"/>
              <w:docPartUnique/>
            </w:docPartObj>
          </w:sdtPr>
          <w:sdtEndPr>
            <w:rPr>
              <w:color w:val="7F7F7F" w:themeColor="text1" w:themeTint="80"/>
              <w:shd w:val="clear" w:color="auto" w:fill="auto"/>
            </w:rPr>
          </w:sdtEndPr>
          <w:sdtContent>
            <w:r w:rsidR="006A3F5B" w:rsidRPr="00F87393">
              <w:rPr>
                <w:color w:val="FFFFFF" w:themeColor="background1"/>
                <w:sz w:val="20"/>
                <w:szCs w:val="20"/>
                <w:shd w:val="solid" w:color="D07D1F" w:fill="D07D1F"/>
              </w:rPr>
              <w:tab/>
            </w:r>
            <w:r w:rsidR="006A3F5B" w:rsidRPr="00F87393">
              <w:rPr>
                <w:rFonts w:cs="Times New Roman (Cuerpo en alfa"/>
                <w:b/>
                <w:color w:val="FFFFFF"/>
                <w:sz w:val="20"/>
                <w:szCs w:val="20"/>
                <w:shd w:val="solid" w:color="D07D1F" w:fill="D07D1F"/>
              </w:rPr>
              <w:fldChar w:fldCharType="begin"/>
            </w:r>
            <w:r w:rsidR="006A3F5B" w:rsidRPr="00F87393">
              <w:rPr>
                <w:rFonts w:cs="Times New Roman (Cuerpo en alfa"/>
                <w:b/>
                <w:color w:val="FFFFFF"/>
                <w:sz w:val="20"/>
                <w:szCs w:val="20"/>
                <w:shd w:val="solid" w:color="D07D1F" w:fill="D07D1F"/>
              </w:rPr>
              <w:instrText>PAGE</w:instrText>
            </w:r>
            <w:r w:rsidR="006A3F5B" w:rsidRPr="00F87393">
              <w:rPr>
                <w:rFonts w:cs="Times New Roman (Cuerpo en alfa"/>
                <w:b/>
                <w:color w:val="FFFFFF"/>
                <w:sz w:val="20"/>
                <w:szCs w:val="20"/>
                <w:shd w:val="solid" w:color="D07D1F" w:fill="D07D1F"/>
              </w:rPr>
              <w:fldChar w:fldCharType="separate"/>
            </w:r>
            <w:r w:rsidR="00FC59A6">
              <w:rPr>
                <w:rFonts w:cs="Times New Roman (Cuerpo en alfa"/>
                <w:b/>
                <w:noProof/>
                <w:color w:val="FFFFFF"/>
                <w:sz w:val="20"/>
                <w:szCs w:val="20"/>
                <w:shd w:val="solid" w:color="D07D1F" w:fill="D07D1F"/>
              </w:rPr>
              <w:t>2</w:t>
            </w:r>
            <w:r w:rsidR="006A3F5B" w:rsidRPr="00F87393">
              <w:rPr>
                <w:rFonts w:cs="Times New Roman (Cuerpo en alfa"/>
                <w:b/>
                <w:color w:val="FFFFFF"/>
                <w:sz w:val="20"/>
                <w:szCs w:val="20"/>
                <w:shd w:val="solid" w:color="D07D1F" w:fill="D07D1F"/>
              </w:rPr>
              <w:fldChar w:fldCharType="end"/>
            </w:r>
            <w:r w:rsidR="006A3F5B" w:rsidRPr="00F87393">
              <w:rPr>
                <w:color w:val="FFFFFF" w:themeColor="background1"/>
                <w:sz w:val="20"/>
                <w:szCs w:val="20"/>
                <w:shd w:val="solid" w:color="D07D1F" w:fill="D07D1F"/>
              </w:rPr>
              <w:tab/>
            </w:r>
          </w:sdtContent>
        </w:sdt>
      </w:sdtContent>
    </w:sdt>
  </w:p>
  <w:p w14:paraId="3568FA96" w14:textId="013A0FAF" w:rsidR="006A3F5B" w:rsidRPr="00F87393" w:rsidRDefault="006A3F5B" w:rsidP="00F87393">
    <w:pPr>
      <w:pStyle w:val="Peu"/>
      <w:tabs>
        <w:tab w:val="clear" w:pos="4252"/>
        <w:tab w:val="clear" w:pos="8504"/>
        <w:tab w:val="right" w:pos="8080"/>
        <w:tab w:val="left" w:pos="8222"/>
        <w:tab w:val="center" w:pos="8647"/>
        <w:tab w:val="right" w:pos="9072"/>
      </w:tabs>
      <w:rPr>
        <w:b/>
        <w:color w:val="942037"/>
        <w:sz w:val="20"/>
        <w:szCs w:val="20"/>
      </w:rPr>
    </w:pPr>
    <w:r w:rsidRPr="00F87393">
      <w:rPr>
        <w:b/>
        <w:color w:val="942037"/>
        <w:sz w:val="20"/>
        <w:szCs w:val="20"/>
        <w:shd w:val="solid" w:color="FAEBDA" w:fill="F2F2F2" w:themeFill="background1" w:themeFillShade="F2"/>
      </w:rPr>
      <w:tab/>
    </w:r>
    <w:r w:rsidR="005D59B5">
      <w:rPr>
        <w:b/>
        <w:color w:val="D07D1F"/>
        <w:sz w:val="20"/>
        <w:szCs w:val="20"/>
        <w:shd w:val="solid" w:color="FAEBDA" w:fill="F2F2F2" w:themeFill="background1" w:themeFillShade="F2"/>
      </w:rPr>
      <w:t>Municipi XXXXXXX</w:t>
    </w:r>
    <w:r w:rsidRPr="00F87393">
      <w:rPr>
        <w:b/>
        <w:color w:val="D07D1F"/>
        <w:sz w:val="20"/>
        <w:szCs w:val="20"/>
        <w:shd w:val="solid" w:color="FAEBDA" w:fill="F2F2F2" w:themeFill="background1" w:themeFillShade="F2"/>
      </w:rPr>
      <w:t xml:space="preserve"> </w:t>
    </w:r>
    <w:r w:rsidR="005D59B5">
      <w:rPr>
        <w:b/>
        <w:color w:val="D07D1F"/>
        <w:sz w:val="20"/>
        <w:szCs w:val="20"/>
        <w:shd w:val="solid" w:color="FAEBDA" w:fill="F2F2F2" w:themeFill="background1" w:themeFillShade="F2"/>
      </w:rPr>
      <w:t>–</w:t>
    </w:r>
    <w:r w:rsidRPr="00F87393">
      <w:rPr>
        <w:b/>
        <w:color w:val="D07D1F"/>
        <w:sz w:val="20"/>
        <w:szCs w:val="20"/>
        <w:shd w:val="solid" w:color="FAEBDA" w:fill="F2F2F2" w:themeFill="background1" w:themeFillShade="F2"/>
      </w:rPr>
      <w:t xml:space="preserve"> MEMÒRIA</w:t>
    </w:r>
    <w:r w:rsidR="005D59B5">
      <w:rPr>
        <w:b/>
        <w:color w:val="D07D1F"/>
        <w:sz w:val="20"/>
        <w:szCs w:val="20"/>
        <w:shd w:val="solid" w:color="FAEBDA" w:fill="F2F2F2" w:themeFill="background1" w:themeFillShade="F2"/>
      </w:rPr>
      <w:t xml:space="preserve"> DESCRIPTIVA</w:t>
    </w:r>
    <w:r w:rsidRPr="00F87393">
      <w:rPr>
        <w:b/>
        <w:color w:val="942037"/>
        <w:sz w:val="20"/>
        <w:szCs w:val="20"/>
        <w:shd w:val="solid" w:color="FAEBDA" w:fill="F2F2F2" w:themeFill="background1" w:themeFillShade="F2"/>
      </w:rPr>
      <w:tab/>
    </w:r>
    <w:sdt>
      <w:sdtPr>
        <w:rPr>
          <w:b/>
          <w:color w:val="942037"/>
          <w:sz w:val="20"/>
          <w:szCs w:val="20"/>
        </w:rPr>
        <w:id w:val="-782578319"/>
        <w:docPartObj>
          <w:docPartGallery w:val="Page Numbers (Top of Page)"/>
          <w:docPartUnique/>
        </w:docPartObj>
      </w:sdtPr>
      <w:sdtEndPr/>
      <w:sdtContent>
        <w:sdt>
          <w:sdtPr>
            <w:rPr>
              <w:color w:val="FFFFFF" w:themeColor="background1"/>
              <w:sz w:val="20"/>
              <w:szCs w:val="20"/>
              <w:shd w:val="solid" w:color="D07D1F" w:fill="D07D1F"/>
            </w:rPr>
            <w:id w:val="1236599948"/>
            <w:docPartObj>
              <w:docPartGallery w:val="Page Numbers (Top of Page)"/>
              <w:docPartUnique/>
            </w:docPartObj>
          </w:sdtPr>
          <w:sdtEndPr>
            <w:rPr>
              <w:color w:val="7F7F7F" w:themeColor="text1" w:themeTint="80"/>
              <w:shd w:val="clear" w:color="auto" w:fill="auto"/>
            </w:rPr>
          </w:sdtEndPr>
          <w:sdtContent>
            <w:r>
              <w:rPr>
                <w:color w:val="FFFFFF" w:themeColor="background1"/>
                <w:sz w:val="20"/>
                <w:szCs w:val="20"/>
                <w:shd w:val="solid" w:color="D07D1F" w:fill="D07D1F"/>
              </w:rPr>
              <w:tab/>
            </w:r>
            <w:r w:rsidRPr="00F87393">
              <w:rPr>
                <w:color w:val="FFFFFF" w:themeColor="background1"/>
                <w:sz w:val="20"/>
                <w:szCs w:val="20"/>
                <w:shd w:val="solid" w:color="D07D1F" w:fill="D07D1F"/>
              </w:rPr>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3C47" w14:textId="77777777" w:rsidR="0017726C" w:rsidRDefault="0017726C" w:rsidP="002B31BC">
      <w:pPr>
        <w:spacing w:after="0" w:line="240" w:lineRule="auto"/>
      </w:pPr>
      <w:r>
        <w:separator/>
      </w:r>
    </w:p>
  </w:footnote>
  <w:footnote w:type="continuationSeparator" w:id="0">
    <w:p w14:paraId="0FC66AE8" w14:textId="77777777" w:rsidR="0017726C" w:rsidRDefault="0017726C" w:rsidP="002B31BC">
      <w:pPr>
        <w:spacing w:after="0" w:line="240" w:lineRule="auto"/>
      </w:pPr>
      <w:r>
        <w:continuationSeparator/>
      </w:r>
    </w:p>
  </w:footnote>
  <w:footnote w:type="continuationNotice" w:id="1">
    <w:p w14:paraId="7C767523" w14:textId="77777777" w:rsidR="0017726C" w:rsidRDefault="001772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50E0"/>
    <w:multiLevelType w:val="multilevel"/>
    <w:tmpl w:val="B4A0D774"/>
    <w:lvl w:ilvl="0">
      <w:numFmt w:val="decimal"/>
      <w:lvlText w:val="%1."/>
      <w:lvlJc w:val="left"/>
      <w:pPr>
        <w:ind w:left="420" w:hanging="420"/>
      </w:pPr>
      <w:rPr>
        <w:rFonts w:ascii="Calibri" w:hAnsi="Calibri" w:hint="default"/>
        <w:b/>
        <w:i w:val="0"/>
        <w:sz w:val="28"/>
        <w:szCs w:val="28"/>
      </w:rPr>
    </w:lvl>
    <w:lvl w:ilvl="1">
      <w:start w:val="1"/>
      <w:numFmt w:val="decimal"/>
      <w:lvlText w:val="%1.%2."/>
      <w:lvlJc w:val="left"/>
      <w:pPr>
        <w:ind w:left="1140" w:hanging="420"/>
      </w:pPr>
      <w:rPr>
        <w:rFonts w:ascii="Calibri" w:hAnsi="Calibri" w:cstheme="minorBidi" w:hint="default"/>
        <w:b/>
        <w:sz w:val="22"/>
        <w:szCs w:val="22"/>
      </w:rPr>
    </w:lvl>
    <w:lvl w:ilvl="2">
      <w:start w:val="1"/>
      <w:numFmt w:val="decimal"/>
      <w:lvlText w:val="%1.%2.%3."/>
      <w:lvlJc w:val="left"/>
      <w:pPr>
        <w:ind w:left="2160" w:hanging="720"/>
      </w:pPr>
      <w:rPr>
        <w:rFonts w:cstheme="minorBidi" w:hint="default"/>
        <w:b/>
        <w:sz w:val="22"/>
        <w:szCs w:val="22"/>
      </w:rPr>
    </w:lvl>
    <w:lvl w:ilvl="3">
      <w:start w:val="1"/>
      <w:numFmt w:val="decimal"/>
      <w:lvlText w:val="%1.%2.%3.%4."/>
      <w:lvlJc w:val="left"/>
      <w:pPr>
        <w:ind w:left="2880" w:hanging="720"/>
      </w:pPr>
      <w:rPr>
        <w:rFonts w:cstheme="minorBidi" w:hint="default"/>
        <w:b w:val="0"/>
        <w:sz w:val="22"/>
        <w:szCs w:val="22"/>
      </w:rPr>
    </w:lvl>
    <w:lvl w:ilvl="4">
      <w:start w:val="1"/>
      <w:numFmt w:val="decimal"/>
      <w:lvlText w:val="%1.%2.%3.%4.%5."/>
      <w:lvlJc w:val="left"/>
      <w:pPr>
        <w:ind w:left="3960" w:hanging="1080"/>
      </w:pPr>
      <w:rPr>
        <w:rFonts w:cstheme="minorBidi" w:hint="default"/>
        <w:b/>
        <w:sz w:val="26"/>
      </w:rPr>
    </w:lvl>
    <w:lvl w:ilvl="5">
      <w:start w:val="1"/>
      <w:numFmt w:val="decimal"/>
      <w:lvlText w:val="%1.%2.%3.%4.%5.%6."/>
      <w:lvlJc w:val="left"/>
      <w:pPr>
        <w:ind w:left="4680" w:hanging="1080"/>
      </w:pPr>
      <w:rPr>
        <w:rFonts w:cstheme="minorBidi" w:hint="default"/>
        <w:b/>
        <w:sz w:val="26"/>
      </w:rPr>
    </w:lvl>
    <w:lvl w:ilvl="6">
      <w:start w:val="1"/>
      <w:numFmt w:val="decimal"/>
      <w:lvlText w:val="%1.%2.%3.%4.%5.%6.%7."/>
      <w:lvlJc w:val="left"/>
      <w:pPr>
        <w:ind w:left="5760" w:hanging="1440"/>
      </w:pPr>
      <w:rPr>
        <w:rFonts w:cstheme="minorBidi" w:hint="default"/>
        <w:b/>
        <w:sz w:val="26"/>
      </w:rPr>
    </w:lvl>
    <w:lvl w:ilvl="7">
      <w:start w:val="1"/>
      <w:numFmt w:val="decimal"/>
      <w:lvlText w:val="%1.%2.%3.%4.%5.%6.%7.%8."/>
      <w:lvlJc w:val="left"/>
      <w:pPr>
        <w:ind w:left="6480" w:hanging="1440"/>
      </w:pPr>
      <w:rPr>
        <w:rFonts w:cstheme="minorBidi" w:hint="default"/>
        <w:b/>
        <w:sz w:val="26"/>
      </w:rPr>
    </w:lvl>
    <w:lvl w:ilvl="8">
      <w:start w:val="1"/>
      <w:numFmt w:val="decimal"/>
      <w:lvlText w:val="%1.%2.%3.%4.%5.%6.%7.%8.%9."/>
      <w:lvlJc w:val="left"/>
      <w:pPr>
        <w:ind w:left="7560" w:hanging="1800"/>
      </w:pPr>
      <w:rPr>
        <w:rFonts w:cstheme="minorBidi" w:hint="default"/>
        <w:b/>
        <w:sz w:val="26"/>
      </w:rPr>
    </w:lvl>
  </w:abstractNum>
  <w:abstractNum w:abstractNumId="1" w15:restartNumberingAfterBreak="0">
    <w:nsid w:val="2E720A97"/>
    <w:multiLevelType w:val="hybridMultilevel"/>
    <w:tmpl w:val="7EE0EBC2"/>
    <w:lvl w:ilvl="0" w:tplc="25D23318">
      <w:start w:val="1"/>
      <w:numFmt w:val="decimal"/>
      <w:lvlText w:val="%1."/>
      <w:lvlJc w:val="left"/>
      <w:pPr>
        <w:ind w:left="720" w:hanging="360"/>
      </w:pPr>
      <w:rPr>
        <w:rFonts w:cstheme="minorBidi" w:hint="default"/>
        <w:b/>
        <w:sz w:val="26"/>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050311"/>
    <w:multiLevelType w:val="hybridMultilevel"/>
    <w:tmpl w:val="99AA9E26"/>
    <w:lvl w:ilvl="0" w:tplc="874E41B0">
      <w:start w:val="1"/>
      <w:numFmt w:val="decimal"/>
      <w:lvlText w:val="%1."/>
      <w:lvlJc w:val="left"/>
      <w:pPr>
        <w:ind w:left="720" w:hanging="360"/>
      </w:pPr>
      <w:rPr>
        <w:rFonts w:asciiTheme="minorHAnsi" w:eastAsiaTheme="minorHAnsi" w:hAnsiTheme="minorHAnsi" w:cs="Arial"/>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C5B2B79"/>
    <w:multiLevelType w:val="hybridMultilevel"/>
    <w:tmpl w:val="AECEB8F6"/>
    <w:lvl w:ilvl="0" w:tplc="1C2C1F0E">
      <w:numFmt w:val="bullet"/>
      <w:lvlText w:val="-"/>
      <w:lvlJc w:val="left"/>
      <w:pPr>
        <w:ind w:left="720" w:hanging="360"/>
      </w:pPr>
      <w:rPr>
        <w:rFonts w:ascii="Calibri" w:eastAsiaTheme="minorHAnsi" w:hAnsi="Calibri" w:cs="Calibri" w:hint="default"/>
        <w:i/>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42E4A5E"/>
    <w:multiLevelType w:val="hybridMultilevel"/>
    <w:tmpl w:val="613CCB3A"/>
    <w:lvl w:ilvl="0" w:tplc="21A63CD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54C2BB1"/>
    <w:multiLevelType w:val="multilevel"/>
    <w:tmpl w:val="F352525C"/>
    <w:lvl w:ilvl="0">
      <w:start w:val="1"/>
      <w:numFmt w:val="decimal"/>
      <w:lvlText w:val="%1."/>
      <w:lvlJc w:val="left"/>
      <w:pPr>
        <w:ind w:left="420" w:hanging="420"/>
      </w:pPr>
      <w:rPr>
        <w:rFonts w:ascii="Calibri" w:hAnsi="Calibri" w:hint="default"/>
        <w:b/>
        <w:i w:val="0"/>
        <w:sz w:val="28"/>
        <w:szCs w:val="28"/>
      </w:rPr>
    </w:lvl>
    <w:lvl w:ilvl="1">
      <w:start w:val="1"/>
      <w:numFmt w:val="decimal"/>
      <w:lvlText w:val="%1.%2."/>
      <w:lvlJc w:val="left"/>
      <w:pPr>
        <w:ind w:left="1140" w:hanging="420"/>
      </w:pPr>
      <w:rPr>
        <w:rFonts w:ascii="Calibri" w:hAnsi="Calibri" w:cstheme="minorBidi" w:hint="default"/>
        <w:b/>
        <w:sz w:val="22"/>
        <w:szCs w:val="22"/>
      </w:rPr>
    </w:lvl>
    <w:lvl w:ilvl="2">
      <w:start w:val="1"/>
      <w:numFmt w:val="decimal"/>
      <w:lvlText w:val="%1.%2.%3."/>
      <w:lvlJc w:val="left"/>
      <w:pPr>
        <w:ind w:left="2160" w:hanging="720"/>
      </w:pPr>
      <w:rPr>
        <w:rFonts w:cstheme="minorBidi" w:hint="default"/>
        <w:b/>
        <w:sz w:val="22"/>
        <w:szCs w:val="22"/>
      </w:rPr>
    </w:lvl>
    <w:lvl w:ilvl="3">
      <w:start w:val="1"/>
      <w:numFmt w:val="decimal"/>
      <w:lvlText w:val="%1.%2.%3.%4."/>
      <w:lvlJc w:val="left"/>
      <w:pPr>
        <w:ind w:left="2880" w:hanging="720"/>
      </w:pPr>
      <w:rPr>
        <w:rFonts w:cstheme="minorBidi" w:hint="default"/>
        <w:b w:val="0"/>
        <w:sz w:val="22"/>
        <w:szCs w:val="22"/>
      </w:rPr>
    </w:lvl>
    <w:lvl w:ilvl="4">
      <w:start w:val="1"/>
      <w:numFmt w:val="decimal"/>
      <w:lvlText w:val="%1.%2.%3.%4.%5."/>
      <w:lvlJc w:val="left"/>
      <w:pPr>
        <w:ind w:left="3960" w:hanging="1080"/>
      </w:pPr>
      <w:rPr>
        <w:rFonts w:cstheme="minorBidi" w:hint="default"/>
        <w:b/>
        <w:sz w:val="26"/>
      </w:rPr>
    </w:lvl>
    <w:lvl w:ilvl="5">
      <w:start w:val="1"/>
      <w:numFmt w:val="decimal"/>
      <w:lvlText w:val="%1.%2.%3.%4.%5.%6."/>
      <w:lvlJc w:val="left"/>
      <w:pPr>
        <w:ind w:left="4680" w:hanging="1080"/>
      </w:pPr>
      <w:rPr>
        <w:rFonts w:cstheme="minorBidi" w:hint="default"/>
        <w:b/>
        <w:sz w:val="26"/>
      </w:rPr>
    </w:lvl>
    <w:lvl w:ilvl="6">
      <w:start w:val="1"/>
      <w:numFmt w:val="decimal"/>
      <w:lvlText w:val="%1.%2.%3.%4.%5.%6.%7."/>
      <w:lvlJc w:val="left"/>
      <w:pPr>
        <w:ind w:left="5760" w:hanging="1440"/>
      </w:pPr>
      <w:rPr>
        <w:rFonts w:cstheme="minorBidi" w:hint="default"/>
        <w:b/>
        <w:sz w:val="26"/>
      </w:rPr>
    </w:lvl>
    <w:lvl w:ilvl="7">
      <w:start w:val="1"/>
      <w:numFmt w:val="decimal"/>
      <w:lvlText w:val="%1.%2.%3.%4.%5.%6.%7.%8."/>
      <w:lvlJc w:val="left"/>
      <w:pPr>
        <w:ind w:left="6480" w:hanging="1440"/>
      </w:pPr>
      <w:rPr>
        <w:rFonts w:cstheme="minorBidi" w:hint="default"/>
        <w:b/>
        <w:sz w:val="26"/>
      </w:rPr>
    </w:lvl>
    <w:lvl w:ilvl="8">
      <w:start w:val="1"/>
      <w:numFmt w:val="decimal"/>
      <w:lvlText w:val="%1.%2.%3.%4.%5.%6.%7.%8.%9."/>
      <w:lvlJc w:val="left"/>
      <w:pPr>
        <w:ind w:left="7560" w:hanging="1800"/>
      </w:pPr>
      <w:rPr>
        <w:rFonts w:cstheme="minorBidi" w:hint="default"/>
        <w:b/>
        <w:sz w:val="26"/>
      </w:rPr>
    </w:lvl>
  </w:abstractNum>
  <w:abstractNum w:abstractNumId="6" w15:restartNumberingAfterBreak="0">
    <w:nsid w:val="4A154FCE"/>
    <w:multiLevelType w:val="hybridMultilevel"/>
    <w:tmpl w:val="2D628390"/>
    <w:lvl w:ilvl="0" w:tplc="D70C890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913A48"/>
    <w:multiLevelType w:val="hybridMultilevel"/>
    <w:tmpl w:val="11A8DA6C"/>
    <w:lvl w:ilvl="0" w:tplc="D6A65448">
      <w:start w:val="1"/>
      <w:numFmt w:val="bullet"/>
      <w:lvlText w:val=""/>
      <w:lvlJc w:val="left"/>
      <w:pPr>
        <w:ind w:left="1287" w:hanging="360"/>
      </w:pPr>
      <w:rPr>
        <w:rFonts w:ascii="Wingdings" w:hAnsi="Wingdings" w:hint="default"/>
        <w:color w:val="942037"/>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51754D96"/>
    <w:multiLevelType w:val="hybridMultilevel"/>
    <w:tmpl w:val="77FC5A68"/>
    <w:lvl w:ilvl="0" w:tplc="CA1C44FE">
      <w:start w:val="1"/>
      <w:numFmt w:val="bullet"/>
      <w:lvlText w:val=""/>
      <w:lvlJc w:val="left"/>
      <w:pPr>
        <w:ind w:left="1287" w:hanging="360"/>
      </w:pPr>
      <w:rPr>
        <w:rFonts w:ascii="Wingdings" w:hAnsi="Wingdings" w:hint="default"/>
        <w:color w:val="FF9900"/>
      </w:rPr>
    </w:lvl>
    <w:lvl w:ilvl="1" w:tplc="0C0A0003" w:tentative="1">
      <w:start w:val="1"/>
      <w:numFmt w:val="bullet"/>
      <w:pStyle w:val="Titol11"/>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15:restartNumberingAfterBreak="0">
    <w:nsid w:val="67B97276"/>
    <w:multiLevelType w:val="multilevel"/>
    <w:tmpl w:val="F352525C"/>
    <w:styleLink w:val="Estilo1"/>
    <w:lvl w:ilvl="0">
      <w:numFmt w:val="decimal"/>
      <w:lvlText w:val="%1."/>
      <w:lvlJc w:val="left"/>
      <w:pPr>
        <w:ind w:left="420" w:hanging="420"/>
      </w:pPr>
      <w:rPr>
        <w:rFonts w:ascii="Calibri" w:hAnsi="Calibri" w:hint="default"/>
        <w:b/>
        <w:i w:val="0"/>
        <w:sz w:val="28"/>
        <w:szCs w:val="28"/>
      </w:rPr>
    </w:lvl>
    <w:lvl w:ilvl="1">
      <w:start w:val="1"/>
      <w:numFmt w:val="decimal"/>
      <w:lvlText w:val="%1.%2."/>
      <w:lvlJc w:val="left"/>
      <w:pPr>
        <w:ind w:left="1140" w:hanging="420"/>
      </w:pPr>
      <w:rPr>
        <w:rFonts w:ascii="Calibri" w:hAnsi="Calibri" w:cstheme="minorBidi" w:hint="default"/>
        <w:b/>
        <w:sz w:val="22"/>
        <w:szCs w:val="22"/>
      </w:rPr>
    </w:lvl>
    <w:lvl w:ilvl="2">
      <w:start w:val="1"/>
      <w:numFmt w:val="decimal"/>
      <w:lvlText w:val="%1.%2.%3."/>
      <w:lvlJc w:val="left"/>
      <w:pPr>
        <w:ind w:left="2160" w:hanging="720"/>
      </w:pPr>
      <w:rPr>
        <w:rFonts w:cstheme="minorBidi" w:hint="default"/>
        <w:b/>
        <w:sz w:val="22"/>
        <w:szCs w:val="22"/>
      </w:rPr>
    </w:lvl>
    <w:lvl w:ilvl="3">
      <w:start w:val="1"/>
      <w:numFmt w:val="decimal"/>
      <w:lvlText w:val="%1.%2.%3.%4."/>
      <w:lvlJc w:val="left"/>
      <w:pPr>
        <w:ind w:left="2880" w:hanging="720"/>
      </w:pPr>
      <w:rPr>
        <w:rFonts w:cstheme="minorBidi" w:hint="default"/>
        <w:b w:val="0"/>
        <w:sz w:val="22"/>
        <w:szCs w:val="22"/>
      </w:rPr>
    </w:lvl>
    <w:lvl w:ilvl="4">
      <w:start w:val="1"/>
      <w:numFmt w:val="decimal"/>
      <w:lvlText w:val="%1.%2.%3.%4.%5."/>
      <w:lvlJc w:val="left"/>
      <w:pPr>
        <w:ind w:left="3960" w:hanging="1080"/>
      </w:pPr>
      <w:rPr>
        <w:rFonts w:cstheme="minorBidi" w:hint="default"/>
        <w:b/>
        <w:sz w:val="26"/>
      </w:rPr>
    </w:lvl>
    <w:lvl w:ilvl="5">
      <w:start w:val="1"/>
      <w:numFmt w:val="decimal"/>
      <w:lvlText w:val="%1.%2.%3.%4.%5.%6."/>
      <w:lvlJc w:val="left"/>
      <w:pPr>
        <w:ind w:left="4680" w:hanging="1080"/>
      </w:pPr>
      <w:rPr>
        <w:rFonts w:cstheme="minorBidi" w:hint="default"/>
        <w:b/>
        <w:sz w:val="26"/>
      </w:rPr>
    </w:lvl>
    <w:lvl w:ilvl="6">
      <w:start w:val="1"/>
      <w:numFmt w:val="decimal"/>
      <w:lvlText w:val="%1.%2.%3.%4.%5.%6.%7."/>
      <w:lvlJc w:val="left"/>
      <w:pPr>
        <w:ind w:left="5760" w:hanging="1440"/>
      </w:pPr>
      <w:rPr>
        <w:rFonts w:cstheme="minorBidi" w:hint="default"/>
        <w:b/>
        <w:sz w:val="26"/>
      </w:rPr>
    </w:lvl>
    <w:lvl w:ilvl="7">
      <w:start w:val="1"/>
      <w:numFmt w:val="decimal"/>
      <w:lvlText w:val="%1.%2.%3.%4.%5.%6.%7.%8."/>
      <w:lvlJc w:val="left"/>
      <w:pPr>
        <w:ind w:left="6480" w:hanging="1440"/>
      </w:pPr>
      <w:rPr>
        <w:rFonts w:cstheme="minorBidi" w:hint="default"/>
        <w:b/>
        <w:sz w:val="26"/>
      </w:rPr>
    </w:lvl>
    <w:lvl w:ilvl="8">
      <w:start w:val="1"/>
      <w:numFmt w:val="decimal"/>
      <w:lvlText w:val="%1.%2.%3.%4.%5.%6.%7.%8.%9."/>
      <w:lvlJc w:val="left"/>
      <w:pPr>
        <w:ind w:left="7560" w:hanging="1800"/>
      </w:pPr>
      <w:rPr>
        <w:rFonts w:cstheme="minorBidi" w:hint="default"/>
        <w:b/>
        <w:sz w:val="26"/>
      </w:rPr>
    </w:lvl>
  </w:abstractNum>
  <w:abstractNum w:abstractNumId="10" w15:restartNumberingAfterBreak="0">
    <w:nsid w:val="68375A92"/>
    <w:multiLevelType w:val="hybridMultilevel"/>
    <w:tmpl w:val="14A6A96A"/>
    <w:lvl w:ilvl="0" w:tplc="DB82BD3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9DC735E"/>
    <w:multiLevelType w:val="multilevel"/>
    <w:tmpl w:val="B4A0D774"/>
    <w:lvl w:ilvl="0">
      <w:numFmt w:val="decimal"/>
      <w:lvlText w:val="%1."/>
      <w:lvlJc w:val="left"/>
      <w:pPr>
        <w:ind w:left="420" w:hanging="420"/>
      </w:pPr>
      <w:rPr>
        <w:rFonts w:ascii="Calibri" w:hAnsi="Calibri" w:hint="default"/>
        <w:b/>
        <w:i w:val="0"/>
        <w:sz w:val="28"/>
        <w:szCs w:val="28"/>
      </w:rPr>
    </w:lvl>
    <w:lvl w:ilvl="1">
      <w:start w:val="1"/>
      <w:numFmt w:val="decimal"/>
      <w:lvlText w:val="%1.%2."/>
      <w:lvlJc w:val="left"/>
      <w:pPr>
        <w:ind w:left="1140" w:hanging="420"/>
      </w:pPr>
      <w:rPr>
        <w:rFonts w:ascii="Calibri" w:hAnsi="Calibri" w:cstheme="minorBidi" w:hint="default"/>
        <w:b/>
        <w:sz w:val="22"/>
        <w:szCs w:val="22"/>
      </w:rPr>
    </w:lvl>
    <w:lvl w:ilvl="2">
      <w:start w:val="1"/>
      <w:numFmt w:val="decimal"/>
      <w:lvlText w:val="%1.%2.%3."/>
      <w:lvlJc w:val="left"/>
      <w:pPr>
        <w:ind w:left="2160" w:hanging="720"/>
      </w:pPr>
      <w:rPr>
        <w:rFonts w:cstheme="minorBidi" w:hint="default"/>
        <w:b/>
        <w:sz w:val="22"/>
        <w:szCs w:val="22"/>
      </w:rPr>
    </w:lvl>
    <w:lvl w:ilvl="3">
      <w:start w:val="1"/>
      <w:numFmt w:val="decimal"/>
      <w:lvlText w:val="%1.%2.%3.%4."/>
      <w:lvlJc w:val="left"/>
      <w:pPr>
        <w:ind w:left="2880" w:hanging="720"/>
      </w:pPr>
      <w:rPr>
        <w:rFonts w:cstheme="minorBidi" w:hint="default"/>
        <w:b w:val="0"/>
        <w:sz w:val="22"/>
        <w:szCs w:val="22"/>
      </w:rPr>
    </w:lvl>
    <w:lvl w:ilvl="4">
      <w:start w:val="1"/>
      <w:numFmt w:val="decimal"/>
      <w:lvlText w:val="%1.%2.%3.%4.%5."/>
      <w:lvlJc w:val="left"/>
      <w:pPr>
        <w:ind w:left="3960" w:hanging="1080"/>
      </w:pPr>
      <w:rPr>
        <w:rFonts w:cstheme="minorBidi" w:hint="default"/>
        <w:b/>
        <w:sz w:val="26"/>
      </w:rPr>
    </w:lvl>
    <w:lvl w:ilvl="5">
      <w:start w:val="1"/>
      <w:numFmt w:val="decimal"/>
      <w:lvlText w:val="%1.%2.%3.%4.%5.%6."/>
      <w:lvlJc w:val="left"/>
      <w:pPr>
        <w:ind w:left="4680" w:hanging="1080"/>
      </w:pPr>
      <w:rPr>
        <w:rFonts w:cstheme="minorBidi" w:hint="default"/>
        <w:b/>
        <w:sz w:val="26"/>
      </w:rPr>
    </w:lvl>
    <w:lvl w:ilvl="6">
      <w:start w:val="1"/>
      <w:numFmt w:val="decimal"/>
      <w:lvlText w:val="%1.%2.%3.%4.%5.%6.%7."/>
      <w:lvlJc w:val="left"/>
      <w:pPr>
        <w:ind w:left="5760" w:hanging="1440"/>
      </w:pPr>
      <w:rPr>
        <w:rFonts w:cstheme="minorBidi" w:hint="default"/>
        <w:b/>
        <w:sz w:val="26"/>
      </w:rPr>
    </w:lvl>
    <w:lvl w:ilvl="7">
      <w:start w:val="1"/>
      <w:numFmt w:val="decimal"/>
      <w:lvlText w:val="%1.%2.%3.%4.%5.%6.%7.%8."/>
      <w:lvlJc w:val="left"/>
      <w:pPr>
        <w:ind w:left="6480" w:hanging="1440"/>
      </w:pPr>
      <w:rPr>
        <w:rFonts w:cstheme="minorBidi" w:hint="default"/>
        <w:b/>
        <w:sz w:val="26"/>
      </w:rPr>
    </w:lvl>
    <w:lvl w:ilvl="8">
      <w:start w:val="1"/>
      <w:numFmt w:val="decimal"/>
      <w:lvlText w:val="%1.%2.%3.%4.%5.%6.%7.%8.%9."/>
      <w:lvlJc w:val="left"/>
      <w:pPr>
        <w:ind w:left="7560" w:hanging="1800"/>
      </w:pPr>
      <w:rPr>
        <w:rFonts w:cstheme="minorBidi" w:hint="default"/>
        <w:b/>
        <w:sz w:val="26"/>
      </w:rPr>
    </w:lvl>
  </w:abstractNum>
  <w:abstractNum w:abstractNumId="12" w15:restartNumberingAfterBreak="0">
    <w:nsid w:val="71081033"/>
    <w:multiLevelType w:val="multilevel"/>
    <w:tmpl w:val="530E9612"/>
    <w:lvl w:ilvl="0">
      <w:start w:val="1"/>
      <w:numFmt w:val="decimal"/>
      <w:pStyle w:val="MONTSE1"/>
      <w:lvlText w:val="%1."/>
      <w:lvlJc w:val="left"/>
      <w:pPr>
        <w:ind w:left="420" w:hanging="420"/>
      </w:pPr>
      <w:rPr>
        <w:rFonts w:ascii="Calibri" w:hAnsi="Calibri" w:hint="default"/>
        <w:b/>
        <w:i w:val="0"/>
        <w:sz w:val="28"/>
        <w:szCs w:val="28"/>
      </w:rPr>
    </w:lvl>
    <w:lvl w:ilvl="1">
      <w:start w:val="1"/>
      <w:numFmt w:val="decimal"/>
      <w:pStyle w:val="MONTSE11"/>
      <w:lvlText w:val="%1.%2."/>
      <w:lvlJc w:val="left"/>
      <w:pPr>
        <w:ind w:left="1140" w:hanging="420"/>
      </w:pPr>
      <w:rPr>
        <w:rFonts w:ascii="Calibri" w:hAnsi="Calibri" w:cstheme="minorBidi" w:hint="default"/>
        <w:b/>
        <w:sz w:val="22"/>
        <w:szCs w:val="22"/>
      </w:rPr>
    </w:lvl>
    <w:lvl w:ilvl="2">
      <w:start w:val="1"/>
      <w:numFmt w:val="decimal"/>
      <w:pStyle w:val="MONTSE111"/>
      <w:lvlText w:val="%1.%2.%3."/>
      <w:lvlJc w:val="left"/>
      <w:pPr>
        <w:ind w:left="2160" w:hanging="720"/>
      </w:pPr>
      <w:rPr>
        <w:rFonts w:cstheme="minorBidi" w:hint="default"/>
        <w:b/>
        <w:sz w:val="22"/>
        <w:szCs w:val="22"/>
      </w:rPr>
    </w:lvl>
    <w:lvl w:ilvl="3">
      <w:start w:val="1"/>
      <w:numFmt w:val="decimal"/>
      <w:pStyle w:val="MONTSE1111"/>
      <w:lvlText w:val="%1.%2.%3.%4."/>
      <w:lvlJc w:val="left"/>
      <w:pPr>
        <w:ind w:left="2880" w:hanging="720"/>
      </w:pPr>
      <w:rPr>
        <w:rFonts w:cstheme="minorBidi" w:hint="default"/>
        <w:b w:val="0"/>
        <w:sz w:val="22"/>
        <w:szCs w:val="22"/>
      </w:rPr>
    </w:lvl>
    <w:lvl w:ilvl="4">
      <w:start w:val="1"/>
      <w:numFmt w:val="decimal"/>
      <w:lvlText w:val="%1.%2.%3.%4.%5."/>
      <w:lvlJc w:val="left"/>
      <w:pPr>
        <w:ind w:left="3960" w:hanging="1080"/>
      </w:pPr>
      <w:rPr>
        <w:rFonts w:cstheme="minorBidi" w:hint="default"/>
        <w:b/>
        <w:sz w:val="26"/>
      </w:rPr>
    </w:lvl>
    <w:lvl w:ilvl="5">
      <w:start w:val="1"/>
      <w:numFmt w:val="decimal"/>
      <w:lvlText w:val="%1.%2.%3.%4.%5.%6."/>
      <w:lvlJc w:val="left"/>
      <w:pPr>
        <w:ind w:left="4680" w:hanging="1080"/>
      </w:pPr>
      <w:rPr>
        <w:rFonts w:cstheme="minorBidi" w:hint="default"/>
        <w:b/>
        <w:sz w:val="26"/>
      </w:rPr>
    </w:lvl>
    <w:lvl w:ilvl="6">
      <w:start w:val="1"/>
      <w:numFmt w:val="decimal"/>
      <w:lvlText w:val="%1.%2.%3.%4.%5.%6.%7."/>
      <w:lvlJc w:val="left"/>
      <w:pPr>
        <w:ind w:left="5760" w:hanging="1440"/>
      </w:pPr>
      <w:rPr>
        <w:rFonts w:cstheme="minorBidi" w:hint="default"/>
        <w:b/>
        <w:sz w:val="26"/>
      </w:rPr>
    </w:lvl>
    <w:lvl w:ilvl="7">
      <w:start w:val="1"/>
      <w:numFmt w:val="decimal"/>
      <w:lvlText w:val="%1.%2.%3.%4.%5.%6.%7.%8."/>
      <w:lvlJc w:val="left"/>
      <w:pPr>
        <w:ind w:left="6480" w:hanging="1440"/>
      </w:pPr>
      <w:rPr>
        <w:rFonts w:cstheme="minorBidi" w:hint="default"/>
        <w:b/>
        <w:sz w:val="26"/>
      </w:rPr>
    </w:lvl>
    <w:lvl w:ilvl="8">
      <w:start w:val="1"/>
      <w:numFmt w:val="decimal"/>
      <w:lvlText w:val="%1.%2.%3.%4.%5.%6.%7.%8.%9."/>
      <w:lvlJc w:val="left"/>
      <w:pPr>
        <w:ind w:left="7560" w:hanging="1800"/>
      </w:pPr>
      <w:rPr>
        <w:rFonts w:cstheme="minorBidi" w:hint="default"/>
        <w:b/>
        <w:sz w:val="26"/>
      </w:rPr>
    </w:lvl>
  </w:abstractNum>
  <w:abstractNum w:abstractNumId="13" w15:restartNumberingAfterBreak="0">
    <w:nsid w:val="792127D6"/>
    <w:multiLevelType w:val="hybridMultilevel"/>
    <w:tmpl w:val="34E4869A"/>
    <w:lvl w:ilvl="0" w:tplc="570A77CE">
      <w:start w:val="1"/>
      <w:numFmt w:val="bullet"/>
      <w:pStyle w:val="Montsevarisapartats"/>
      <w:lvlText w:val=""/>
      <w:lvlJc w:val="left"/>
      <w:pPr>
        <w:ind w:left="1287" w:hanging="360"/>
      </w:pPr>
      <w:rPr>
        <w:rFonts w:ascii="Wingdings" w:hAnsi="Wingdings" w:hint="default"/>
        <w:color w:val="D07D1F"/>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7BC8094D"/>
    <w:multiLevelType w:val="multilevel"/>
    <w:tmpl w:val="37C620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E363FF0"/>
    <w:multiLevelType w:val="hybridMultilevel"/>
    <w:tmpl w:val="51EAF756"/>
    <w:lvl w:ilvl="0" w:tplc="4FF00AB2">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55893257">
    <w:abstractNumId w:val="1"/>
  </w:num>
  <w:num w:numId="2" w16cid:durableId="1819877852">
    <w:abstractNumId w:val="12"/>
  </w:num>
  <w:num w:numId="3" w16cid:durableId="1742482672">
    <w:abstractNumId w:val="8"/>
  </w:num>
  <w:num w:numId="4" w16cid:durableId="946278931">
    <w:abstractNumId w:val="7"/>
  </w:num>
  <w:num w:numId="5" w16cid:durableId="1748843161">
    <w:abstractNumId w:val="13"/>
  </w:num>
  <w:num w:numId="6" w16cid:durableId="1414669539">
    <w:abstractNumId w:val="15"/>
  </w:num>
  <w:num w:numId="7" w16cid:durableId="1909218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560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120254">
    <w:abstractNumId w:val="12"/>
  </w:num>
  <w:num w:numId="10" w16cid:durableId="988249998">
    <w:abstractNumId w:val="12"/>
  </w:num>
  <w:num w:numId="11" w16cid:durableId="964239345">
    <w:abstractNumId w:val="5"/>
  </w:num>
  <w:num w:numId="12" w16cid:durableId="1445880297">
    <w:abstractNumId w:val="9"/>
  </w:num>
  <w:num w:numId="13" w16cid:durableId="14039725">
    <w:abstractNumId w:val="11"/>
  </w:num>
  <w:num w:numId="14" w16cid:durableId="1531648872">
    <w:abstractNumId w:val="0"/>
  </w:num>
  <w:num w:numId="15" w16cid:durableId="1134642239">
    <w:abstractNumId w:val="14"/>
  </w:num>
  <w:num w:numId="16" w16cid:durableId="919483193">
    <w:abstractNumId w:val="13"/>
  </w:num>
  <w:num w:numId="17" w16cid:durableId="823163050">
    <w:abstractNumId w:val="13"/>
  </w:num>
  <w:num w:numId="18" w16cid:durableId="1935437260">
    <w:abstractNumId w:val="13"/>
  </w:num>
  <w:num w:numId="19" w16cid:durableId="1389301416">
    <w:abstractNumId w:val="13"/>
  </w:num>
  <w:num w:numId="20" w16cid:durableId="670137616">
    <w:abstractNumId w:val="13"/>
  </w:num>
  <w:num w:numId="21" w16cid:durableId="1945529394">
    <w:abstractNumId w:val="13"/>
  </w:num>
  <w:num w:numId="22" w16cid:durableId="1931618522">
    <w:abstractNumId w:val="13"/>
  </w:num>
  <w:num w:numId="23" w16cid:durableId="461844290">
    <w:abstractNumId w:val="13"/>
  </w:num>
  <w:num w:numId="24" w16cid:durableId="1114522936">
    <w:abstractNumId w:val="13"/>
  </w:num>
  <w:num w:numId="25" w16cid:durableId="2060739945">
    <w:abstractNumId w:val="13"/>
  </w:num>
  <w:num w:numId="26" w16cid:durableId="1171139489">
    <w:abstractNumId w:val="6"/>
  </w:num>
  <w:num w:numId="27" w16cid:durableId="1865434946">
    <w:abstractNumId w:val="13"/>
    <w:lvlOverride w:ilvl="0">
      <w:startOverride w:val="1"/>
    </w:lvlOverride>
  </w:num>
  <w:num w:numId="28" w16cid:durableId="671418079">
    <w:abstractNumId w:val="13"/>
  </w:num>
  <w:num w:numId="29" w16cid:durableId="1465274380">
    <w:abstractNumId w:val="13"/>
  </w:num>
  <w:num w:numId="30" w16cid:durableId="481773159">
    <w:abstractNumId w:val="3"/>
  </w:num>
  <w:num w:numId="31" w16cid:durableId="149760814">
    <w:abstractNumId w:val="12"/>
  </w:num>
  <w:num w:numId="32" w16cid:durableId="118426826">
    <w:abstractNumId w:val="12"/>
  </w:num>
  <w:num w:numId="33" w16cid:durableId="942301940">
    <w:abstractNumId w:val="12"/>
  </w:num>
  <w:num w:numId="34" w16cid:durableId="1661500377">
    <w:abstractNumId w:val="12"/>
  </w:num>
  <w:num w:numId="35" w16cid:durableId="1053430199">
    <w:abstractNumId w:val="12"/>
  </w:num>
  <w:num w:numId="36" w16cid:durableId="859667120">
    <w:abstractNumId w:val="4"/>
  </w:num>
  <w:num w:numId="37" w16cid:durableId="15619565">
    <w:abstractNumId w:val="13"/>
  </w:num>
  <w:num w:numId="38" w16cid:durableId="1557542320">
    <w:abstractNumId w:val="13"/>
  </w:num>
  <w:num w:numId="39" w16cid:durableId="934749328">
    <w:abstractNumId w:val="13"/>
  </w:num>
  <w:num w:numId="40" w16cid:durableId="2055616594">
    <w:abstractNumId w:val="10"/>
  </w:num>
  <w:num w:numId="41" w16cid:durableId="711032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B7"/>
    <w:rsid w:val="000001CF"/>
    <w:rsid w:val="00000FD0"/>
    <w:rsid w:val="00004194"/>
    <w:rsid w:val="0000479B"/>
    <w:rsid w:val="0000522E"/>
    <w:rsid w:val="00006175"/>
    <w:rsid w:val="000066FD"/>
    <w:rsid w:val="000068D9"/>
    <w:rsid w:val="000076E1"/>
    <w:rsid w:val="0001067F"/>
    <w:rsid w:val="00011A9B"/>
    <w:rsid w:val="00012874"/>
    <w:rsid w:val="00012AF8"/>
    <w:rsid w:val="00014216"/>
    <w:rsid w:val="00014366"/>
    <w:rsid w:val="000154DD"/>
    <w:rsid w:val="00015581"/>
    <w:rsid w:val="000203DC"/>
    <w:rsid w:val="00021253"/>
    <w:rsid w:val="000217BB"/>
    <w:rsid w:val="000256B4"/>
    <w:rsid w:val="000258C4"/>
    <w:rsid w:val="00025BA9"/>
    <w:rsid w:val="000319E9"/>
    <w:rsid w:val="000328AD"/>
    <w:rsid w:val="00035152"/>
    <w:rsid w:val="00036AA3"/>
    <w:rsid w:val="00037068"/>
    <w:rsid w:val="0003710C"/>
    <w:rsid w:val="00037D2C"/>
    <w:rsid w:val="00040514"/>
    <w:rsid w:val="0004149E"/>
    <w:rsid w:val="00041FB4"/>
    <w:rsid w:val="000429FD"/>
    <w:rsid w:val="000440AE"/>
    <w:rsid w:val="00044E70"/>
    <w:rsid w:val="000453DB"/>
    <w:rsid w:val="00045C4E"/>
    <w:rsid w:val="00046A48"/>
    <w:rsid w:val="00047C66"/>
    <w:rsid w:val="00050025"/>
    <w:rsid w:val="000514A4"/>
    <w:rsid w:val="0005154A"/>
    <w:rsid w:val="00053DD5"/>
    <w:rsid w:val="0005446F"/>
    <w:rsid w:val="000546FB"/>
    <w:rsid w:val="000548A2"/>
    <w:rsid w:val="0005654E"/>
    <w:rsid w:val="0005757E"/>
    <w:rsid w:val="000662EB"/>
    <w:rsid w:val="00066FF8"/>
    <w:rsid w:val="0007015A"/>
    <w:rsid w:val="0007127A"/>
    <w:rsid w:val="00071864"/>
    <w:rsid w:val="00074CAF"/>
    <w:rsid w:val="00075A83"/>
    <w:rsid w:val="00075DF0"/>
    <w:rsid w:val="00076316"/>
    <w:rsid w:val="0008123D"/>
    <w:rsid w:val="00083E82"/>
    <w:rsid w:val="00084740"/>
    <w:rsid w:val="0008562D"/>
    <w:rsid w:val="00086A76"/>
    <w:rsid w:val="0009164D"/>
    <w:rsid w:val="00091EA9"/>
    <w:rsid w:val="00092C11"/>
    <w:rsid w:val="0009380A"/>
    <w:rsid w:val="000957F3"/>
    <w:rsid w:val="0009745B"/>
    <w:rsid w:val="00097678"/>
    <w:rsid w:val="00097684"/>
    <w:rsid w:val="00097DAA"/>
    <w:rsid w:val="000A1D1A"/>
    <w:rsid w:val="000A2EE0"/>
    <w:rsid w:val="000A3166"/>
    <w:rsid w:val="000A34D4"/>
    <w:rsid w:val="000A3691"/>
    <w:rsid w:val="000A3B84"/>
    <w:rsid w:val="000A3E32"/>
    <w:rsid w:val="000A7301"/>
    <w:rsid w:val="000A7575"/>
    <w:rsid w:val="000A775F"/>
    <w:rsid w:val="000B0C5C"/>
    <w:rsid w:val="000B0C6F"/>
    <w:rsid w:val="000B0F5D"/>
    <w:rsid w:val="000B241A"/>
    <w:rsid w:val="000B285A"/>
    <w:rsid w:val="000B2BA0"/>
    <w:rsid w:val="000B2E61"/>
    <w:rsid w:val="000B5E8C"/>
    <w:rsid w:val="000B6627"/>
    <w:rsid w:val="000B7259"/>
    <w:rsid w:val="000C027A"/>
    <w:rsid w:val="000C18B8"/>
    <w:rsid w:val="000C2E6E"/>
    <w:rsid w:val="000C3328"/>
    <w:rsid w:val="000C4726"/>
    <w:rsid w:val="000C4BBF"/>
    <w:rsid w:val="000C56C3"/>
    <w:rsid w:val="000C661D"/>
    <w:rsid w:val="000C6736"/>
    <w:rsid w:val="000D0346"/>
    <w:rsid w:val="000D03F4"/>
    <w:rsid w:val="000D3A5E"/>
    <w:rsid w:val="000D3F51"/>
    <w:rsid w:val="000D4E4A"/>
    <w:rsid w:val="000D58E7"/>
    <w:rsid w:val="000D6EE0"/>
    <w:rsid w:val="000E012F"/>
    <w:rsid w:val="000E1D59"/>
    <w:rsid w:val="000E200E"/>
    <w:rsid w:val="000E3377"/>
    <w:rsid w:val="000E6FBE"/>
    <w:rsid w:val="000E7A18"/>
    <w:rsid w:val="000F181B"/>
    <w:rsid w:val="000F1881"/>
    <w:rsid w:val="000F38CC"/>
    <w:rsid w:val="000F55A4"/>
    <w:rsid w:val="000F7B1F"/>
    <w:rsid w:val="00100B4E"/>
    <w:rsid w:val="00100C21"/>
    <w:rsid w:val="00102169"/>
    <w:rsid w:val="00103B00"/>
    <w:rsid w:val="00105B70"/>
    <w:rsid w:val="00106C3D"/>
    <w:rsid w:val="00110145"/>
    <w:rsid w:val="00110966"/>
    <w:rsid w:val="00110A24"/>
    <w:rsid w:val="0011130F"/>
    <w:rsid w:val="0011369F"/>
    <w:rsid w:val="00115471"/>
    <w:rsid w:val="0011595D"/>
    <w:rsid w:val="00115EC8"/>
    <w:rsid w:val="0011614D"/>
    <w:rsid w:val="0012108B"/>
    <w:rsid w:val="00121C8C"/>
    <w:rsid w:val="001226D5"/>
    <w:rsid w:val="00124E60"/>
    <w:rsid w:val="00126180"/>
    <w:rsid w:val="001270F1"/>
    <w:rsid w:val="00131EAB"/>
    <w:rsid w:val="00132D1A"/>
    <w:rsid w:val="001346CD"/>
    <w:rsid w:val="00134D1F"/>
    <w:rsid w:val="00136D84"/>
    <w:rsid w:val="0013718F"/>
    <w:rsid w:val="001373AF"/>
    <w:rsid w:val="0013796C"/>
    <w:rsid w:val="0014180C"/>
    <w:rsid w:val="00142781"/>
    <w:rsid w:val="001430B3"/>
    <w:rsid w:val="00143681"/>
    <w:rsid w:val="0014501A"/>
    <w:rsid w:val="00145472"/>
    <w:rsid w:val="00145A3D"/>
    <w:rsid w:val="00151208"/>
    <w:rsid w:val="00152AD1"/>
    <w:rsid w:val="00153A91"/>
    <w:rsid w:val="001540EC"/>
    <w:rsid w:val="00154350"/>
    <w:rsid w:val="001549B5"/>
    <w:rsid w:val="001561CB"/>
    <w:rsid w:val="0015672F"/>
    <w:rsid w:val="00156E2A"/>
    <w:rsid w:val="00160874"/>
    <w:rsid w:val="00160A8F"/>
    <w:rsid w:val="00160D21"/>
    <w:rsid w:val="0016109A"/>
    <w:rsid w:val="001613CB"/>
    <w:rsid w:val="0016164A"/>
    <w:rsid w:val="001618A3"/>
    <w:rsid w:val="00161CC2"/>
    <w:rsid w:val="00164E8D"/>
    <w:rsid w:val="00166765"/>
    <w:rsid w:val="001670C6"/>
    <w:rsid w:val="001679DB"/>
    <w:rsid w:val="00167BD7"/>
    <w:rsid w:val="00170CDA"/>
    <w:rsid w:val="001710FC"/>
    <w:rsid w:val="0017270F"/>
    <w:rsid w:val="00174C1C"/>
    <w:rsid w:val="001755AC"/>
    <w:rsid w:val="00176AB3"/>
    <w:rsid w:val="0017726C"/>
    <w:rsid w:val="00177D08"/>
    <w:rsid w:val="0018158F"/>
    <w:rsid w:val="001818FB"/>
    <w:rsid w:val="001834F9"/>
    <w:rsid w:val="001839A7"/>
    <w:rsid w:val="00183E01"/>
    <w:rsid w:val="00185478"/>
    <w:rsid w:val="001854BF"/>
    <w:rsid w:val="00186486"/>
    <w:rsid w:val="00186A6C"/>
    <w:rsid w:val="00186C0F"/>
    <w:rsid w:val="00187B07"/>
    <w:rsid w:val="001901C1"/>
    <w:rsid w:val="00190D79"/>
    <w:rsid w:val="001915EB"/>
    <w:rsid w:val="00193C89"/>
    <w:rsid w:val="001961E3"/>
    <w:rsid w:val="0019769C"/>
    <w:rsid w:val="00197D6E"/>
    <w:rsid w:val="001A1FBC"/>
    <w:rsid w:val="001A2A3F"/>
    <w:rsid w:val="001A32BE"/>
    <w:rsid w:val="001A38FD"/>
    <w:rsid w:val="001A3BCA"/>
    <w:rsid w:val="001A6AC0"/>
    <w:rsid w:val="001A6B2B"/>
    <w:rsid w:val="001B052C"/>
    <w:rsid w:val="001B0D1E"/>
    <w:rsid w:val="001B17C8"/>
    <w:rsid w:val="001B24AF"/>
    <w:rsid w:val="001B4FEF"/>
    <w:rsid w:val="001B50D9"/>
    <w:rsid w:val="001B67B0"/>
    <w:rsid w:val="001B715E"/>
    <w:rsid w:val="001B7224"/>
    <w:rsid w:val="001B7503"/>
    <w:rsid w:val="001B7645"/>
    <w:rsid w:val="001C02B4"/>
    <w:rsid w:val="001C0F8F"/>
    <w:rsid w:val="001C1F6F"/>
    <w:rsid w:val="001C24B3"/>
    <w:rsid w:val="001C2564"/>
    <w:rsid w:val="001C3436"/>
    <w:rsid w:val="001C3B88"/>
    <w:rsid w:val="001C543C"/>
    <w:rsid w:val="001C56E2"/>
    <w:rsid w:val="001C61A7"/>
    <w:rsid w:val="001C6337"/>
    <w:rsid w:val="001C6939"/>
    <w:rsid w:val="001C7D03"/>
    <w:rsid w:val="001D098E"/>
    <w:rsid w:val="001D2539"/>
    <w:rsid w:val="001D3119"/>
    <w:rsid w:val="001D3140"/>
    <w:rsid w:val="001D3F46"/>
    <w:rsid w:val="001E0CAC"/>
    <w:rsid w:val="001E0E38"/>
    <w:rsid w:val="001E105D"/>
    <w:rsid w:val="001E12F8"/>
    <w:rsid w:val="001E1C90"/>
    <w:rsid w:val="001E25A8"/>
    <w:rsid w:val="001E2F50"/>
    <w:rsid w:val="001E5807"/>
    <w:rsid w:val="001E62DF"/>
    <w:rsid w:val="001F0393"/>
    <w:rsid w:val="001F0948"/>
    <w:rsid w:val="001F137B"/>
    <w:rsid w:val="001F373F"/>
    <w:rsid w:val="001F5205"/>
    <w:rsid w:val="001F5D0F"/>
    <w:rsid w:val="001F60EF"/>
    <w:rsid w:val="001F6DE2"/>
    <w:rsid w:val="001F7E11"/>
    <w:rsid w:val="00201263"/>
    <w:rsid w:val="002019AC"/>
    <w:rsid w:val="002026D8"/>
    <w:rsid w:val="00204DA1"/>
    <w:rsid w:val="00204E1B"/>
    <w:rsid w:val="00204F46"/>
    <w:rsid w:val="002050C2"/>
    <w:rsid w:val="00205A81"/>
    <w:rsid w:val="00205C92"/>
    <w:rsid w:val="002078D7"/>
    <w:rsid w:val="0021065C"/>
    <w:rsid w:val="00210D8D"/>
    <w:rsid w:val="002137EB"/>
    <w:rsid w:val="00213857"/>
    <w:rsid w:val="00213C71"/>
    <w:rsid w:val="002153F8"/>
    <w:rsid w:val="0021597B"/>
    <w:rsid w:val="00216839"/>
    <w:rsid w:val="00217695"/>
    <w:rsid w:val="00220024"/>
    <w:rsid w:val="00220128"/>
    <w:rsid w:val="00220B91"/>
    <w:rsid w:val="00221273"/>
    <w:rsid w:val="00221390"/>
    <w:rsid w:val="00221CB1"/>
    <w:rsid w:val="00221F30"/>
    <w:rsid w:val="00225EAC"/>
    <w:rsid w:val="002260C0"/>
    <w:rsid w:val="00230F27"/>
    <w:rsid w:val="00231783"/>
    <w:rsid w:val="002323F4"/>
    <w:rsid w:val="00232995"/>
    <w:rsid w:val="00234820"/>
    <w:rsid w:val="002435C4"/>
    <w:rsid w:val="002440F3"/>
    <w:rsid w:val="002444BD"/>
    <w:rsid w:val="0024493E"/>
    <w:rsid w:val="002453D8"/>
    <w:rsid w:val="002456BD"/>
    <w:rsid w:val="002460A7"/>
    <w:rsid w:val="002468BF"/>
    <w:rsid w:val="00246965"/>
    <w:rsid w:val="00246A95"/>
    <w:rsid w:val="00247152"/>
    <w:rsid w:val="00247B80"/>
    <w:rsid w:val="0025091B"/>
    <w:rsid w:val="002529FB"/>
    <w:rsid w:val="00252C58"/>
    <w:rsid w:val="00252D79"/>
    <w:rsid w:val="0025351F"/>
    <w:rsid w:val="00253F6C"/>
    <w:rsid w:val="00254250"/>
    <w:rsid w:val="00256390"/>
    <w:rsid w:val="0025641C"/>
    <w:rsid w:val="00256622"/>
    <w:rsid w:val="00257462"/>
    <w:rsid w:val="002575C7"/>
    <w:rsid w:val="00261387"/>
    <w:rsid w:val="00261675"/>
    <w:rsid w:val="0026277B"/>
    <w:rsid w:val="00263358"/>
    <w:rsid w:val="002704BD"/>
    <w:rsid w:val="00271047"/>
    <w:rsid w:val="002714AA"/>
    <w:rsid w:val="00275C15"/>
    <w:rsid w:val="00275E96"/>
    <w:rsid w:val="002763C0"/>
    <w:rsid w:val="002766D5"/>
    <w:rsid w:val="002778C7"/>
    <w:rsid w:val="00280243"/>
    <w:rsid w:val="002813E0"/>
    <w:rsid w:val="00281A38"/>
    <w:rsid w:val="002824BB"/>
    <w:rsid w:val="0028298C"/>
    <w:rsid w:val="002829C7"/>
    <w:rsid w:val="002849A1"/>
    <w:rsid w:val="00285095"/>
    <w:rsid w:val="00285112"/>
    <w:rsid w:val="0028512B"/>
    <w:rsid w:val="00285EE4"/>
    <w:rsid w:val="00286ABD"/>
    <w:rsid w:val="00287522"/>
    <w:rsid w:val="00287D44"/>
    <w:rsid w:val="00287E2B"/>
    <w:rsid w:val="002901A2"/>
    <w:rsid w:val="002908EF"/>
    <w:rsid w:val="00290A8F"/>
    <w:rsid w:val="002939BC"/>
    <w:rsid w:val="00294FFB"/>
    <w:rsid w:val="00295E9F"/>
    <w:rsid w:val="00296813"/>
    <w:rsid w:val="002974A8"/>
    <w:rsid w:val="002A0C15"/>
    <w:rsid w:val="002A10EA"/>
    <w:rsid w:val="002A165E"/>
    <w:rsid w:val="002A1899"/>
    <w:rsid w:val="002A2316"/>
    <w:rsid w:val="002A2A8D"/>
    <w:rsid w:val="002A30C5"/>
    <w:rsid w:val="002A3757"/>
    <w:rsid w:val="002A5F06"/>
    <w:rsid w:val="002A60E6"/>
    <w:rsid w:val="002A75E3"/>
    <w:rsid w:val="002A7B4D"/>
    <w:rsid w:val="002B0680"/>
    <w:rsid w:val="002B1DD2"/>
    <w:rsid w:val="002B31BC"/>
    <w:rsid w:val="002B3B60"/>
    <w:rsid w:val="002B3B71"/>
    <w:rsid w:val="002B5E37"/>
    <w:rsid w:val="002B62CF"/>
    <w:rsid w:val="002B68C5"/>
    <w:rsid w:val="002B6DD0"/>
    <w:rsid w:val="002B700C"/>
    <w:rsid w:val="002C0662"/>
    <w:rsid w:val="002C093A"/>
    <w:rsid w:val="002C16CB"/>
    <w:rsid w:val="002C29BC"/>
    <w:rsid w:val="002C3723"/>
    <w:rsid w:val="002C3EFF"/>
    <w:rsid w:val="002C72C4"/>
    <w:rsid w:val="002C77A2"/>
    <w:rsid w:val="002D0BA6"/>
    <w:rsid w:val="002D1761"/>
    <w:rsid w:val="002D1953"/>
    <w:rsid w:val="002D275E"/>
    <w:rsid w:val="002D2ECF"/>
    <w:rsid w:val="002D32DD"/>
    <w:rsid w:val="002D51FA"/>
    <w:rsid w:val="002D5218"/>
    <w:rsid w:val="002D5436"/>
    <w:rsid w:val="002D60ED"/>
    <w:rsid w:val="002D7021"/>
    <w:rsid w:val="002D7BC1"/>
    <w:rsid w:val="002E15C1"/>
    <w:rsid w:val="002E1E45"/>
    <w:rsid w:val="002E22D5"/>
    <w:rsid w:val="002E2611"/>
    <w:rsid w:val="002E3EC2"/>
    <w:rsid w:val="002E68A4"/>
    <w:rsid w:val="002E6969"/>
    <w:rsid w:val="002E7972"/>
    <w:rsid w:val="002F0889"/>
    <w:rsid w:val="002F19C3"/>
    <w:rsid w:val="002F27D4"/>
    <w:rsid w:val="002F3469"/>
    <w:rsid w:val="002F3A29"/>
    <w:rsid w:val="002F3C9D"/>
    <w:rsid w:val="002F43BC"/>
    <w:rsid w:val="002F47F7"/>
    <w:rsid w:val="00300DB9"/>
    <w:rsid w:val="00301515"/>
    <w:rsid w:val="0030346D"/>
    <w:rsid w:val="00304181"/>
    <w:rsid w:val="003058EF"/>
    <w:rsid w:val="003059EF"/>
    <w:rsid w:val="00306A3C"/>
    <w:rsid w:val="003071C9"/>
    <w:rsid w:val="00310E8E"/>
    <w:rsid w:val="00312E07"/>
    <w:rsid w:val="0031370E"/>
    <w:rsid w:val="003143A2"/>
    <w:rsid w:val="00315010"/>
    <w:rsid w:val="003217D7"/>
    <w:rsid w:val="00323B8F"/>
    <w:rsid w:val="00325AA8"/>
    <w:rsid w:val="00325F26"/>
    <w:rsid w:val="00330440"/>
    <w:rsid w:val="003319FF"/>
    <w:rsid w:val="00331AB2"/>
    <w:rsid w:val="00331B4C"/>
    <w:rsid w:val="00331E75"/>
    <w:rsid w:val="003323B0"/>
    <w:rsid w:val="003403C3"/>
    <w:rsid w:val="003423B0"/>
    <w:rsid w:val="003428DE"/>
    <w:rsid w:val="00343BC5"/>
    <w:rsid w:val="00345195"/>
    <w:rsid w:val="00346811"/>
    <w:rsid w:val="00346BEC"/>
    <w:rsid w:val="00346C31"/>
    <w:rsid w:val="0035159D"/>
    <w:rsid w:val="00351C09"/>
    <w:rsid w:val="00351D95"/>
    <w:rsid w:val="00355338"/>
    <w:rsid w:val="00355AD6"/>
    <w:rsid w:val="00355BE6"/>
    <w:rsid w:val="00355C31"/>
    <w:rsid w:val="003574FB"/>
    <w:rsid w:val="00360189"/>
    <w:rsid w:val="00362B7C"/>
    <w:rsid w:val="003645B3"/>
    <w:rsid w:val="0036469E"/>
    <w:rsid w:val="0036579B"/>
    <w:rsid w:val="00370DC6"/>
    <w:rsid w:val="003739BC"/>
    <w:rsid w:val="00374DAA"/>
    <w:rsid w:val="003757E9"/>
    <w:rsid w:val="0037645A"/>
    <w:rsid w:val="0037673D"/>
    <w:rsid w:val="003778D3"/>
    <w:rsid w:val="003806D2"/>
    <w:rsid w:val="003807F6"/>
    <w:rsid w:val="00380DE3"/>
    <w:rsid w:val="00380FB1"/>
    <w:rsid w:val="00381FB8"/>
    <w:rsid w:val="00382207"/>
    <w:rsid w:val="003827FB"/>
    <w:rsid w:val="00382E30"/>
    <w:rsid w:val="00382F9F"/>
    <w:rsid w:val="00390E61"/>
    <w:rsid w:val="003915F2"/>
    <w:rsid w:val="003927F6"/>
    <w:rsid w:val="00392965"/>
    <w:rsid w:val="00393D8C"/>
    <w:rsid w:val="00394042"/>
    <w:rsid w:val="00395219"/>
    <w:rsid w:val="003952A9"/>
    <w:rsid w:val="0039592F"/>
    <w:rsid w:val="003975D1"/>
    <w:rsid w:val="003A0175"/>
    <w:rsid w:val="003A2D2A"/>
    <w:rsid w:val="003A30CF"/>
    <w:rsid w:val="003A5A99"/>
    <w:rsid w:val="003A68DD"/>
    <w:rsid w:val="003B0313"/>
    <w:rsid w:val="003B3D9C"/>
    <w:rsid w:val="003B5EC2"/>
    <w:rsid w:val="003B6CBC"/>
    <w:rsid w:val="003B74B7"/>
    <w:rsid w:val="003C0880"/>
    <w:rsid w:val="003C0F8A"/>
    <w:rsid w:val="003C306B"/>
    <w:rsid w:val="003C3A74"/>
    <w:rsid w:val="003C4949"/>
    <w:rsid w:val="003C70BD"/>
    <w:rsid w:val="003C7AB3"/>
    <w:rsid w:val="003D02E2"/>
    <w:rsid w:val="003D08DB"/>
    <w:rsid w:val="003D09F1"/>
    <w:rsid w:val="003D0C81"/>
    <w:rsid w:val="003D1341"/>
    <w:rsid w:val="003D1D0A"/>
    <w:rsid w:val="003D397C"/>
    <w:rsid w:val="003D3B41"/>
    <w:rsid w:val="003D5E3B"/>
    <w:rsid w:val="003D65A2"/>
    <w:rsid w:val="003D79E5"/>
    <w:rsid w:val="003E0D7C"/>
    <w:rsid w:val="003E112C"/>
    <w:rsid w:val="003E2904"/>
    <w:rsid w:val="003E3113"/>
    <w:rsid w:val="003E4431"/>
    <w:rsid w:val="003E791B"/>
    <w:rsid w:val="003F0EA6"/>
    <w:rsid w:val="003F4595"/>
    <w:rsid w:val="003F58A6"/>
    <w:rsid w:val="003F5DF0"/>
    <w:rsid w:val="003F62BB"/>
    <w:rsid w:val="003F69C6"/>
    <w:rsid w:val="003F7DB1"/>
    <w:rsid w:val="00400163"/>
    <w:rsid w:val="00400268"/>
    <w:rsid w:val="00400AC5"/>
    <w:rsid w:val="00400D05"/>
    <w:rsid w:val="00401BA9"/>
    <w:rsid w:val="00401E16"/>
    <w:rsid w:val="00402FF4"/>
    <w:rsid w:val="00403DCB"/>
    <w:rsid w:val="00404914"/>
    <w:rsid w:val="00404FAB"/>
    <w:rsid w:val="00406224"/>
    <w:rsid w:val="00407298"/>
    <w:rsid w:val="00411D77"/>
    <w:rsid w:val="004122E7"/>
    <w:rsid w:val="004132D7"/>
    <w:rsid w:val="0041335D"/>
    <w:rsid w:val="0041352A"/>
    <w:rsid w:val="00414C4D"/>
    <w:rsid w:val="004156EB"/>
    <w:rsid w:val="00415A60"/>
    <w:rsid w:val="0041659F"/>
    <w:rsid w:val="00416E74"/>
    <w:rsid w:val="00422714"/>
    <w:rsid w:val="0042476C"/>
    <w:rsid w:val="00425D73"/>
    <w:rsid w:val="00425F8D"/>
    <w:rsid w:val="004263EC"/>
    <w:rsid w:val="004277C2"/>
    <w:rsid w:val="0043111D"/>
    <w:rsid w:val="00431C5F"/>
    <w:rsid w:val="0043222C"/>
    <w:rsid w:val="00432285"/>
    <w:rsid w:val="004322C5"/>
    <w:rsid w:val="0043614F"/>
    <w:rsid w:val="00436A3F"/>
    <w:rsid w:val="00437449"/>
    <w:rsid w:val="00437FC8"/>
    <w:rsid w:val="00440B7D"/>
    <w:rsid w:val="004414A1"/>
    <w:rsid w:val="00442FE6"/>
    <w:rsid w:val="00443B22"/>
    <w:rsid w:val="00444F34"/>
    <w:rsid w:val="004511ED"/>
    <w:rsid w:val="00451E8B"/>
    <w:rsid w:val="00452A8A"/>
    <w:rsid w:val="00456041"/>
    <w:rsid w:val="004564BE"/>
    <w:rsid w:val="00456C0B"/>
    <w:rsid w:val="004577EC"/>
    <w:rsid w:val="00460C77"/>
    <w:rsid w:val="00460F5A"/>
    <w:rsid w:val="0046276D"/>
    <w:rsid w:val="004633A4"/>
    <w:rsid w:val="00463F63"/>
    <w:rsid w:val="004651F6"/>
    <w:rsid w:val="00465872"/>
    <w:rsid w:val="00465EFC"/>
    <w:rsid w:val="004669F0"/>
    <w:rsid w:val="00466DA8"/>
    <w:rsid w:val="00467E77"/>
    <w:rsid w:val="00470AB1"/>
    <w:rsid w:val="00470CB4"/>
    <w:rsid w:val="004728C0"/>
    <w:rsid w:val="00472F7D"/>
    <w:rsid w:val="0047366C"/>
    <w:rsid w:val="0047598F"/>
    <w:rsid w:val="004776FD"/>
    <w:rsid w:val="004777ED"/>
    <w:rsid w:val="004805B6"/>
    <w:rsid w:val="00481552"/>
    <w:rsid w:val="00482506"/>
    <w:rsid w:val="004826B1"/>
    <w:rsid w:val="0048365A"/>
    <w:rsid w:val="00483876"/>
    <w:rsid w:val="00483AA3"/>
    <w:rsid w:val="00484565"/>
    <w:rsid w:val="004847F6"/>
    <w:rsid w:val="00484A94"/>
    <w:rsid w:val="00485D21"/>
    <w:rsid w:val="00486DB7"/>
    <w:rsid w:val="00487C72"/>
    <w:rsid w:val="004934E7"/>
    <w:rsid w:val="004944A7"/>
    <w:rsid w:val="00494B99"/>
    <w:rsid w:val="004950DC"/>
    <w:rsid w:val="004953A9"/>
    <w:rsid w:val="00495901"/>
    <w:rsid w:val="00495AAD"/>
    <w:rsid w:val="00495D72"/>
    <w:rsid w:val="00496613"/>
    <w:rsid w:val="00496A06"/>
    <w:rsid w:val="00496F8E"/>
    <w:rsid w:val="00497190"/>
    <w:rsid w:val="00497517"/>
    <w:rsid w:val="004976D0"/>
    <w:rsid w:val="004A1342"/>
    <w:rsid w:val="004A15CD"/>
    <w:rsid w:val="004A1B11"/>
    <w:rsid w:val="004A2A35"/>
    <w:rsid w:val="004A2B54"/>
    <w:rsid w:val="004A34B5"/>
    <w:rsid w:val="004A3CCC"/>
    <w:rsid w:val="004A419B"/>
    <w:rsid w:val="004A4895"/>
    <w:rsid w:val="004A4CF0"/>
    <w:rsid w:val="004A654C"/>
    <w:rsid w:val="004A6792"/>
    <w:rsid w:val="004A6EBE"/>
    <w:rsid w:val="004A73F0"/>
    <w:rsid w:val="004B08E0"/>
    <w:rsid w:val="004B0AD1"/>
    <w:rsid w:val="004B0BB2"/>
    <w:rsid w:val="004B1135"/>
    <w:rsid w:val="004B31CC"/>
    <w:rsid w:val="004B3BCA"/>
    <w:rsid w:val="004B3EFD"/>
    <w:rsid w:val="004B48E0"/>
    <w:rsid w:val="004B616A"/>
    <w:rsid w:val="004B768A"/>
    <w:rsid w:val="004B7ABF"/>
    <w:rsid w:val="004C1A57"/>
    <w:rsid w:val="004C1DA6"/>
    <w:rsid w:val="004C235D"/>
    <w:rsid w:val="004C2C84"/>
    <w:rsid w:val="004C3F5B"/>
    <w:rsid w:val="004C4428"/>
    <w:rsid w:val="004C49D3"/>
    <w:rsid w:val="004D0091"/>
    <w:rsid w:val="004D0241"/>
    <w:rsid w:val="004D12EF"/>
    <w:rsid w:val="004D152C"/>
    <w:rsid w:val="004D18AE"/>
    <w:rsid w:val="004D27F4"/>
    <w:rsid w:val="004D2944"/>
    <w:rsid w:val="004D3242"/>
    <w:rsid w:val="004D3B4A"/>
    <w:rsid w:val="004D4963"/>
    <w:rsid w:val="004D5E94"/>
    <w:rsid w:val="004D6097"/>
    <w:rsid w:val="004D6304"/>
    <w:rsid w:val="004D650D"/>
    <w:rsid w:val="004E2463"/>
    <w:rsid w:val="004E41DE"/>
    <w:rsid w:val="004E4590"/>
    <w:rsid w:val="004E52DE"/>
    <w:rsid w:val="004E5DBA"/>
    <w:rsid w:val="004F0A13"/>
    <w:rsid w:val="004F1487"/>
    <w:rsid w:val="004F2824"/>
    <w:rsid w:val="004F2EED"/>
    <w:rsid w:val="004F30EE"/>
    <w:rsid w:val="004F33B5"/>
    <w:rsid w:val="004F3CB7"/>
    <w:rsid w:val="004F41C0"/>
    <w:rsid w:val="004F4ECB"/>
    <w:rsid w:val="004F7A5C"/>
    <w:rsid w:val="00500D78"/>
    <w:rsid w:val="00501528"/>
    <w:rsid w:val="00502538"/>
    <w:rsid w:val="005029DB"/>
    <w:rsid w:val="00502E1E"/>
    <w:rsid w:val="005074DF"/>
    <w:rsid w:val="00511E60"/>
    <w:rsid w:val="0051213E"/>
    <w:rsid w:val="00513366"/>
    <w:rsid w:val="00513AF1"/>
    <w:rsid w:val="00513D78"/>
    <w:rsid w:val="00514103"/>
    <w:rsid w:val="0051586A"/>
    <w:rsid w:val="00521E47"/>
    <w:rsid w:val="00521FBF"/>
    <w:rsid w:val="005230CF"/>
    <w:rsid w:val="00523434"/>
    <w:rsid w:val="0052431D"/>
    <w:rsid w:val="00524687"/>
    <w:rsid w:val="00524B0A"/>
    <w:rsid w:val="0052532A"/>
    <w:rsid w:val="00530B5D"/>
    <w:rsid w:val="00531181"/>
    <w:rsid w:val="0053147E"/>
    <w:rsid w:val="0053181C"/>
    <w:rsid w:val="0053291F"/>
    <w:rsid w:val="00533424"/>
    <w:rsid w:val="00535328"/>
    <w:rsid w:val="00535568"/>
    <w:rsid w:val="00536824"/>
    <w:rsid w:val="0053689B"/>
    <w:rsid w:val="00537035"/>
    <w:rsid w:val="00541F55"/>
    <w:rsid w:val="00542A60"/>
    <w:rsid w:val="005432F5"/>
    <w:rsid w:val="00543854"/>
    <w:rsid w:val="005438F5"/>
    <w:rsid w:val="00543B71"/>
    <w:rsid w:val="005452AF"/>
    <w:rsid w:val="005471FF"/>
    <w:rsid w:val="005513AA"/>
    <w:rsid w:val="00551715"/>
    <w:rsid w:val="00553888"/>
    <w:rsid w:val="00554436"/>
    <w:rsid w:val="005555C0"/>
    <w:rsid w:val="00556032"/>
    <w:rsid w:val="005568CE"/>
    <w:rsid w:val="005577F3"/>
    <w:rsid w:val="00560028"/>
    <w:rsid w:val="00560E12"/>
    <w:rsid w:val="00561E20"/>
    <w:rsid w:val="00562C87"/>
    <w:rsid w:val="00563B17"/>
    <w:rsid w:val="00563EE0"/>
    <w:rsid w:val="00570F8D"/>
    <w:rsid w:val="00571DF1"/>
    <w:rsid w:val="00572CD4"/>
    <w:rsid w:val="00573177"/>
    <w:rsid w:val="00573E1A"/>
    <w:rsid w:val="00574592"/>
    <w:rsid w:val="00575C28"/>
    <w:rsid w:val="00575CC2"/>
    <w:rsid w:val="00576A0B"/>
    <w:rsid w:val="0057708C"/>
    <w:rsid w:val="005773B0"/>
    <w:rsid w:val="005801F6"/>
    <w:rsid w:val="0058137F"/>
    <w:rsid w:val="0058144F"/>
    <w:rsid w:val="00581817"/>
    <w:rsid w:val="00581CAE"/>
    <w:rsid w:val="00583472"/>
    <w:rsid w:val="0058371B"/>
    <w:rsid w:val="00585122"/>
    <w:rsid w:val="00586FF6"/>
    <w:rsid w:val="00593B5A"/>
    <w:rsid w:val="00594034"/>
    <w:rsid w:val="0059626E"/>
    <w:rsid w:val="005966D2"/>
    <w:rsid w:val="00596BFE"/>
    <w:rsid w:val="0059750A"/>
    <w:rsid w:val="005A245E"/>
    <w:rsid w:val="005A28A7"/>
    <w:rsid w:val="005A4F4B"/>
    <w:rsid w:val="005A5259"/>
    <w:rsid w:val="005A63F8"/>
    <w:rsid w:val="005A6794"/>
    <w:rsid w:val="005A6F90"/>
    <w:rsid w:val="005A74EA"/>
    <w:rsid w:val="005B07FE"/>
    <w:rsid w:val="005B0995"/>
    <w:rsid w:val="005B152B"/>
    <w:rsid w:val="005B2A49"/>
    <w:rsid w:val="005B3EEF"/>
    <w:rsid w:val="005B452D"/>
    <w:rsid w:val="005B4910"/>
    <w:rsid w:val="005B7355"/>
    <w:rsid w:val="005C0C11"/>
    <w:rsid w:val="005C17DB"/>
    <w:rsid w:val="005C290E"/>
    <w:rsid w:val="005C3BC7"/>
    <w:rsid w:val="005C72B8"/>
    <w:rsid w:val="005D043F"/>
    <w:rsid w:val="005D060C"/>
    <w:rsid w:val="005D06B6"/>
    <w:rsid w:val="005D0BE2"/>
    <w:rsid w:val="005D183B"/>
    <w:rsid w:val="005D21BB"/>
    <w:rsid w:val="005D37D6"/>
    <w:rsid w:val="005D4199"/>
    <w:rsid w:val="005D59B5"/>
    <w:rsid w:val="005D696E"/>
    <w:rsid w:val="005D6C8D"/>
    <w:rsid w:val="005D7247"/>
    <w:rsid w:val="005E2CA0"/>
    <w:rsid w:val="005E332B"/>
    <w:rsid w:val="005E3887"/>
    <w:rsid w:val="005E4685"/>
    <w:rsid w:val="005E4D01"/>
    <w:rsid w:val="005E5185"/>
    <w:rsid w:val="005F27DA"/>
    <w:rsid w:val="005F3EF8"/>
    <w:rsid w:val="005F71DD"/>
    <w:rsid w:val="006016A1"/>
    <w:rsid w:val="00603316"/>
    <w:rsid w:val="006037DC"/>
    <w:rsid w:val="00603D40"/>
    <w:rsid w:val="006059CC"/>
    <w:rsid w:val="00606760"/>
    <w:rsid w:val="00606B61"/>
    <w:rsid w:val="00606EC9"/>
    <w:rsid w:val="00607036"/>
    <w:rsid w:val="006104E8"/>
    <w:rsid w:val="00611E78"/>
    <w:rsid w:val="00611F32"/>
    <w:rsid w:val="00612880"/>
    <w:rsid w:val="00612D66"/>
    <w:rsid w:val="00613205"/>
    <w:rsid w:val="00613617"/>
    <w:rsid w:val="00613CFF"/>
    <w:rsid w:val="00614E80"/>
    <w:rsid w:val="00615477"/>
    <w:rsid w:val="00616085"/>
    <w:rsid w:val="006160FB"/>
    <w:rsid w:val="0061612A"/>
    <w:rsid w:val="006161F5"/>
    <w:rsid w:val="006168D1"/>
    <w:rsid w:val="00620F4C"/>
    <w:rsid w:val="00621ED6"/>
    <w:rsid w:val="00622B4E"/>
    <w:rsid w:val="006242B4"/>
    <w:rsid w:val="006242E4"/>
    <w:rsid w:val="00624914"/>
    <w:rsid w:val="006253CC"/>
    <w:rsid w:val="0062734B"/>
    <w:rsid w:val="0063165B"/>
    <w:rsid w:val="00632931"/>
    <w:rsid w:val="00633AE9"/>
    <w:rsid w:val="00633F9D"/>
    <w:rsid w:val="0064097F"/>
    <w:rsid w:val="00640AF4"/>
    <w:rsid w:val="00640E37"/>
    <w:rsid w:val="00641D7E"/>
    <w:rsid w:val="006420E8"/>
    <w:rsid w:val="00642153"/>
    <w:rsid w:val="00642416"/>
    <w:rsid w:val="00642705"/>
    <w:rsid w:val="0064340B"/>
    <w:rsid w:val="00643501"/>
    <w:rsid w:val="00643D67"/>
    <w:rsid w:val="006445CE"/>
    <w:rsid w:val="00645DD3"/>
    <w:rsid w:val="006465F1"/>
    <w:rsid w:val="006467BE"/>
    <w:rsid w:val="006474E0"/>
    <w:rsid w:val="00651794"/>
    <w:rsid w:val="00652573"/>
    <w:rsid w:val="00654114"/>
    <w:rsid w:val="006606B4"/>
    <w:rsid w:val="006650AD"/>
    <w:rsid w:val="00665571"/>
    <w:rsid w:val="006671E3"/>
    <w:rsid w:val="0067032A"/>
    <w:rsid w:val="00671E9A"/>
    <w:rsid w:val="0067200D"/>
    <w:rsid w:val="00672C6A"/>
    <w:rsid w:val="00674970"/>
    <w:rsid w:val="00675719"/>
    <w:rsid w:val="00675EAC"/>
    <w:rsid w:val="00676055"/>
    <w:rsid w:val="00682B2C"/>
    <w:rsid w:val="00683C37"/>
    <w:rsid w:val="00686425"/>
    <w:rsid w:val="00687265"/>
    <w:rsid w:val="006905B8"/>
    <w:rsid w:val="006908B9"/>
    <w:rsid w:val="00691519"/>
    <w:rsid w:val="00691D7D"/>
    <w:rsid w:val="00691FE0"/>
    <w:rsid w:val="006921F6"/>
    <w:rsid w:val="00692EDD"/>
    <w:rsid w:val="00693205"/>
    <w:rsid w:val="0069383B"/>
    <w:rsid w:val="00693BB2"/>
    <w:rsid w:val="00693DFA"/>
    <w:rsid w:val="00697C45"/>
    <w:rsid w:val="00697D3A"/>
    <w:rsid w:val="006A278C"/>
    <w:rsid w:val="006A29B2"/>
    <w:rsid w:val="006A32B6"/>
    <w:rsid w:val="006A37DD"/>
    <w:rsid w:val="006A3F5B"/>
    <w:rsid w:val="006A3FA8"/>
    <w:rsid w:val="006A45D0"/>
    <w:rsid w:val="006A473B"/>
    <w:rsid w:val="006A49A9"/>
    <w:rsid w:val="006A52CF"/>
    <w:rsid w:val="006A5CAD"/>
    <w:rsid w:val="006A5FE7"/>
    <w:rsid w:val="006A65B1"/>
    <w:rsid w:val="006A7A92"/>
    <w:rsid w:val="006B00AD"/>
    <w:rsid w:val="006B0C29"/>
    <w:rsid w:val="006B18A8"/>
    <w:rsid w:val="006B1AE9"/>
    <w:rsid w:val="006B24B7"/>
    <w:rsid w:val="006B2B9D"/>
    <w:rsid w:val="006B2C2F"/>
    <w:rsid w:val="006B482D"/>
    <w:rsid w:val="006B57C9"/>
    <w:rsid w:val="006B5DCB"/>
    <w:rsid w:val="006B72E6"/>
    <w:rsid w:val="006B7E68"/>
    <w:rsid w:val="006C05A7"/>
    <w:rsid w:val="006C373D"/>
    <w:rsid w:val="006C37B8"/>
    <w:rsid w:val="006C4092"/>
    <w:rsid w:val="006C52CA"/>
    <w:rsid w:val="006C79C5"/>
    <w:rsid w:val="006D4132"/>
    <w:rsid w:val="006D455B"/>
    <w:rsid w:val="006D4CD7"/>
    <w:rsid w:val="006D526A"/>
    <w:rsid w:val="006D6B7F"/>
    <w:rsid w:val="006D6E22"/>
    <w:rsid w:val="006D72CB"/>
    <w:rsid w:val="006D7926"/>
    <w:rsid w:val="006E11D0"/>
    <w:rsid w:val="006E1448"/>
    <w:rsid w:val="006E1605"/>
    <w:rsid w:val="006E3945"/>
    <w:rsid w:val="006E5E23"/>
    <w:rsid w:val="006E78DD"/>
    <w:rsid w:val="006F0AD2"/>
    <w:rsid w:val="006F0BE6"/>
    <w:rsid w:val="006F0D41"/>
    <w:rsid w:val="006F1B93"/>
    <w:rsid w:val="006F1BE5"/>
    <w:rsid w:val="006F25C0"/>
    <w:rsid w:val="006F298F"/>
    <w:rsid w:val="006F2CDB"/>
    <w:rsid w:val="006F3F0D"/>
    <w:rsid w:val="006F4499"/>
    <w:rsid w:val="006F4ADB"/>
    <w:rsid w:val="006F58D4"/>
    <w:rsid w:val="006F65CA"/>
    <w:rsid w:val="006F6936"/>
    <w:rsid w:val="006F772E"/>
    <w:rsid w:val="00702323"/>
    <w:rsid w:val="00702796"/>
    <w:rsid w:val="007027F0"/>
    <w:rsid w:val="00705B3D"/>
    <w:rsid w:val="007065AE"/>
    <w:rsid w:val="00706A3E"/>
    <w:rsid w:val="00706D21"/>
    <w:rsid w:val="007106E2"/>
    <w:rsid w:val="00710B09"/>
    <w:rsid w:val="00710F1C"/>
    <w:rsid w:val="00710F33"/>
    <w:rsid w:val="00710FD4"/>
    <w:rsid w:val="00711775"/>
    <w:rsid w:val="00711F25"/>
    <w:rsid w:val="007138DC"/>
    <w:rsid w:val="00713B76"/>
    <w:rsid w:val="00713F16"/>
    <w:rsid w:val="0071637F"/>
    <w:rsid w:val="00716DF3"/>
    <w:rsid w:val="00717684"/>
    <w:rsid w:val="00720005"/>
    <w:rsid w:val="007207FE"/>
    <w:rsid w:val="00720A3B"/>
    <w:rsid w:val="00720DA6"/>
    <w:rsid w:val="0072165E"/>
    <w:rsid w:val="00722274"/>
    <w:rsid w:val="00722781"/>
    <w:rsid w:val="007229D2"/>
    <w:rsid w:val="0072336F"/>
    <w:rsid w:val="00723502"/>
    <w:rsid w:val="007239BA"/>
    <w:rsid w:val="007249CE"/>
    <w:rsid w:val="007252B9"/>
    <w:rsid w:val="0072562F"/>
    <w:rsid w:val="00727CEF"/>
    <w:rsid w:val="00730853"/>
    <w:rsid w:val="0073286E"/>
    <w:rsid w:val="00732C2A"/>
    <w:rsid w:val="00732FC3"/>
    <w:rsid w:val="00733987"/>
    <w:rsid w:val="00735054"/>
    <w:rsid w:val="0073607B"/>
    <w:rsid w:val="0073704A"/>
    <w:rsid w:val="007401A3"/>
    <w:rsid w:val="00740E7E"/>
    <w:rsid w:val="007435AE"/>
    <w:rsid w:val="00744385"/>
    <w:rsid w:val="00745148"/>
    <w:rsid w:val="0074515B"/>
    <w:rsid w:val="0074575D"/>
    <w:rsid w:val="00745EC8"/>
    <w:rsid w:val="00747709"/>
    <w:rsid w:val="007478D6"/>
    <w:rsid w:val="00750372"/>
    <w:rsid w:val="00750EB7"/>
    <w:rsid w:val="0075134F"/>
    <w:rsid w:val="007521FD"/>
    <w:rsid w:val="00752F00"/>
    <w:rsid w:val="007533B6"/>
    <w:rsid w:val="0075407C"/>
    <w:rsid w:val="00755DCB"/>
    <w:rsid w:val="007605EE"/>
    <w:rsid w:val="007607B6"/>
    <w:rsid w:val="00760AF2"/>
    <w:rsid w:val="00763BC5"/>
    <w:rsid w:val="0076503B"/>
    <w:rsid w:val="007651AA"/>
    <w:rsid w:val="00765DD1"/>
    <w:rsid w:val="0076767B"/>
    <w:rsid w:val="0077007D"/>
    <w:rsid w:val="00770A74"/>
    <w:rsid w:val="007710D4"/>
    <w:rsid w:val="00771FB5"/>
    <w:rsid w:val="00773E9E"/>
    <w:rsid w:val="007740F2"/>
    <w:rsid w:val="007758E9"/>
    <w:rsid w:val="00775BAC"/>
    <w:rsid w:val="00775E51"/>
    <w:rsid w:val="007764A9"/>
    <w:rsid w:val="00776AC8"/>
    <w:rsid w:val="00777085"/>
    <w:rsid w:val="00777689"/>
    <w:rsid w:val="00777F8D"/>
    <w:rsid w:val="007804D1"/>
    <w:rsid w:val="00780503"/>
    <w:rsid w:val="007808D4"/>
    <w:rsid w:val="00781009"/>
    <w:rsid w:val="00781150"/>
    <w:rsid w:val="00781385"/>
    <w:rsid w:val="00782D00"/>
    <w:rsid w:val="00782E72"/>
    <w:rsid w:val="007877B0"/>
    <w:rsid w:val="0079054D"/>
    <w:rsid w:val="007909A1"/>
    <w:rsid w:val="00790AD6"/>
    <w:rsid w:val="00791402"/>
    <w:rsid w:val="00793155"/>
    <w:rsid w:val="007944B7"/>
    <w:rsid w:val="007951FF"/>
    <w:rsid w:val="00796B7C"/>
    <w:rsid w:val="0079708A"/>
    <w:rsid w:val="007970D8"/>
    <w:rsid w:val="00797107"/>
    <w:rsid w:val="0079774E"/>
    <w:rsid w:val="007A0FB5"/>
    <w:rsid w:val="007A1B40"/>
    <w:rsid w:val="007A28D3"/>
    <w:rsid w:val="007A2C47"/>
    <w:rsid w:val="007A3005"/>
    <w:rsid w:val="007A322A"/>
    <w:rsid w:val="007A5960"/>
    <w:rsid w:val="007A5C99"/>
    <w:rsid w:val="007A61DC"/>
    <w:rsid w:val="007A6C16"/>
    <w:rsid w:val="007A7158"/>
    <w:rsid w:val="007A7585"/>
    <w:rsid w:val="007B14B8"/>
    <w:rsid w:val="007B1C84"/>
    <w:rsid w:val="007B1CB3"/>
    <w:rsid w:val="007B27AD"/>
    <w:rsid w:val="007B3B01"/>
    <w:rsid w:val="007B4AEC"/>
    <w:rsid w:val="007B54AE"/>
    <w:rsid w:val="007B5C12"/>
    <w:rsid w:val="007B7D0C"/>
    <w:rsid w:val="007C037F"/>
    <w:rsid w:val="007C218E"/>
    <w:rsid w:val="007C2800"/>
    <w:rsid w:val="007C3884"/>
    <w:rsid w:val="007C5F3F"/>
    <w:rsid w:val="007C6636"/>
    <w:rsid w:val="007C728F"/>
    <w:rsid w:val="007D0045"/>
    <w:rsid w:val="007D0D5F"/>
    <w:rsid w:val="007D20ED"/>
    <w:rsid w:val="007D2D13"/>
    <w:rsid w:val="007D3A84"/>
    <w:rsid w:val="007D4130"/>
    <w:rsid w:val="007D4551"/>
    <w:rsid w:val="007D55B4"/>
    <w:rsid w:val="007D6002"/>
    <w:rsid w:val="007E146C"/>
    <w:rsid w:val="007E1CA7"/>
    <w:rsid w:val="007E22A5"/>
    <w:rsid w:val="007E318A"/>
    <w:rsid w:val="007E5F48"/>
    <w:rsid w:val="007E631A"/>
    <w:rsid w:val="007E634E"/>
    <w:rsid w:val="007E6B20"/>
    <w:rsid w:val="007E6E13"/>
    <w:rsid w:val="007E7FBE"/>
    <w:rsid w:val="007F0025"/>
    <w:rsid w:val="007F0905"/>
    <w:rsid w:val="007F2E6E"/>
    <w:rsid w:val="007F2F07"/>
    <w:rsid w:val="007F3CF7"/>
    <w:rsid w:val="007F492B"/>
    <w:rsid w:val="007F4A12"/>
    <w:rsid w:val="007F4BC6"/>
    <w:rsid w:val="007F4E5F"/>
    <w:rsid w:val="007F6A75"/>
    <w:rsid w:val="007F79DE"/>
    <w:rsid w:val="007F7B9C"/>
    <w:rsid w:val="008015EB"/>
    <w:rsid w:val="008021EB"/>
    <w:rsid w:val="00804E56"/>
    <w:rsid w:val="00804FF0"/>
    <w:rsid w:val="00805E42"/>
    <w:rsid w:val="00805F02"/>
    <w:rsid w:val="008064F3"/>
    <w:rsid w:val="008071CF"/>
    <w:rsid w:val="00807477"/>
    <w:rsid w:val="00810058"/>
    <w:rsid w:val="00811666"/>
    <w:rsid w:val="00811905"/>
    <w:rsid w:val="00811CBC"/>
    <w:rsid w:val="00812E2F"/>
    <w:rsid w:val="008146B8"/>
    <w:rsid w:val="00814C5D"/>
    <w:rsid w:val="00815610"/>
    <w:rsid w:val="008158EB"/>
    <w:rsid w:val="00815E90"/>
    <w:rsid w:val="00816348"/>
    <w:rsid w:val="008166AF"/>
    <w:rsid w:val="0082090E"/>
    <w:rsid w:val="00821046"/>
    <w:rsid w:val="0082167E"/>
    <w:rsid w:val="00821916"/>
    <w:rsid w:val="00821DBC"/>
    <w:rsid w:val="00822176"/>
    <w:rsid w:val="008226C4"/>
    <w:rsid w:val="00822B5A"/>
    <w:rsid w:val="00823678"/>
    <w:rsid w:val="00826255"/>
    <w:rsid w:val="00827A21"/>
    <w:rsid w:val="00827DCA"/>
    <w:rsid w:val="00827E5F"/>
    <w:rsid w:val="00830002"/>
    <w:rsid w:val="00832171"/>
    <w:rsid w:val="00832723"/>
    <w:rsid w:val="00833430"/>
    <w:rsid w:val="00834D8D"/>
    <w:rsid w:val="00835976"/>
    <w:rsid w:val="00835A0D"/>
    <w:rsid w:val="00835E0E"/>
    <w:rsid w:val="00836748"/>
    <w:rsid w:val="00837E1E"/>
    <w:rsid w:val="00840303"/>
    <w:rsid w:val="00840C79"/>
    <w:rsid w:val="00842EF8"/>
    <w:rsid w:val="00843643"/>
    <w:rsid w:val="008440AB"/>
    <w:rsid w:val="00844496"/>
    <w:rsid w:val="0084473D"/>
    <w:rsid w:val="00844921"/>
    <w:rsid w:val="00846FD2"/>
    <w:rsid w:val="00852BE6"/>
    <w:rsid w:val="00852F23"/>
    <w:rsid w:val="00855929"/>
    <w:rsid w:val="00855C62"/>
    <w:rsid w:val="0085690B"/>
    <w:rsid w:val="0085691E"/>
    <w:rsid w:val="00856E55"/>
    <w:rsid w:val="0086021C"/>
    <w:rsid w:val="00862905"/>
    <w:rsid w:val="00862F5E"/>
    <w:rsid w:val="00863A23"/>
    <w:rsid w:val="00864D83"/>
    <w:rsid w:val="008670CF"/>
    <w:rsid w:val="0086769A"/>
    <w:rsid w:val="00870C36"/>
    <w:rsid w:val="00871326"/>
    <w:rsid w:val="00873F3B"/>
    <w:rsid w:val="00874373"/>
    <w:rsid w:val="0087454F"/>
    <w:rsid w:val="008746B4"/>
    <w:rsid w:val="0087718F"/>
    <w:rsid w:val="008773DE"/>
    <w:rsid w:val="00880396"/>
    <w:rsid w:val="008821D6"/>
    <w:rsid w:val="00882590"/>
    <w:rsid w:val="008832F1"/>
    <w:rsid w:val="008835F1"/>
    <w:rsid w:val="0088390D"/>
    <w:rsid w:val="0088414C"/>
    <w:rsid w:val="0088444A"/>
    <w:rsid w:val="00884BB8"/>
    <w:rsid w:val="0088712E"/>
    <w:rsid w:val="00887318"/>
    <w:rsid w:val="008919B3"/>
    <w:rsid w:val="0089208E"/>
    <w:rsid w:val="008926D8"/>
    <w:rsid w:val="00893644"/>
    <w:rsid w:val="008936D2"/>
    <w:rsid w:val="00893B10"/>
    <w:rsid w:val="00893C7D"/>
    <w:rsid w:val="0089493B"/>
    <w:rsid w:val="00894958"/>
    <w:rsid w:val="00896C67"/>
    <w:rsid w:val="00896E25"/>
    <w:rsid w:val="00896FDD"/>
    <w:rsid w:val="008A145C"/>
    <w:rsid w:val="008A2075"/>
    <w:rsid w:val="008A2985"/>
    <w:rsid w:val="008A2E5E"/>
    <w:rsid w:val="008A3044"/>
    <w:rsid w:val="008A5AA4"/>
    <w:rsid w:val="008A5EDB"/>
    <w:rsid w:val="008A65B9"/>
    <w:rsid w:val="008A6945"/>
    <w:rsid w:val="008A79E4"/>
    <w:rsid w:val="008B0520"/>
    <w:rsid w:val="008B21E3"/>
    <w:rsid w:val="008B2C29"/>
    <w:rsid w:val="008B3B55"/>
    <w:rsid w:val="008B43A2"/>
    <w:rsid w:val="008B474A"/>
    <w:rsid w:val="008B5182"/>
    <w:rsid w:val="008B62E8"/>
    <w:rsid w:val="008B63F1"/>
    <w:rsid w:val="008C127F"/>
    <w:rsid w:val="008C148A"/>
    <w:rsid w:val="008C1BC8"/>
    <w:rsid w:val="008C3330"/>
    <w:rsid w:val="008C4196"/>
    <w:rsid w:val="008C42D1"/>
    <w:rsid w:val="008C6044"/>
    <w:rsid w:val="008C66AF"/>
    <w:rsid w:val="008C6AD4"/>
    <w:rsid w:val="008D220F"/>
    <w:rsid w:val="008D27BB"/>
    <w:rsid w:val="008D310B"/>
    <w:rsid w:val="008D34FF"/>
    <w:rsid w:val="008D3AD6"/>
    <w:rsid w:val="008D6378"/>
    <w:rsid w:val="008E2370"/>
    <w:rsid w:val="008E65D6"/>
    <w:rsid w:val="008E6A21"/>
    <w:rsid w:val="008E6AAC"/>
    <w:rsid w:val="008E7FAD"/>
    <w:rsid w:val="008E7FB7"/>
    <w:rsid w:val="008F1354"/>
    <w:rsid w:val="008F1FC1"/>
    <w:rsid w:val="008F3569"/>
    <w:rsid w:val="008F4FD5"/>
    <w:rsid w:val="008F59DE"/>
    <w:rsid w:val="008F6E08"/>
    <w:rsid w:val="008F72E7"/>
    <w:rsid w:val="008F7EF5"/>
    <w:rsid w:val="0090046C"/>
    <w:rsid w:val="009022BA"/>
    <w:rsid w:val="009025EC"/>
    <w:rsid w:val="00902F95"/>
    <w:rsid w:val="00903699"/>
    <w:rsid w:val="0090458C"/>
    <w:rsid w:val="009047DA"/>
    <w:rsid w:val="00904F0A"/>
    <w:rsid w:val="0090539D"/>
    <w:rsid w:val="0090683D"/>
    <w:rsid w:val="00906C42"/>
    <w:rsid w:val="00907943"/>
    <w:rsid w:val="00907D19"/>
    <w:rsid w:val="009105C9"/>
    <w:rsid w:val="009109DB"/>
    <w:rsid w:val="00911830"/>
    <w:rsid w:val="00911A72"/>
    <w:rsid w:val="009133E8"/>
    <w:rsid w:val="009140C7"/>
    <w:rsid w:val="009152FB"/>
    <w:rsid w:val="00916BB3"/>
    <w:rsid w:val="00916E6F"/>
    <w:rsid w:val="0092067B"/>
    <w:rsid w:val="009209B1"/>
    <w:rsid w:val="009212D9"/>
    <w:rsid w:val="00921317"/>
    <w:rsid w:val="00921718"/>
    <w:rsid w:val="009219CC"/>
    <w:rsid w:val="00921CE4"/>
    <w:rsid w:val="00922DA8"/>
    <w:rsid w:val="00923A23"/>
    <w:rsid w:val="00925277"/>
    <w:rsid w:val="0092564C"/>
    <w:rsid w:val="00926292"/>
    <w:rsid w:val="0092632F"/>
    <w:rsid w:val="009268C4"/>
    <w:rsid w:val="00930032"/>
    <w:rsid w:val="00930DA4"/>
    <w:rsid w:val="009312EC"/>
    <w:rsid w:val="00933FC2"/>
    <w:rsid w:val="00934846"/>
    <w:rsid w:val="0093506D"/>
    <w:rsid w:val="00935EE9"/>
    <w:rsid w:val="00940112"/>
    <w:rsid w:val="00940C9E"/>
    <w:rsid w:val="009438E8"/>
    <w:rsid w:val="009443A5"/>
    <w:rsid w:val="00946108"/>
    <w:rsid w:val="00946C82"/>
    <w:rsid w:val="00947098"/>
    <w:rsid w:val="009474D4"/>
    <w:rsid w:val="0094785A"/>
    <w:rsid w:val="00947D6F"/>
    <w:rsid w:val="009500A2"/>
    <w:rsid w:val="0095017A"/>
    <w:rsid w:val="00950AE5"/>
    <w:rsid w:val="009528EF"/>
    <w:rsid w:val="009544BC"/>
    <w:rsid w:val="00955BA7"/>
    <w:rsid w:val="00955E81"/>
    <w:rsid w:val="009560D0"/>
    <w:rsid w:val="0095733E"/>
    <w:rsid w:val="0096032A"/>
    <w:rsid w:val="00961DBF"/>
    <w:rsid w:val="00961E70"/>
    <w:rsid w:val="00962FEB"/>
    <w:rsid w:val="00963182"/>
    <w:rsid w:val="00963FFB"/>
    <w:rsid w:val="009651EA"/>
    <w:rsid w:val="00966407"/>
    <w:rsid w:val="00966CC4"/>
    <w:rsid w:val="00966FEB"/>
    <w:rsid w:val="009675DF"/>
    <w:rsid w:val="00967AD1"/>
    <w:rsid w:val="00970DFE"/>
    <w:rsid w:val="009723EF"/>
    <w:rsid w:val="009731BF"/>
    <w:rsid w:val="009732BD"/>
    <w:rsid w:val="0097335B"/>
    <w:rsid w:val="009739FC"/>
    <w:rsid w:val="0097423B"/>
    <w:rsid w:val="0097642B"/>
    <w:rsid w:val="00976FC3"/>
    <w:rsid w:val="0097765C"/>
    <w:rsid w:val="00977CA8"/>
    <w:rsid w:val="0098168E"/>
    <w:rsid w:val="009817EE"/>
    <w:rsid w:val="00981833"/>
    <w:rsid w:val="00984F3A"/>
    <w:rsid w:val="00984F6C"/>
    <w:rsid w:val="0098514B"/>
    <w:rsid w:val="00986166"/>
    <w:rsid w:val="009915DF"/>
    <w:rsid w:val="009928A1"/>
    <w:rsid w:val="009964F6"/>
    <w:rsid w:val="00996BFF"/>
    <w:rsid w:val="00997AA3"/>
    <w:rsid w:val="009A083F"/>
    <w:rsid w:val="009A2AE3"/>
    <w:rsid w:val="009A2BA1"/>
    <w:rsid w:val="009A3012"/>
    <w:rsid w:val="009A3446"/>
    <w:rsid w:val="009A3531"/>
    <w:rsid w:val="009A385F"/>
    <w:rsid w:val="009A3EBF"/>
    <w:rsid w:val="009A4D68"/>
    <w:rsid w:val="009A5774"/>
    <w:rsid w:val="009A6830"/>
    <w:rsid w:val="009A7875"/>
    <w:rsid w:val="009B0F2A"/>
    <w:rsid w:val="009B20BB"/>
    <w:rsid w:val="009B37F5"/>
    <w:rsid w:val="009B3F0E"/>
    <w:rsid w:val="009B4B88"/>
    <w:rsid w:val="009B4D1D"/>
    <w:rsid w:val="009B545A"/>
    <w:rsid w:val="009B5628"/>
    <w:rsid w:val="009B6CA3"/>
    <w:rsid w:val="009B730C"/>
    <w:rsid w:val="009B7E04"/>
    <w:rsid w:val="009C01AF"/>
    <w:rsid w:val="009C058B"/>
    <w:rsid w:val="009C17A0"/>
    <w:rsid w:val="009C2ADF"/>
    <w:rsid w:val="009C2F7F"/>
    <w:rsid w:val="009C495F"/>
    <w:rsid w:val="009C4E72"/>
    <w:rsid w:val="009D006F"/>
    <w:rsid w:val="009D1AD2"/>
    <w:rsid w:val="009D21AA"/>
    <w:rsid w:val="009D3B5B"/>
    <w:rsid w:val="009D4C0A"/>
    <w:rsid w:val="009D5C38"/>
    <w:rsid w:val="009D618D"/>
    <w:rsid w:val="009D66AF"/>
    <w:rsid w:val="009E004E"/>
    <w:rsid w:val="009E0E59"/>
    <w:rsid w:val="009E1CCF"/>
    <w:rsid w:val="009E2F38"/>
    <w:rsid w:val="009E5718"/>
    <w:rsid w:val="009E57BB"/>
    <w:rsid w:val="009E5B70"/>
    <w:rsid w:val="009E5BB7"/>
    <w:rsid w:val="009E60E0"/>
    <w:rsid w:val="009E697C"/>
    <w:rsid w:val="009E6D40"/>
    <w:rsid w:val="009E7012"/>
    <w:rsid w:val="009E74D5"/>
    <w:rsid w:val="009E7B3F"/>
    <w:rsid w:val="009F07A6"/>
    <w:rsid w:val="009F0F8A"/>
    <w:rsid w:val="009F27B0"/>
    <w:rsid w:val="009F292C"/>
    <w:rsid w:val="009F335C"/>
    <w:rsid w:val="009F3991"/>
    <w:rsid w:val="009F3F7C"/>
    <w:rsid w:val="009F4A02"/>
    <w:rsid w:val="009F6048"/>
    <w:rsid w:val="009F67C6"/>
    <w:rsid w:val="009F6C55"/>
    <w:rsid w:val="00A0005D"/>
    <w:rsid w:val="00A0045C"/>
    <w:rsid w:val="00A009E6"/>
    <w:rsid w:val="00A01C8B"/>
    <w:rsid w:val="00A01D67"/>
    <w:rsid w:val="00A041C7"/>
    <w:rsid w:val="00A04B6F"/>
    <w:rsid w:val="00A051C0"/>
    <w:rsid w:val="00A067D5"/>
    <w:rsid w:val="00A12186"/>
    <w:rsid w:val="00A13452"/>
    <w:rsid w:val="00A13C80"/>
    <w:rsid w:val="00A1651F"/>
    <w:rsid w:val="00A16629"/>
    <w:rsid w:val="00A16FF6"/>
    <w:rsid w:val="00A17952"/>
    <w:rsid w:val="00A17B5F"/>
    <w:rsid w:val="00A203B6"/>
    <w:rsid w:val="00A205E8"/>
    <w:rsid w:val="00A2148E"/>
    <w:rsid w:val="00A218FF"/>
    <w:rsid w:val="00A22A0D"/>
    <w:rsid w:val="00A22A4C"/>
    <w:rsid w:val="00A22CAA"/>
    <w:rsid w:val="00A23B44"/>
    <w:rsid w:val="00A24191"/>
    <w:rsid w:val="00A24200"/>
    <w:rsid w:val="00A26141"/>
    <w:rsid w:val="00A3024B"/>
    <w:rsid w:val="00A30E7D"/>
    <w:rsid w:val="00A313DF"/>
    <w:rsid w:val="00A317C8"/>
    <w:rsid w:val="00A3192C"/>
    <w:rsid w:val="00A31A0A"/>
    <w:rsid w:val="00A329EB"/>
    <w:rsid w:val="00A33A08"/>
    <w:rsid w:val="00A33A1D"/>
    <w:rsid w:val="00A33C20"/>
    <w:rsid w:val="00A34C6E"/>
    <w:rsid w:val="00A37001"/>
    <w:rsid w:val="00A373BF"/>
    <w:rsid w:val="00A37DB9"/>
    <w:rsid w:val="00A40112"/>
    <w:rsid w:val="00A40141"/>
    <w:rsid w:val="00A42A66"/>
    <w:rsid w:val="00A43220"/>
    <w:rsid w:val="00A43F7C"/>
    <w:rsid w:val="00A442FC"/>
    <w:rsid w:val="00A443F8"/>
    <w:rsid w:val="00A471A3"/>
    <w:rsid w:val="00A47353"/>
    <w:rsid w:val="00A47F38"/>
    <w:rsid w:val="00A51C86"/>
    <w:rsid w:val="00A52725"/>
    <w:rsid w:val="00A54861"/>
    <w:rsid w:val="00A56EF7"/>
    <w:rsid w:val="00A60F9A"/>
    <w:rsid w:val="00A619D3"/>
    <w:rsid w:val="00A6245A"/>
    <w:rsid w:val="00A6288F"/>
    <w:rsid w:val="00A62CAC"/>
    <w:rsid w:val="00A63F13"/>
    <w:rsid w:val="00A65210"/>
    <w:rsid w:val="00A66959"/>
    <w:rsid w:val="00A71510"/>
    <w:rsid w:val="00A71F6F"/>
    <w:rsid w:val="00A72766"/>
    <w:rsid w:val="00A72A82"/>
    <w:rsid w:val="00A72F8B"/>
    <w:rsid w:val="00A76CF0"/>
    <w:rsid w:val="00A83C84"/>
    <w:rsid w:val="00A84170"/>
    <w:rsid w:val="00A84A83"/>
    <w:rsid w:val="00A87152"/>
    <w:rsid w:val="00A87914"/>
    <w:rsid w:val="00A91CCF"/>
    <w:rsid w:val="00A9379C"/>
    <w:rsid w:val="00A937A5"/>
    <w:rsid w:val="00A93A44"/>
    <w:rsid w:val="00A94250"/>
    <w:rsid w:val="00A95A29"/>
    <w:rsid w:val="00A95D83"/>
    <w:rsid w:val="00A964DD"/>
    <w:rsid w:val="00A965E4"/>
    <w:rsid w:val="00AA2782"/>
    <w:rsid w:val="00AA2CB4"/>
    <w:rsid w:val="00AA3EC0"/>
    <w:rsid w:val="00AA5DDB"/>
    <w:rsid w:val="00AB0EDC"/>
    <w:rsid w:val="00AB2364"/>
    <w:rsid w:val="00AB29FF"/>
    <w:rsid w:val="00AB34B1"/>
    <w:rsid w:val="00AB362E"/>
    <w:rsid w:val="00AB3E07"/>
    <w:rsid w:val="00AB3F5B"/>
    <w:rsid w:val="00AB3F6E"/>
    <w:rsid w:val="00AB5606"/>
    <w:rsid w:val="00AB636C"/>
    <w:rsid w:val="00AB70CD"/>
    <w:rsid w:val="00AB75E5"/>
    <w:rsid w:val="00AB7BC6"/>
    <w:rsid w:val="00AC00B1"/>
    <w:rsid w:val="00AC270F"/>
    <w:rsid w:val="00AC33B9"/>
    <w:rsid w:val="00AC3AB9"/>
    <w:rsid w:val="00AC62E9"/>
    <w:rsid w:val="00AC6B99"/>
    <w:rsid w:val="00AD069B"/>
    <w:rsid w:val="00AD097D"/>
    <w:rsid w:val="00AD0D6C"/>
    <w:rsid w:val="00AD1A79"/>
    <w:rsid w:val="00AD481B"/>
    <w:rsid w:val="00AD5195"/>
    <w:rsid w:val="00AD613C"/>
    <w:rsid w:val="00AD673D"/>
    <w:rsid w:val="00AD6F24"/>
    <w:rsid w:val="00AE0537"/>
    <w:rsid w:val="00AE200A"/>
    <w:rsid w:val="00AE25AE"/>
    <w:rsid w:val="00AE3C71"/>
    <w:rsid w:val="00AE3CE9"/>
    <w:rsid w:val="00AE5902"/>
    <w:rsid w:val="00AE5B53"/>
    <w:rsid w:val="00AE6EDE"/>
    <w:rsid w:val="00AF0F67"/>
    <w:rsid w:val="00AF2294"/>
    <w:rsid w:val="00AF2ED7"/>
    <w:rsid w:val="00AF404A"/>
    <w:rsid w:val="00AF41DE"/>
    <w:rsid w:val="00AF487A"/>
    <w:rsid w:val="00AF51C5"/>
    <w:rsid w:val="00AF5247"/>
    <w:rsid w:val="00AF5436"/>
    <w:rsid w:val="00AF61E2"/>
    <w:rsid w:val="00AF6F19"/>
    <w:rsid w:val="00AF760A"/>
    <w:rsid w:val="00AF7E9B"/>
    <w:rsid w:val="00B02AE3"/>
    <w:rsid w:val="00B02B40"/>
    <w:rsid w:val="00B02CD2"/>
    <w:rsid w:val="00B0306D"/>
    <w:rsid w:val="00B033E3"/>
    <w:rsid w:val="00B035B3"/>
    <w:rsid w:val="00B03914"/>
    <w:rsid w:val="00B03E44"/>
    <w:rsid w:val="00B04A50"/>
    <w:rsid w:val="00B04A70"/>
    <w:rsid w:val="00B04ADB"/>
    <w:rsid w:val="00B0659F"/>
    <w:rsid w:val="00B06FE1"/>
    <w:rsid w:val="00B100C5"/>
    <w:rsid w:val="00B1102C"/>
    <w:rsid w:val="00B11698"/>
    <w:rsid w:val="00B129E5"/>
    <w:rsid w:val="00B13090"/>
    <w:rsid w:val="00B14078"/>
    <w:rsid w:val="00B14A79"/>
    <w:rsid w:val="00B16DA2"/>
    <w:rsid w:val="00B17067"/>
    <w:rsid w:val="00B206AE"/>
    <w:rsid w:val="00B2094D"/>
    <w:rsid w:val="00B21359"/>
    <w:rsid w:val="00B21B59"/>
    <w:rsid w:val="00B233D2"/>
    <w:rsid w:val="00B235B7"/>
    <w:rsid w:val="00B2370E"/>
    <w:rsid w:val="00B239D0"/>
    <w:rsid w:val="00B24A58"/>
    <w:rsid w:val="00B24FA1"/>
    <w:rsid w:val="00B26885"/>
    <w:rsid w:val="00B27565"/>
    <w:rsid w:val="00B308B4"/>
    <w:rsid w:val="00B31EE4"/>
    <w:rsid w:val="00B32B6A"/>
    <w:rsid w:val="00B35C7B"/>
    <w:rsid w:val="00B35EA1"/>
    <w:rsid w:val="00B361E4"/>
    <w:rsid w:val="00B36648"/>
    <w:rsid w:val="00B368C3"/>
    <w:rsid w:val="00B36AB6"/>
    <w:rsid w:val="00B4222A"/>
    <w:rsid w:val="00B4310B"/>
    <w:rsid w:val="00B44083"/>
    <w:rsid w:val="00B46AB6"/>
    <w:rsid w:val="00B46D8D"/>
    <w:rsid w:val="00B474D1"/>
    <w:rsid w:val="00B47907"/>
    <w:rsid w:val="00B47FDB"/>
    <w:rsid w:val="00B50392"/>
    <w:rsid w:val="00B511EF"/>
    <w:rsid w:val="00B5180B"/>
    <w:rsid w:val="00B51F34"/>
    <w:rsid w:val="00B52016"/>
    <w:rsid w:val="00B52384"/>
    <w:rsid w:val="00B539A0"/>
    <w:rsid w:val="00B5404E"/>
    <w:rsid w:val="00B55050"/>
    <w:rsid w:val="00B5552A"/>
    <w:rsid w:val="00B56EA0"/>
    <w:rsid w:val="00B56ED3"/>
    <w:rsid w:val="00B604AE"/>
    <w:rsid w:val="00B60FDF"/>
    <w:rsid w:val="00B6208F"/>
    <w:rsid w:val="00B622B0"/>
    <w:rsid w:val="00B62454"/>
    <w:rsid w:val="00B62B09"/>
    <w:rsid w:val="00B62B65"/>
    <w:rsid w:val="00B6301E"/>
    <w:rsid w:val="00B63B46"/>
    <w:rsid w:val="00B64A5A"/>
    <w:rsid w:val="00B7034B"/>
    <w:rsid w:val="00B703A2"/>
    <w:rsid w:val="00B70598"/>
    <w:rsid w:val="00B744EE"/>
    <w:rsid w:val="00B746B0"/>
    <w:rsid w:val="00B76973"/>
    <w:rsid w:val="00B77356"/>
    <w:rsid w:val="00B82C27"/>
    <w:rsid w:val="00B82C99"/>
    <w:rsid w:val="00B83221"/>
    <w:rsid w:val="00B83381"/>
    <w:rsid w:val="00B8469F"/>
    <w:rsid w:val="00B866A2"/>
    <w:rsid w:val="00B87E73"/>
    <w:rsid w:val="00B902D8"/>
    <w:rsid w:val="00B90F2E"/>
    <w:rsid w:val="00B9279D"/>
    <w:rsid w:val="00B95DB9"/>
    <w:rsid w:val="00B9600B"/>
    <w:rsid w:val="00B9602C"/>
    <w:rsid w:val="00B96657"/>
    <w:rsid w:val="00B96F91"/>
    <w:rsid w:val="00BA0DC2"/>
    <w:rsid w:val="00BA202B"/>
    <w:rsid w:val="00BA24F5"/>
    <w:rsid w:val="00BA287D"/>
    <w:rsid w:val="00BA2EA3"/>
    <w:rsid w:val="00BA306A"/>
    <w:rsid w:val="00BA38EA"/>
    <w:rsid w:val="00BA3C3C"/>
    <w:rsid w:val="00BA3D77"/>
    <w:rsid w:val="00BA4FF7"/>
    <w:rsid w:val="00BA6D5D"/>
    <w:rsid w:val="00BA7666"/>
    <w:rsid w:val="00BB0CEB"/>
    <w:rsid w:val="00BB0D14"/>
    <w:rsid w:val="00BB10CF"/>
    <w:rsid w:val="00BB17CE"/>
    <w:rsid w:val="00BB19AE"/>
    <w:rsid w:val="00BB1BD2"/>
    <w:rsid w:val="00BB22B1"/>
    <w:rsid w:val="00BB5BAB"/>
    <w:rsid w:val="00BB644F"/>
    <w:rsid w:val="00BB6705"/>
    <w:rsid w:val="00BB6C06"/>
    <w:rsid w:val="00BB7D09"/>
    <w:rsid w:val="00BC1432"/>
    <w:rsid w:val="00BC1ABD"/>
    <w:rsid w:val="00BC2D43"/>
    <w:rsid w:val="00BC6CAA"/>
    <w:rsid w:val="00BD0201"/>
    <w:rsid w:val="00BD06F2"/>
    <w:rsid w:val="00BD1749"/>
    <w:rsid w:val="00BD1E4A"/>
    <w:rsid w:val="00BD4A2F"/>
    <w:rsid w:val="00BD4CCC"/>
    <w:rsid w:val="00BD5D72"/>
    <w:rsid w:val="00BD7780"/>
    <w:rsid w:val="00BE0C7F"/>
    <w:rsid w:val="00BE1D7C"/>
    <w:rsid w:val="00BE1E24"/>
    <w:rsid w:val="00BE27E0"/>
    <w:rsid w:val="00BE2C31"/>
    <w:rsid w:val="00BE34EA"/>
    <w:rsid w:val="00BE3AB2"/>
    <w:rsid w:val="00BE3FFC"/>
    <w:rsid w:val="00BE5186"/>
    <w:rsid w:val="00BE5D92"/>
    <w:rsid w:val="00BE5F78"/>
    <w:rsid w:val="00BE6902"/>
    <w:rsid w:val="00BE7AAA"/>
    <w:rsid w:val="00BF0045"/>
    <w:rsid w:val="00BF0F9E"/>
    <w:rsid w:val="00BF4DA8"/>
    <w:rsid w:val="00BF6E2A"/>
    <w:rsid w:val="00BF6E72"/>
    <w:rsid w:val="00BF73AD"/>
    <w:rsid w:val="00BF7854"/>
    <w:rsid w:val="00C010BA"/>
    <w:rsid w:val="00C02EF9"/>
    <w:rsid w:val="00C03284"/>
    <w:rsid w:val="00C03B75"/>
    <w:rsid w:val="00C06D22"/>
    <w:rsid w:val="00C1151E"/>
    <w:rsid w:val="00C11846"/>
    <w:rsid w:val="00C11C0E"/>
    <w:rsid w:val="00C1446C"/>
    <w:rsid w:val="00C15162"/>
    <w:rsid w:val="00C15B5A"/>
    <w:rsid w:val="00C203BD"/>
    <w:rsid w:val="00C21504"/>
    <w:rsid w:val="00C24FC6"/>
    <w:rsid w:val="00C250DF"/>
    <w:rsid w:val="00C2524D"/>
    <w:rsid w:val="00C25AA9"/>
    <w:rsid w:val="00C26C15"/>
    <w:rsid w:val="00C31192"/>
    <w:rsid w:val="00C32626"/>
    <w:rsid w:val="00C337E5"/>
    <w:rsid w:val="00C34F65"/>
    <w:rsid w:val="00C36463"/>
    <w:rsid w:val="00C36BF7"/>
    <w:rsid w:val="00C37440"/>
    <w:rsid w:val="00C406BF"/>
    <w:rsid w:val="00C40F9D"/>
    <w:rsid w:val="00C413FA"/>
    <w:rsid w:val="00C4324C"/>
    <w:rsid w:val="00C4417D"/>
    <w:rsid w:val="00C448B5"/>
    <w:rsid w:val="00C44D8F"/>
    <w:rsid w:val="00C452AB"/>
    <w:rsid w:val="00C471FE"/>
    <w:rsid w:val="00C47276"/>
    <w:rsid w:val="00C4762D"/>
    <w:rsid w:val="00C50775"/>
    <w:rsid w:val="00C50C56"/>
    <w:rsid w:val="00C522C0"/>
    <w:rsid w:val="00C52A60"/>
    <w:rsid w:val="00C537A6"/>
    <w:rsid w:val="00C53F3A"/>
    <w:rsid w:val="00C5434B"/>
    <w:rsid w:val="00C56348"/>
    <w:rsid w:val="00C56CE4"/>
    <w:rsid w:val="00C615DE"/>
    <w:rsid w:val="00C62864"/>
    <w:rsid w:val="00C6334B"/>
    <w:rsid w:val="00C63651"/>
    <w:rsid w:val="00C63870"/>
    <w:rsid w:val="00C639A5"/>
    <w:rsid w:val="00C63D39"/>
    <w:rsid w:val="00C66168"/>
    <w:rsid w:val="00C67F1C"/>
    <w:rsid w:val="00C703F6"/>
    <w:rsid w:val="00C70777"/>
    <w:rsid w:val="00C71712"/>
    <w:rsid w:val="00C726F8"/>
    <w:rsid w:val="00C72933"/>
    <w:rsid w:val="00C7333A"/>
    <w:rsid w:val="00C73FF1"/>
    <w:rsid w:val="00C74C28"/>
    <w:rsid w:val="00C76BF2"/>
    <w:rsid w:val="00C774F7"/>
    <w:rsid w:val="00C80577"/>
    <w:rsid w:val="00C806A2"/>
    <w:rsid w:val="00C80B36"/>
    <w:rsid w:val="00C80E3A"/>
    <w:rsid w:val="00C82032"/>
    <w:rsid w:val="00C82C1E"/>
    <w:rsid w:val="00C833F6"/>
    <w:rsid w:val="00C84F6C"/>
    <w:rsid w:val="00C85CDA"/>
    <w:rsid w:val="00C85E56"/>
    <w:rsid w:val="00C86D6D"/>
    <w:rsid w:val="00C86EE7"/>
    <w:rsid w:val="00C901CE"/>
    <w:rsid w:val="00C902F0"/>
    <w:rsid w:val="00C91027"/>
    <w:rsid w:val="00C929EF"/>
    <w:rsid w:val="00C937F3"/>
    <w:rsid w:val="00C945B6"/>
    <w:rsid w:val="00C94FFD"/>
    <w:rsid w:val="00CA0061"/>
    <w:rsid w:val="00CA02D5"/>
    <w:rsid w:val="00CA07A5"/>
    <w:rsid w:val="00CA07A6"/>
    <w:rsid w:val="00CA17D4"/>
    <w:rsid w:val="00CA201D"/>
    <w:rsid w:val="00CA226C"/>
    <w:rsid w:val="00CA355C"/>
    <w:rsid w:val="00CA5FAF"/>
    <w:rsid w:val="00CA609E"/>
    <w:rsid w:val="00CA668F"/>
    <w:rsid w:val="00CA71D7"/>
    <w:rsid w:val="00CB2567"/>
    <w:rsid w:val="00CB3249"/>
    <w:rsid w:val="00CB3542"/>
    <w:rsid w:val="00CB4844"/>
    <w:rsid w:val="00CB6C11"/>
    <w:rsid w:val="00CB7FBC"/>
    <w:rsid w:val="00CC0A2C"/>
    <w:rsid w:val="00CC0AB0"/>
    <w:rsid w:val="00CC10CA"/>
    <w:rsid w:val="00CC220C"/>
    <w:rsid w:val="00CC36AF"/>
    <w:rsid w:val="00CC3A8A"/>
    <w:rsid w:val="00CC4A76"/>
    <w:rsid w:val="00CC550E"/>
    <w:rsid w:val="00CC571D"/>
    <w:rsid w:val="00CC688C"/>
    <w:rsid w:val="00CC68B8"/>
    <w:rsid w:val="00CD0110"/>
    <w:rsid w:val="00CD1A30"/>
    <w:rsid w:val="00CD21D3"/>
    <w:rsid w:val="00CD282A"/>
    <w:rsid w:val="00CD39C5"/>
    <w:rsid w:val="00CD3E6A"/>
    <w:rsid w:val="00CD4B5D"/>
    <w:rsid w:val="00CD61F3"/>
    <w:rsid w:val="00CD73EA"/>
    <w:rsid w:val="00CE00E6"/>
    <w:rsid w:val="00CE0FA0"/>
    <w:rsid w:val="00CE16E1"/>
    <w:rsid w:val="00CE22A1"/>
    <w:rsid w:val="00CE4725"/>
    <w:rsid w:val="00CE50EB"/>
    <w:rsid w:val="00CE73FA"/>
    <w:rsid w:val="00CE747E"/>
    <w:rsid w:val="00CF066F"/>
    <w:rsid w:val="00CF0E8B"/>
    <w:rsid w:val="00CF19C2"/>
    <w:rsid w:val="00CF21CE"/>
    <w:rsid w:val="00CF3799"/>
    <w:rsid w:val="00CF3883"/>
    <w:rsid w:val="00CF45D1"/>
    <w:rsid w:val="00CF46E2"/>
    <w:rsid w:val="00CF53E8"/>
    <w:rsid w:val="00CF5420"/>
    <w:rsid w:val="00CF6491"/>
    <w:rsid w:val="00CF6503"/>
    <w:rsid w:val="00CF6FD3"/>
    <w:rsid w:val="00CF7A44"/>
    <w:rsid w:val="00D00795"/>
    <w:rsid w:val="00D00EFC"/>
    <w:rsid w:val="00D01940"/>
    <w:rsid w:val="00D073B1"/>
    <w:rsid w:val="00D07EB9"/>
    <w:rsid w:val="00D07F53"/>
    <w:rsid w:val="00D102E6"/>
    <w:rsid w:val="00D103B6"/>
    <w:rsid w:val="00D104B4"/>
    <w:rsid w:val="00D105A1"/>
    <w:rsid w:val="00D1146A"/>
    <w:rsid w:val="00D1233E"/>
    <w:rsid w:val="00D139FF"/>
    <w:rsid w:val="00D13C6F"/>
    <w:rsid w:val="00D13E9C"/>
    <w:rsid w:val="00D14379"/>
    <w:rsid w:val="00D15975"/>
    <w:rsid w:val="00D15B14"/>
    <w:rsid w:val="00D16427"/>
    <w:rsid w:val="00D16AB5"/>
    <w:rsid w:val="00D16AE6"/>
    <w:rsid w:val="00D174D7"/>
    <w:rsid w:val="00D204D1"/>
    <w:rsid w:val="00D20CA3"/>
    <w:rsid w:val="00D2357B"/>
    <w:rsid w:val="00D24551"/>
    <w:rsid w:val="00D24740"/>
    <w:rsid w:val="00D25013"/>
    <w:rsid w:val="00D26888"/>
    <w:rsid w:val="00D26C21"/>
    <w:rsid w:val="00D30CA2"/>
    <w:rsid w:val="00D31FB2"/>
    <w:rsid w:val="00D3219B"/>
    <w:rsid w:val="00D32267"/>
    <w:rsid w:val="00D32445"/>
    <w:rsid w:val="00D33E65"/>
    <w:rsid w:val="00D35501"/>
    <w:rsid w:val="00D369AA"/>
    <w:rsid w:val="00D36DD2"/>
    <w:rsid w:val="00D370F6"/>
    <w:rsid w:val="00D41B58"/>
    <w:rsid w:val="00D43B1C"/>
    <w:rsid w:val="00D4448A"/>
    <w:rsid w:val="00D461FD"/>
    <w:rsid w:val="00D46A8D"/>
    <w:rsid w:val="00D47E2C"/>
    <w:rsid w:val="00D51116"/>
    <w:rsid w:val="00D52DC2"/>
    <w:rsid w:val="00D53882"/>
    <w:rsid w:val="00D55119"/>
    <w:rsid w:val="00D56BBB"/>
    <w:rsid w:val="00D57CF7"/>
    <w:rsid w:val="00D60FA4"/>
    <w:rsid w:val="00D610FF"/>
    <w:rsid w:val="00D62513"/>
    <w:rsid w:val="00D63FCC"/>
    <w:rsid w:val="00D64302"/>
    <w:rsid w:val="00D65C73"/>
    <w:rsid w:val="00D6630E"/>
    <w:rsid w:val="00D66940"/>
    <w:rsid w:val="00D67A2E"/>
    <w:rsid w:val="00D713C0"/>
    <w:rsid w:val="00D719FB"/>
    <w:rsid w:val="00D72D41"/>
    <w:rsid w:val="00D73466"/>
    <w:rsid w:val="00D737C1"/>
    <w:rsid w:val="00D73A19"/>
    <w:rsid w:val="00D73EE7"/>
    <w:rsid w:val="00D7447C"/>
    <w:rsid w:val="00D77C4F"/>
    <w:rsid w:val="00D80704"/>
    <w:rsid w:val="00D8094F"/>
    <w:rsid w:val="00D80CBC"/>
    <w:rsid w:val="00D8270A"/>
    <w:rsid w:val="00D82D3E"/>
    <w:rsid w:val="00D831F2"/>
    <w:rsid w:val="00D84053"/>
    <w:rsid w:val="00D85524"/>
    <w:rsid w:val="00D85759"/>
    <w:rsid w:val="00D85B1C"/>
    <w:rsid w:val="00D85CE2"/>
    <w:rsid w:val="00D8627A"/>
    <w:rsid w:val="00D86E58"/>
    <w:rsid w:val="00D87CD5"/>
    <w:rsid w:val="00D902D9"/>
    <w:rsid w:val="00D9167D"/>
    <w:rsid w:val="00D9333B"/>
    <w:rsid w:val="00D93887"/>
    <w:rsid w:val="00D93CDC"/>
    <w:rsid w:val="00D95550"/>
    <w:rsid w:val="00D97EF0"/>
    <w:rsid w:val="00DA0385"/>
    <w:rsid w:val="00DA11BB"/>
    <w:rsid w:val="00DA1C3C"/>
    <w:rsid w:val="00DA3BEF"/>
    <w:rsid w:val="00DA4208"/>
    <w:rsid w:val="00DA49B8"/>
    <w:rsid w:val="00DA529C"/>
    <w:rsid w:val="00DA5876"/>
    <w:rsid w:val="00DB132A"/>
    <w:rsid w:val="00DB4B09"/>
    <w:rsid w:val="00DB4DA4"/>
    <w:rsid w:val="00DB5136"/>
    <w:rsid w:val="00DB5784"/>
    <w:rsid w:val="00DB5D22"/>
    <w:rsid w:val="00DB7665"/>
    <w:rsid w:val="00DB7F70"/>
    <w:rsid w:val="00DC020D"/>
    <w:rsid w:val="00DC045E"/>
    <w:rsid w:val="00DC0AF0"/>
    <w:rsid w:val="00DC182B"/>
    <w:rsid w:val="00DC1B5F"/>
    <w:rsid w:val="00DC2C36"/>
    <w:rsid w:val="00DC2E7F"/>
    <w:rsid w:val="00DC389C"/>
    <w:rsid w:val="00DC3DBC"/>
    <w:rsid w:val="00DC4BE1"/>
    <w:rsid w:val="00DC4DD7"/>
    <w:rsid w:val="00DC52FF"/>
    <w:rsid w:val="00DC5BE5"/>
    <w:rsid w:val="00DD1A48"/>
    <w:rsid w:val="00DD224A"/>
    <w:rsid w:val="00DD22FA"/>
    <w:rsid w:val="00DD3863"/>
    <w:rsid w:val="00DD5B2C"/>
    <w:rsid w:val="00DD6523"/>
    <w:rsid w:val="00DD66EB"/>
    <w:rsid w:val="00DD68AE"/>
    <w:rsid w:val="00DE0592"/>
    <w:rsid w:val="00DE1AB5"/>
    <w:rsid w:val="00DE229E"/>
    <w:rsid w:val="00DE2A3E"/>
    <w:rsid w:val="00DE2BB2"/>
    <w:rsid w:val="00DE44C4"/>
    <w:rsid w:val="00DE4C6A"/>
    <w:rsid w:val="00DE4E68"/>
    <w:rsid w:val="00DE5D7B"/>
    <w:rsid w:val="00DE60C1"/>
    <w:rsid w:val="00DE6CA7"/>
    <w:rsid w:val="00DE6CA8"/>
    <w:rsid w:val="00DE798D"/>
    <w:rsid w:val="00DE7FFE"/>
    <w:rsid w:val="00DF1E2A"/>
    <w:rsid w:val="00DF2C61"/>
    <w:rsid w:val="00DF5012"/>
    <w:rsid w:val="00DF5548"/>
    <w:rsid w:val="00DF5E05"/>
    <w:rsid w:val="00DF62C0"/>
    <w:rsid w:val="00DF7632"/>
    <w:rsid w:val="00DF7B15"/>
    <w:rsid w:val="00E006C3"/>
    <w:rsid w:val="00E010D8"/>
    <w:rsid w:val="00E01B79"/>
    <w:rsid w:val="00E0234A"/>
    <w:rsid w:val="00E02670"/>
    <w:rsid w:val="00E035C3"/>
    <w:rsid w:val="00E04AA0"/>
    <w:rsid w:val="00E04E7A"/>
    <w:rsid w:val="00E05444"/>
    <w:rsid w:val="00E05846"/>
    <w:rsid w:val="00E06A6C"/>
    <w:rsid w:val="00E07E51"/>
    <w:rsid w:val="00E103B7"/>
    <w:rsid w:val="00E1097B"/>
    <w:rsid w:val="00E10CB3"/>
    <w:rsid w:val="00E10DB1"/>
    <w:rsid w:val="00E114DF"/>
    <w:rsid w:val="00E11BA6"/>
    <w:rsid w:val="00E12DE0"/>
    <w:rsid w:val="00E14261"/>
    <w:rsid w:val="00E14BBE"/>
    <w:rsid w:val="00E14F99"/>
    <w:rsid w:val="00E15A72"/>
    <w:rsid w:val="00E1642A"/>
    <w:rsid w:val="00E164CE"/>
    <w:rsid w:val="00E20ED4"/>
    <w:rsid w:val="00E21BCC"/>
    <w:rsid w:val="00E21F2C"/>
    <w:rsid w:val="00E231A5"/>
    <w:rsid w:val="00E235AD"/>
    <w:rsid w:val="00E24738"/>
    <w:rsid w:val="00E24905"/>
    <w:rsid w:val="00E24F1C"/>
    <w:rsid w:val="00E24F49"/>
    <w:rsid w:val="00E257E6"/>
    <w:rsid w:val="00E26FEC"/>
    <w:rsid w:val="00E27C47"/>
    <w:rsid w:val="00E27F67"/>
    <w:rsid w:val="00E320A6"/>
    <w:rsid w:val="00E32611"/>
    <w:rsid w:val="00E3309C"/>
    <w:rsid w:val="00E33754"/>
    <w:rsid w:val="00E34CC1"/>
    <w:rsid w:val="00E36CF5"/>
    <w:rsid w:val="00E36E01"/>
    <w:rsid w:val="00E370A5"/>
    <w:rsid w:val="00E40637"/>
    <w:rsid w:val="00E40CAC"/>
    <w:rsid w:val="00E41969"/>
    <w:rsid w:val="00E420CE"/>
    <w:rsid w:val="00E430A2"/>
    <w:rsid w:val="00E448E9"/>
    <w:rsid w:val="00E449AB"/>
    <w:rsid w:val="00E44C12"/>
    <w:rsid w:val="00E45396"/>
    <w:rsid w:val="00E4658B"/>
    <w:rsid w:val="00E46735"/>
    <w:rsid w:val="00E46ECC"/>
    <w:rsid w:val="00E4760B"/>
    <w:rsid w:val="00E50442"/>
    <w:rsid w:val="00E5076E"/>
    <w:rsid w:val="00E50F81"/>
    <w:rsid w:val="00E52524"/>
    <w:rsid w:val="00E5267C"/>
    <w:rsid w:val="00E5508A"/>
    <w:rsid w:val="00E550B4"/>
    <w:rsid w:val="00E55955"/>
    <w:rsid w:val="00E55A43"/>
    <w:rsid w:val="00E55AFC"/>
    <w:rsid w:val="00E562FC"/>
    <w:rsid w:val="00E572A4"/>
    <w:rsid w:val="00E57B95"/>
    <w:rsid w:val="00E61D54"/>
    <w:rsid w:val="00E62CE2"/>
    <w:rsid w:val="00E62EC2"/>
    <w:rsid w:val="00E63166"/>
    <w:rsid w:val="00E64FAD"/>
    <w:rsid w:val="00E671B3"/>
    <w:rsid w:val="00E7410B"/>
    <w:rsid w:val="00E74D53"/>
    <w:rsid w:val="00E74D59"/>
    <w:rsid w:val="00E75651"/>
    <w:rsid w:val="00E76DEA"/>
    <w:rsid w:val="00E80715"/>
    <w:rsid w:val="00E820D8"/>
    <w:rsid w:val="00E82EE1"/>
    <w:rsid w:val="00E84070"/>
    <w:rsid w:val="00E84215"/>
    <w:rsid w:val="00E85D0A"/>
    <w:rsid w:val="00E85E4E"/>
    <w:rsid w:val="00E86A07"/>
    <w:rsid w:val="00E873B1"/>
    <w:rsid w:val="00E92B30"/>
    <w:rsid w:val="00E93B8E"/>
    <w:rsid w:val="00E95A85"/>
    <w:rsid w:val="00E9608E"/>
    <w:rsid w:val="00E97AE6"/>
    <w:rsid w:val="00E97F42"/>
    <w:rsid w:val="00EA1850"/>
    <w:rsid w:val="00EA21DD"/>
    <w:rsid w:val="00EA3E36"/>
    <w:rsid w:val="00EA4032"/>
    <w:rsid w:val="00EA4227"/>
    <w:rsid w:val="00EA4D9B"/>
    <w:rsid w:val="00EA5780"/>
    <w:rsid w:val="00EA7011"/>
    <w:rsid w:val="00EA76EB"/>
    <w:rsid w:val="00EB026F"/>
    <w:rsid w:val="00EB0A8C"/>
    <w:rsid w:val="00EB0E9E"/>
    <w:rsid w:val="00EB1146"/>
    <w:rsid w:val="00EB24BD"/>
    <w:rsid w:val="00EB2995"/>
    <w:rsid w:val="00EB3206"/>
    <w:rsid w:val="00EB3A64"/>
    <w:rsid w:val="00EB765A"/>
    <w:rsid w:val="00EB7C2F"/>
    <w:rsid w:val="00EC04C7"/>
    <w:rsid w:val="00EC0EEB"/>
    <w:rsid w:val="00EC15A5"/>
    <w:rsid w:val="00EC2917"/>
    <w:rsid w:val="00EC301A"/>
    <w:rsid w:val="00EC37E4"/>
    <w:rsid w:val="00EC40AD"/>
    <w:rsid w:val="00EC68FA"/>
    <w:rsid w:val="00EC6D08"/>
    <w:rsid w:val="00EC7D33"/>
    <w:rsid w:val="00ED2D05"/>
    <w:rsid w:val="00ED33C2"/>
    <w:rsid w:val="00ED3405"/>
    <w:rsid w:val="00ED3DA4"/>
    <w:rsid w:val="00ED4398"/>
    <w:rsid w:val="00ED473A"/>
    <w:rsid w:val="00ED5C4B"/>
    <w:rsid w:val="00ED6905"/>
    <w:rsid w:val="00ED6996"/>
    <w:rsid w:val="00EE0B4B"/>
    <w:rsid w:val="00EE1550"/>
    <w:rsid w:val="00EE2709"/>
    <w:rsid w:val="00EE35E3"/>
    <w:rsid w:val="00EE4C3A"/>
    <w:rsid w:val="00EE5B82"/>
    <w:rsid w:val="00EE6192"/>
    <w:rsid w:val="00EE65B1"/>
    <w:rsid w:val="00EE6D00"/>
    <w:rsid w:val="00EE70EC"/>
    <w:rsid w:val="00EF1F29"/>
    <w:rsid w:val="00EF2140"/>
    <w:rsid w:val="00EF25F6"/>
    <w:rsid w:val="00EF6895"/>
    <w:rsid w:val="00EF7296"/>
    <w:rsid w:val="00F009C0"/>
    <w:rsid w:val="00F00B38"/>
    <w:rsid w:val="00F031A4"/>
    <w:rsid w:val="00F04984"/>
    <w:rsid w:val="00F04B54"/>
    <w:rsid w:val="00F057A6"/>
    <w:rsid w:val="00F066A7"/>
    <w:rsid w:val="00F06EE4"/>
    <w:rsid w:val="00F06F6E"/>
    <w:rsid w:val="00F07992"/>
    <w:rsid w:val="00F079F7"/>
    <w:rsid w:val="00F07F3D"/>
    <w:rsid w:val="00F100EA"/>
    <w:rsid w:val="00F118A3"/>
    <w:rsid w:val="00F12CAA"/>
    <w:rsid w:val="00F14315"/>
    <w:rsid w:val="00F14F2B"/>
    <w:rsid w:val="00F15D74"/>
    <w:rsid w:val="00F23197"/>
    <w:rsid w:val="00F23323"/>
    <w:rsid w:val="00F23B5A"/>
    <w:rsid w:val="00F248D4"/>
    <w:rsid w:val="00F2630E"/>
    <w:rsid w:val="00F2684E"/>
    <w:rsid w:val="00F26895"/>
    <w:rsid w:val="00F26A1C"/>
    <w:rsid w:val="00F315B3"/>
    <w:rsid w:val="00F31AD2"/>
    <w:rsid w:val="00F31D1E"/>
    <w:rsid w:val="00F321EE"/>
    <w:rsid w:val="00F33100"/>
    <w:rsid w:val="00F33988"/>
    <w:rsid w:val="00F3450D"/>
    <w:rsid w:val="00F34DC8"/>
    <w:rsid w:val="00F34FC6"/>
    <w:rsid w:val="00F36111"/>
    <w:rsid w:val="00F36166"/>
    <w:rsid w:val="00F36993"/>
    <w:rsid w:val="00F400CD"/>
    <w:rsid w:val="00F403B6"/>
    <w:rsid w:val="00F420E3"/>
    <w:rsid w:val="00F42648"/>
    <w:rsid w:val="00F42DC0"/>
    <w:rsid w:val="00F4356F"/>
    <w:rsid w:val="00F46571"/>
    <w:rsid w:val="00F47718"/>
    <w:rsid w:val="00F47D8A"/>
    <w:rsid w:val="00F50432"/>
    <w:rsid w:val="00F52585"/>
    <w:rsid w:val="00F529DD"/>
    <w:rsid w:val="00F53011"/>
    <w:rsid w:val="00F53A5A"/>
    <w:rsid w:val="00F54453"/>
    <w:rsid w:val="00F56892"/>
    <w:rsid w:val="00F601DB"/>
    <w:rsid w:val="00F60370"/>
    <w:rsid w:val="00F60C2C"/>
    <w:rsid w:val="00F6149D"/>
    <w:rsid w:val="00F61E0A"/>
    <w:rsid w:val="00F62277"/>
    <w:rsid w:val="00F622EB"/>
    <w:rsid w:val="00F627AE"/>
    <w:rsid w:val="00F6384D"/>
    <w:rsid w:val="00F649D6"/>
    <w:rsid w:val="00F64CA2"/>
    <w:rsid w:val="00F64E31"/>
    <w:rsid w:val="00F65F54"/>
    <w:rsid w:val="00F66154"/>
    <w:rsid w:val="00F6763C"/>
    <w:rsid w:val="00F715B9"/>
    <w:rsid w:val="00F723A9"/>
    <w:rsid w:val="00F72A82"/>
    <w:rsid w:val="00F73076"/>
    <w:rsid w:val="00F75AC0"/>
    <w:rsid w:val="00F75B14"/>
    <w:rsid w:val="00F76368"/>
    <w:rsid w:val="00F776C8"/>
    <w:rsid w:val="00F8169B"/>
    <w:rsid w:val="00F81C8F"/>
    <w:rsid w:val="00F81F64"/>
    <w:rsid w:val="00F8261E"/>
    <w:rsid w:val="00F83B45"/>
    <w:rsid w:val="00F84D53"/>
    <w:rsid w:val="00F85AC9"/>
    <w:rsid w:val="00F87393"/>
    <w:rsid w:val="00F91196"/>
    <w:rsid w:val="00F91D5D"/>
    <w:rsid w:val="00F9393E"/>
    <w:rsid w:val="00F93A96"/>
    <w:rsid w:val="00F94200"/>
    <w:rsid w:val="00F97E52"/>
    <w:rsid w:val="00FA0AA9"/>
    <w:rsid w:val="00FA174E"/>
    <w:rsid w:val="00FA1833"/>
    <w:rsid w:val="00FA1E63"/>
    <w:rsid w:val="00FA2B4F"/>
    <w:rsid w:val="00FA3EB3"/>
    <w:rsid w:val="00FA41A8"/>
    <w:rsid w:val="00FA5F86"/>
    <w:rsid w:val="00FA6BF9"/>
    <w:rsid w:val="00FB0B57"/>
    <w:rsid w:val="00FB1C7C"/>
    <w:rsid w:val="00FB25F3"/>
    <w:rsid w:val="00FB2758"/>
    <w:rsid w:val="00FB4307"/>
    <w:rsid w:val="00FB5E0F"/>
    <w:rsid w:val="00FB5E1B"/>
    <w:rsid w:val="00FB618D"/>
    <w:rsid w:val="00FB706D"/>
    <w:rsid w:val="00FB74B2"/>
    <w:rsid w:val="00FC03EA"/>
    <w:rsid w:val="00FC074A"/>
    <w:rsid w:val="00FC091F"/>
    <w:rsid w:val="00FC0B56"/>
    <w:rsid w:val="00FC0EF3"/>
    <w:rsid w:val="00FC13E0"/>
    <w:rsid w:val="00FC3CCB"/>
    <w:rsid w:val="00FC4FAF"/>
    <w:rsid w:val="00FC52FF"/>
    <w:rsid w:val="00FC59A6"/>
    <w:rsid w:val="00FC6237"/>
    <w:rsid w:val="00FC6B3B"/>
    <w:rsid w:val="00FC6F31"/>
    <w:rsid w:val="00FC7111"/>
    <w:rsid w:val="00FC79C7"/>
    <w:rsid w:val="00FC7D9B"/>
    <w:rsid w:val="00FD0BC6"/>
    <w:rsid w:val="00FD1278"/>
    <w:rsid w:val="00FD14C8"/>
    <w:rsid w:val="00FD1B03"/>
    <w:rsid w:val="00FD280E"/>
    <w:rsid w:val="00FD2EE2"/>
    <w:rsid w:val="00FD2FED"/>
    <w:rsid w:val="00FD4E96"/>
    <w:rsid w:val="00FD5721"/>
    <w:rsid w:val="00FD66C6"/>
    <w:rsid w:val="00FD6C4E"/>
    <w:rsid w:val="00FD786D"/>
    <w:rsid w:val="00FD7DBD"/>
    <w:rsid w:val="00FE0A79"/>
    <w:rsid w:val="00FE0D0B"/>
    <w:rsid w:val="00FE1935"/>
    <w:rsid w:val="00FE1A76"/>
    <w:rsid w:val="00FE1B9E"/>
    <w:rsid w:val="00FE1BB5"/>
    <w:rsid w:val="00FE2110"/>
    <w:rsid w:val="00FE26EF"/>
    <w:rsid w:val="00FE6833"/>
    <w:rsid w:val="00FE6FDA"/>
    <w:rsid w:val="00FE7647"/>
    <w:rsid w:val="00FE7DEA"/>
    <w:rsid w:val="00FF150F"/>
    <w:rsid w:val="00FF1550"/>
    <w:rsid w:val="00FF1AE3"/>
    <w:rsid w:val="00FF30C3"/>
    <w:rsid w:val="00FF5F0F"/>
    <w:rsid w:val="00FF720B"/>
    <w:rsid w:val="0368F097"/>
    <w:rsid w:val="0E1A154C"/>
    <w:rsid w:val="0EC3847B"/>
    <w:rsid w:val="1396F59E"/>
    <w:rsid w:val="13E02324"/>
    <w:rsid w:val="15199DA2"/>
    <w:rsid w:val="1F28CA18"/>
    <w:rsid w:val="26A03D88"/>
    <w:rsid w:val="2CB76813"/>
    <w:rsid w:val="2D06D3EC"/>
    <w:rsid w:val="2E2E9644"/>
    <w:rsid w:val="30330291"/>
    <w:rsid w:val="34397FC0"/>
    <w:rsid w:val="377EB7FE"/>
    <w:rsid w:val="39793671"/>
    <w:rsid w:val="40E7348B"/>
    <w:rsid w:val="432630FF"/>
    <w:rsid w:val="43F2C5C7"/>
    <w:rsid w:val="44979552"/>
    <w:rsid w:val="49BF5F64"/>
    <w:rsid w:val="4A8832AE"/>
    <w:rsid w:val="4C9DFF92"/>
    <w:rsid w:val="4FF8B9C1"/>
    <w:rsid w:val="5091241F"/>
    <w:rsid w:val="5266C93D"/>
    <w:rsid w:val="5F3A6161"/>
    <w:rsid w:val="62720223"/>
    <w:rsid w:val="6457000A"/>
    <w:rsid w:val="691C4C0C"/>
    <w:rsid w:val="6E61EEBA"/>
    <w:rsid w:val="74BA4C04"/>
    <w:rsid w:val="75085D02"/>
    <w:rsid w:val="76B389A2"/>
    <w:rsid w:val="7DD71805"/>
    <w:rsid w:val="7E6BD60F"/>
    <w:rsid w:val="7F5209FF"/>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FF1595"/>
  <w15:docId w15:val="{FBADF984-DA03-4C58-91E1-C8B95B19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A35"/>
    <w:rPr>
      <w:lang w:val="ca-ES"/>
    </w:rPr>
  </w:style>
  <w:style w:type="paragraph" w:styleId="Ttol1">
    <w:name w:val="heading 1"/>
    <w:basedOn w:val="Normal"/>
    <w:next w:val="Normal"/>
    <w:link w:val="Ttol1Car"/>
    <w:qFormat/>
    <w:rsid w:val="004B3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nhideWhenUsed/>
    <w:qFormat/>
    <w:rsid w:val="004B3B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nhideWhenUsed/>
    <w:qFormat/>
    <w:rsid w:val="004B3BCA"/>
    <w:pPr>
      <w:keepNext/>
      <w:keepLines/>
      <w:spacing w:before="200" w:after="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
    <w:semiHidden/>
    <w:unhideWhenUsed/>
    <w:rsid w:val="00D24740"/>
    <w:pPr>
      <w:keepNext/>
      <w:keepLine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eastAsia="es-ES"/>
    </w:rPr>
  </w:style>
  <w:style w:type="paragraph" w:styleId="Ttol5">
    <w:name w:val="heading 5"/>
    <w:basedOn w:val="Normal"/>
    <w:next w:val="Normal"/>
    <w:link w:val="Ttol5Car"/>
    <w:uiPriority w:val="9"/>
    <w:semiHidden/>
    <w:unhideWhenUsed/>
    <w:qFormat/>
    <w:rsid w:val="00D24740"/>
    <w:pPr>
      <w:keepNext/>
      <w:keepLine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eastAsia="es-ES"/>
    </w:rPr>
  </w:style>
  <w:style w:type="paragraph" w:styleId="Ttol6">
    <w:name w:val="heading 6"/>
    <w:basedOn w:val="Normal"/>
    <w:next w:val="Normal"/>
    <w:link w:val="Ttol6Car"/>
    <w:uiPriority w:val="9"/>
    <w:semiHidden/>
    <w:unhideWhenUsed/>
    <w:qFormat/>
    <w:rsid w:val="00D24740"/>
    <w:pPr>
      <w:keepNext/>
      <w:keepLine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eastAsia="es-ES"/>
    </w:rPr>
  </w:style>
  <w:style w:type="paragraph" w:styleId="Ttol7">
    <w:name w:val="heading 7"/>
    <w:basedOn w:val="Normal"/>
    <w:next w:val="Normal"/>
    <w:link w:val="Ttol7Car"/>
    <w:uiPriority w:val="9"/>
    <w:semiHidden/>
    <w:unhideWhenUsed/>
    <w:qFormat/>
    <w:rsid w:val="00D24740"/>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eastAsia="es-ES"/>
    </w:rPr>
  </w:style>
  <w:style w:type="paragraph" w:styleId="Ttol8">
    <w:name w:val="heading 8"/>
    <w:basedOn w:val="Normal"/>
    <w:next w:val="Normal"/>
    <w:link w:val="Ttol8Car"/>
    <w:uiPriority w:val="9"/>
    <w:semiHidden/>
    <w:unhideWhenUsed/>
    <w:qFormat/>
    <w:rsid w:val="00D24740"/>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eastAsia="es-ES"/>
    </w:rPr>
  </w:style>
  <w:style w:type="paragraph" w:styleId="Ttol9">
    <w:name w:val="heading 9"/>
    <w:basedOn w:val="Normal"/>
    <w:next w:val="Normal"/>
    <w:link w:val="Ttol9Car"/>
    <w:uiPriority w:val="9"/>
    <w:semiHidden/>
    <w:unhideWhenUsed/>
    <w:qFormat/>
    <w:rsid w:val="00D24740"/>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link w:val="PargrafdellistaCar"/>
    <w:uiPriority w:val="34"/>
    <w:qFormat/>
    <w:rsid w:val="00750EB7"/>
    <w:pPr>
      <w:ind w:left="720"/>
      <w:contextualSpacing/>
    </w:pPr>
  </w:style>
  <w:style w:type="paragraph" w:customStyle="1" w:styleId="MONTSETITOL">
    <w:name w:val="MONTSE TITOL"/>
    <w:basedOn w:val="Normal"/>
    <w:next w:val="Montsetext1i11"/>
    <w:link w:val="MONTSETITOLCar"/>
    <w:qFormat/>
    <w:rsid w:val="008F1354"/>
    <w:pPr>
      <w:outlineLvl w:val="0"/>
    </w:pPr>
    <w:rPr>
      <w:rFonts w:cs="Arial"/>
      <w:b/>
      <w:color w:val="D07D1F"/>
      <w:sz w:val="72"/>
      <w:szCs w:val="72"/>
    </w:rPr>
  </w:style>
  <w:style w:type="paragraph" w:customStyle="1" w:styleId="MONTSE1">
    <w:name w:val="MONTSE 1."/>
    <w:basedOn w:val="Normal"/>
    <w:next w:val="Montsetext1i11"/>
    <w:link w:val="MONTSE1Car"/>
    <w:qFormat/>
    <w:rsid w:val="008F1354"/>
    <w:pPr>
      <w:numPr>
        <w:numId w:val="2"/>
      </w:numPr>
      <w:pBdr>
        <w:bottom w:val="single" w:sz="4" w:space="1" w:color="D07D1F"/>
      </w:pBdr>
    </w:pPr>
    <w:rPr>
      <w:rFonts w:cs="Arial"/>
      <w:b/>
      <w:color w:val="D07D1F"/>
      <w:sz w:val="28"/>
      <w:szCs w:val="24"/>
    </w:rPr>
  </w:style>
  <w:style w:type="character" w:customStyle="1" w:styleId="MONTSETITOLCar">
    <w:name w:val="MONTSE TITOL Car"/>
    <w:basedOn w:val="Lletraperdefectedelpargraf"/>
    <w:link w:val="MONTSETITOL"/>
    <w:rsid w:val="008F1354"/>
    <w:rPr>
      <w:rFonts w:cs="Arial"/>
      <w:b/>
      <w:color w:val="D07D1F"/>
      <w:sz w:val="72"/>
      <w:szCs w:val="72"/>
      <w:lang w:val="ca-ES"/>
    </w:rPr>
  </w:style>
  <w:style w:type="paragraph" w:customStyle="1" w:styleId="MONTSE11">
    <w:name w:val="MONTSE 1.1"/>
    <w:basedOn w:val="MONTSE1"/>
    <w:next w:val="Montsetext1i11"/>
    <w:link w:val="MONTSE11Car"/>
    <w:qFormat/>
    <w:rsid w:val="00193C89"/>
    <w:pPr>
      <w:numPr>
        <w:ilvl w:val="1"/>
      </w:numPr>
      <w:ind w:left="567" w:hanging="567"/>
    </w:pPr>
    <w:rPr>
      <w:sz w:val="22"/>
    </w:rPr>
  </w:style>
  <w:style w:type="character" w:customStyle="1" w:styleId="PargrafdellistaCar">
    <w:name w:val="Paràgraf de llista Car"/>
    <w:basedOn w:val="Lletraperdefectedelpargraf"/>
    <w:link w:val="Pargrafdellista"/>
    <w:uiPriority w:val="34"/>
    <w:rsid w:val="00E1097B"/>
  </w:style>
  <w:style w:type="character" w:customStyle="1" w:styleId="MONTSESCar">
    <w:name w:val="MONTSE S. Car"/>
    <w:basedOn w:val="PargrafdellistaCar"/>
    <w:rsid w:val="00E1097B"/>
  </w:style>
  <w:style w:type="paragraph" w:customStyle="1" w:styleId="MONTSE111">
    <w:name w:val="MONTSE 1.1.1"/>
    <w:basedOn w:val="MONTSE11"/>
    <w:next w:val="Montsetext111"/>
    <w:link w:val="MONTSE111Car"/>
    <w:qFormat/>
    <w:rsid w:val="00E97AE6"/>
    <w:pPr>
      <w:numPr>
        <w:ilvl w:val="2"/>
      </w:numPr>
      <w:ind w:left="993"/>
      <w:contextualSpacing/>
      <w:jc w:val="both"/>
    </w:pPr>
  </w:style>
  <w:style w:type="character" w:customStyle="1" w:styleId="MONTSE1Car">
    <w:name w:val="MONTSE 1. Car"/>
    <w:basedOn w:val="PargrafdellistaCar"/>
    <w:link w:val="MONTSE1"/>
    <w:rsid w:val="008F1354"/>
    <w:rPr>
      <w:rFonts w:cs="Arial"/>
      <w:b/>
      <w:color w:val="D07D1F"/>
      <w:sz w:val="28"/>
      <w:szCs w:val="24"/>
      <w:lang w:val="ca-ES"/>
    </w:rPr>
  </w:style>
  <w:style w:type="character" w:customStyle="1" w:styleId="MONTSE11Car">
    <w:name w:val="MONTSE 1.1 Car"/>
    <w:basedOn w:val="MONTSE1Car"/>
    <w:link w:val="MONTSE11"/>
    <w:rsid w:val="00193C89"/>
    <w:rPr>
      <w:rFonts w:cs="Arial"/>
      <w:b/>
      <w:color w:val="D07D1F"/>
      <w:sz w:val="28"/>
      <w:szCs w:val="24"/>
      <w:lang w:val="ca-ES"/>
    </w:rPr>
  </w:style>
  <w:style w:type="paragraph" w:customStyle="1" w:styleId="MONTSE1111">
    <w:name w:val="MONTSE 1.1.1.1"/>
    <w:basedOn w:val="MONTSE111"/>
    <w:next w:val="Montsetext1111"/>
    <w:link w:val="MONTSE1111Car"/>
    <w:qFormat/>
    <w:rsid w:val="009A5774"/>
    <w:pPr>
      <w:numPr>
        <w:ilvl w:val="3"/>
      </w:numPr>
      <w:pBdr>
        <w:bottom w:val="single" w:sz="8" w:space="1" w:color="auto"/>
      </w:pBdr>
      <w:ind w:left="1701" w:hanging="1134"/>
    </w:pPr>
    <w:rPr>
      <w:b w:val="0"/>
    </w:rPr>
  </w:style>
  <w:style w:type="character" w:customStyle="1" w:styleId="MONTSE111Car">
    <w:name w:val="MONTSE 1.1.1 Car"/>
    <w:basedOn w:val="PargrafdellistaCar"/>
    <w:link w:val="MONTSE111"/>
    <w:rsid w:val="00E97AE6"/>
    <w:rPr>
      <w:rFonts w:cs="Arial"/>
      <w:b/>
      <w:szCs w:val="24"/>
      <w:lang w:val="ca-ES"/>
    </w:rPr>
  </w:style>
  <w:style w:type="paragraph" w:customStyle="1" w:styleId="Montsevarisapartats">
    <w:name w:val="Montse varis apartats"/>
    <w:basedOn w:val="Pargrafdellista"/>
    <w:link w:val="MontsevarisapartatsCar"/>
    <w:qFormat/>
    <w:rsid w:val="002323F4"/>
    <w:pPr>
      <w:numPr>
        <w:numId w:val="5"/>
      </w:numPr>
      <w:jc w:val="both"/>
    </w:pPr>
    <w:rPr>
      <w:rFonts w:cs="Arial"/>
    </w:rPr>
  </w:style>
  <w:style w:type="character" w:customStyle="1" w:styleId="MONTSE1111Car">
    <w:name w:val="MONTSE 1.1.1.1 Car"/>
    <w:basedOn w:val="PargrafdellistaCar"/>
    <w:link w:val="MONTSE1111"/>
    <w:rsid w:val="009A5774"/>
    <w:rPr>
      <w:szCs w:val="24"/>
      <w:lang w:val="ca-ES"/>
    </w:rPr>
  </w:style>
  <w:style w:type="paragraph" w:customStyle="1" w:styleId="Montsetext1i11">
    <w:name w:val="Montse text 1 i 1.1"/>
    <w:basedOn w:val="Normal"/>
    <w:link w:val="Montsetext1i11Car"/>
    <w:qFormat/>
    <w:rsid w:val="00463F63"/>
    <w:pPr>
      <w:jc w:val="both"/>
    </w:pPr>
    <w:rPr>
      <w:rFonts w:cs="Arial"/>
    </w:rPr>
  </w:style>
  <w:style w:type="character" w:customStyle="1" w:styleId="MontsevarisapartatsCar">
    <w:name w:val="Montse varis apartats Car"/>
    <w:basedOn w:val="PargrafdellistaCar"/>
    <w:link w:val="Montsevarisapartats"/>
    <w:rsid w:val="002323F4"/>
    <w:rPr>
      <w:rFonts w:cs="Arial"/>
      <w:lang w:val="ca-ES"/>
    </w:rPr>
  </w:style>
  <w:style w:type="paragraph" w:customStyle="1" w:styleId="Montsetext111">
    <w:name w:val="Montse text 1.1.1"/>
    <w:basedOn w:val="Normal"/>
    <w:link w:val="Montsetext111Car"/>
    <w:qFormat/>
    <w:rsid w:val="009A5774"/>
    <w:pPr>
      <w:ind w:left="284"/>
      <w:jc w:val="both"/>
    </w:pPr>
    <w:rPr>
      <w:rFonts w:cs="Arial"/>
    </w:rPr>
  </w:style>
  <w:style w:type="character" w:customStyle="1" w:styleId="Montsetext1i11Car">
    <w:name w:val="Montse text 1 i 1.1 Car"/>
    <w:basedOn w:val="Lletraperdefectedelpargraf"/>
    <w:link w:val="Montsetext1i11"/>
    <w:rsid w:val="00463F63"/>
    <w:rPr>
      <w:rFonts w:cs="Arial"/>
      <w:lang w:val="ca-ES"/>
    </w:rPr>
  </w:style>
  <w:style w:type="paragraph" w:customStyle="1" w:styleId="Montsetext1111">
    <w:name w:val="Montse text 1.1.1.1"/>
    <w:basedOn w:val="Normal"/>
    <w:link w:val="Montsetext1111Car"/>
    <w:qFormat/>
    <w:rsid w:val="009A5774"/>
    <w:pPr>
      <w:ind w:left="567"/>
      <w:jc w:val="both"/>
    </w:pPr>
    <w:rPr>
      <w:rFonts w:cs="Arial"/>
    </w:rPr>
  </w:style>
  <w:style w:type="character" w:customStyle="1" w:styleId="Montsetext111Car">
    <w:name w:val="Montse text 1.1.1 Car"/>
    <w:basedOn w:val="Lletraperdefectedelpargraf"/>
    <w:link w:val="Montsetext111"/>
    <w:rsid w:val="009A5774"/>
    <w:rPr>
      <w:rFonts w:cs="Arial"/>
      <w:lang w:val="ca-ES"/>
    </w:rPr>
  </w:style>
  <w:style w:type="paragraph" w:customStyle="1" w:styleId="MontseTaules">
    <w:name w:val="Montse Taules"/>
    <w:basedOn w:val="Normal"/>
    <w:next w:val="Montsetext1i11"/>
    <w:link w:val="MontseTaulesCar"/>
    <w:qFormat/>
    <w:rsid w:val="009A5774"/>
    <w:pPr>
      <w:ind w:left="284"/>
      <w:jc w:val="center"/>
    </w:pPr>
    <w:rPr>
      <w:rFonts w:cs="Arial"/>
      <w:i/>
      <w:sz w:val="20"/>
      <w:szCs w:val="20"/>
    </w:rPr>
  </w:style>
  <w:style w:type="character" w:customStyle="1" w:styleId="Montsetext1111Car">
    <w:name w:val="Montse text 1.1.1.1 Car"/>
    <w:basedOn w:val="Lletraperdefectedelpargraf"/>
    <w:link w:val="Montsetext1111"/>
    <w:rsid w:val="009A5774"/>
    <w:rPr>
      <w:rFonts w:cs="Arial"/>
      <w:lang w:val="ca-ES"/>
    </w:rPr>
  </w:style>
  <w:style w:type="paragraph" w:customStyle="1" w:styleId="MontseGrfics">
    <w:name w:val="Montse Gràfics"/>
    <w:basedOn w:val="Normal"/>
    <w:next w:val="Montsetext1i11"/>
    <w:link w:val="MontseGrficsCar"/>
    <w:qFormat/>
    <w:rsid w:val="009A5774"/>
    <w:pPr>
      <w:ind w:left="284"/>
      <w:jc w:val="center"/>
    </w:pPr>
    <w:rPr>
      <w:rFonts w:cs="Arial"/>
      <w:i/>
      <w:sz w:val="20"/>
      <w:szCs w:val="20"/>
    </w:rPr>
  </w:style>
  <w:style w:type="character" w:customStyle="1" w:styleId="MontseTaulesCar">
    <w:name w:val="Montse Taules Car"/>
    <w:basedOn w:val="Lletraperdefectedelpargraf"/>
    <w:link w:val="MontseTaules"/>
    <w:rsid w:val="009A5774"/>
    <w:rPr>
      <w:rFonts w:cs="Arial"/>
      <w:i/>
      <w:sz w:val="20"/>
      <w:szCs w:val="20"/>
      <w:lang w:val="ca-ES"/>
    </w:rPr>
  </w:style>
  <w:style w:type="paragraph" w:customStyle="1" w:styleId="Montseimatges">
    <w:name w:val="Montse imatges"/>
    <w:basedOn w:val="Normal"/>
    <w:next w:val="Montsetext1i11"/>
    <w:link w:val="MontseimatgesCar"/>
    <w:qFormat/>
    <w:rsid w:val="009A5774"/>
    <w:pPr>
      <w:ind w:left="284"/>
      <w:jc w:val="center"/>
    </w:pPr>
    <w:rPr>
      <w:rFonts w:cs="Arial"/>
      <w:i/>
      <w:sz w:val="20"/>
      <w:szCs w:val="20"/>
    </w:rPr>
  </w:style>
  <w:style w:type="character" w:customStyle="1" w:styleId="MontseGrficsCar">
    <w:name w:val="Montse Gràfics Car"/>
    <w:basedOn w:val="Lletraperdefectedelpargraf"/>
    <w:link w:val="MontseGrfics"/>
    <w:rsid w:val="009A5774"/>
    <w:rPr>
      <w:rFonts w:cs="Arial"/>
      <w:i/>
      <w:sz w:val="20"/>
      <w:szCs w:val="20"/>
      <w:lang w:val="ca-ES"/>
    </w:rPr>
  </w:style>
  <w:style w:type="character" w:customStyle="1" w:styleId="Ttol1Car">
    <w:name w:val="Títol 1 Car"/>
    <w:basedOn w:val="Lletraperdefectedelpargraf"/>
    <w:link w:val="Ttol1"/>
    <w:uiPriority w:val="9"/>
    <w:rsid w:val="004B3BCA"/>
    <w:rPr>
      <w:rFonts w:asciiTheme="majorHAnsi" w:eastAsiaTheme="majorEastAsia" w:hAnsiTheme="majorHAnsi" w:cstheme="majorBidi"/>
      <w:b/>
      <w:bCs/>
      <w:color w:val="365F91" w:themeColor="accent1" w:themeShade="BF"/>
      <w:sz w:val="28"/>
      <w:szCs w:val="28"/>
    </w:rPr>
  </w:style>
  <w:style w:type="character" w:customStyle="1" w:styleId="MontseimatgesCar">
    <w:name w:val="Montse imatges Car"/>
    <w:basedOn w:val="Lletraperdefectedelpargraf"/>
    <w:link w:val="Montseimatges"/>
    <w:rsid w:val="009A5774"/>
    <w:rPr>
      <w:rFonts w:cs="Arial"/>
      <w:i/>
      <w:sz w:val="20"/>
      <w:szCs w:val="20"/>
      <w:lang w:val="ca-ES"/>
    </w:rPr>
  </w:style>
  <w:style w:type="character" w:customStyle="1" w:styleId="Ttol2Car">
    <w:name w:val="Títol 2 Car"/>
    <w:basedOn w:val="Lletraperdefectedelpargraf"/>
    <w:link w:val="Ttol2"/>
    <w:uiPriority w:val="9"/>
    <w:semiHidden/>
    <w:rsid w:val="004B3BCA"/>
    <w:rPr>
      <w:rFonts w:asciiTheme="majorHAnsi" w:eastAsiaTheme="majorEastAsia" w:hAnsiTheme="majorHAnsi" w:cstheme="majorBidi"/>
      <w:b/>
      <w:bCs/>
      <w:color w:val="4F81BD" w:themeColor="accent1"/>
      <w:sz w:val="26"/>
      <w:szCs w:val="26"/>
    </w:rPr>
  </w:style>
  <w:style w:type="character" w:customStyle="1" w:styleId="Ttol3Car">
    <w:name w:val="Títol 3 Car"/>
    <w:basedOn w:val="Lletraperdefectedelpargraf"/>
    <w:link w:val="Ttol3"/>
    <w:uiPriority w:val="9"/>
    <w:semiHidden/>
    <w:rsid w:val="004B3BCA"/>
    <w:rPr>
      <w:rFonts w:asciiTheme="majorHAnsi" w:eastAsiaTheme="majorEastAsia" w:hAnsiTheme="majorHAnsi" w:cstheme="majorBidi"/>
      <w:b/>
      <w:bCs/>
      <w:color w:val="4F81BD" w:themeColor="accent1"/>
    </w:rPr>
  </w:style>
  <w:style w:type="paragraph" w:styleId="IDC1">
    <w:name w:val="toc 1"/>
    <w:basedOn w:val="Normal"/>
    <w:next w:val="Normal"/>
    <w:autoRedefine/>
    <w:uiPriority w:val="39"/>
    <w:unhideWhenUsed/>
    <w:rsid w:val="007239BA"/>
    <w:pPr>
      <w:tabs>
        <w:tab w:val="left" w:pos="410"/>
        <w:tab w:val="right" w:pos="8788"/>
      </w:tabs>
      <w:spacing w:before="240" w:after="120"/>
    </w:pPr>
    <w:rPr>
      <w:b/>
      <w:caps/>
      <w:color w:val="000000" w:themeColor="text1"/>
      <w:u w:val="single"/>
    </w:rPr>
  </w:style>
  <w:style w:type="paragraph" w:styleId="IDC2">
    <w:name w:val="toc 2"/>
    <w:basedOn w:val="Normal"/>
    <w:next w:val="Normal"/>
    <w:autoRedefine/>
    <w:uiPriority w:val="39"/>
    <w:unhideWhenUsed/>
    <w:rsid w:val="00A009E6"/>
    <w:pPr>
      <w:tabs>
        <w:tab w:val="left" w:pos="390"/>
        <w:tab w:val="right" w:pos="9060"/>
      </w:tabs>
      <w:spacing w:after="0"/>
    </w:pPr>
    <w:rPr>
      <w:b/>
      <w:smallCaps/>
      <w:color w:val="000000" w:themeColor="text1"/>
    </w:rPr>
  </w:style>
  <w:style w:type="paragraph" w:styleId="IDC3">
    <w:name w:val="toc 3"/>
    <w:basedOn w:val="Normal"/>
    <w:next w:val="Normal"/>
    <w:autoRedefine/>
    <w:uiPriority w:val="39"/>
    <w:unhideWhenUsed/>
    <w:rsid w:val="00DC4DD7"/>
    <w:pPr>
      <w:spacing w:after="0"/>
    </w:pPr>
    <w:rPr>
      <w:smallCaps/>
      <w:color w:val="000000" w:themeColor="text1"/>
    </w:rPr>
  </w:style>
  <w:style w:type="paragraph" w:styleId="IDC4">
    <w:name w:val="toc 4"/>
    <w:basedOn w:val="Normal"/>
    <w:next w:val="Normal"/>
    <w:autoRedefine/>
    <w:uiPriority w:val="39"/>
    <w:unhideWhenUsed/>
    <w:rsid w:val="004B3BCA"/>
    <w:pPr>
      <w:spacing w:after="0"/>
    </w:pPr>
  </w:style>
  <w:style w:type="paragraph" w:styleId="IDC5">
    <w:name w:val="toc 5"/>
    <w:basedOn w:val="Normal"/>
    <w:next w:val="Normal"/>
    <w:autoRedefine/>
    <w:uiPriority w:val="39"/>
    <w:unhideWhenUsed/>
    <w:rsid w:val="004B3BCA"/>
    <w:pPr>
      <w:spacing w:after="0"/>
    </w:pPr>
  </w:style>
  <w:style w:type="paragraph" w:styleId="IDC6">
    <w:name w:val="toc 6"/>
    <w:basedOn w:val="Normal"/>
    <w:next w:val="Normal"/>
    <w:autoRedefine/>
    <w:uiPriority w:val="39"/>
    <w:unhideWhenUsed/>
    <w:rsid w:val="004B3BCA"/>
    <w:pPr>
      <w:spacing w:after="0"/>
    </w:pPr>
  </w:style>
  <w:style w:type="paragraph" w:styleId="IDC7">
    <w:name w:val="toc 7"/>
    <w:basedOn w:val="Normal"/>
    <w:next w:val="Normal"/>
    <w:autoRedefine/>
    <w:uiPriority w:val="39"/>
    <w:unhideWhenUsed/>
    <w:rsid w:val="004B3BCA"/>
    <w:pPr>
      <w:spacing w:after="0"/>
    </w:pPr>
  </w:style>
  <w:style w:type="paragraph" w:styleId="IDC8">
    <w:name w:val="toc 8"/>
    <w:basedOn w:val="Normal"/>
    <w:next w:val="Normal"/>
    <w:autoRedefine/>
    <w:uiPriority w:val="39"/>
    <w:unhideWhenUsed/>
    <w:rsid w:val="004B3BCA"/>
    <w:pPr>
      <w:spacing w:after="0"/>
    </w:pPr>
  </w:style>
  <w:style w:type="paragraph" w:styleId="IDC9">
    <w:name w:val="toc 9"/>
    <w:basedOn w:val="Normal"/>
    <w:next w:val="Normal"/>
    <w:autoRedefine/>
    <w:uiPriority w:val="39"/>
    <w:unhideWhenUsed/>
    <w:rsid w:val="004B3BCA"/>
    <w:pPr>
      <w:spacing w:after="0"/>
    </w:pPr>
  </w:style>
  <w:style w:type="character" w:styleId="Enlla">
    <w:name w:val="Hyperlink"/>
    <w:basedOn w:val="Lletraperdefectedelpargraf"/>
    <w:uiPriority w:val="99"/>
    <w:unhideWhenUsed/>
    <w:rsid w:val="004B3BCA"/>
    <w:rPr>
      <w:color w:val="0000FF" w:themeColor="hyperlink"/>
      <w:u w:val="single"/>
    </w:rPr>
  </w:style>
  <w:style w:type="paragraph" w:styleId="Capalera">
    <w:name w:val="header"/>
    <w:basedOn w:val="Normal"/>
    <w:link w:val="CapaleraCar"/>
    <w:uiPriority w:val="99"/>
    <w:unhideWhenUsed/>
    <w:rsid w:val="002B31B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2B31BC"/>
  </w:style>
  <w:style w:type="paragraph" w:styleId="Peu">
    <w:name w:val="footer"/>
    <w:basedOn w:val="Normal"/>
    <w:link w:val="PeuCar"/>
    <w:uiPriority w:val="99"/>
    <w:unhideWhenUsed/>
    <w:rsid w:val="002B31BC"/>
    <w:pPr>
      <w:tabs>
        <w:tab w:val="center" w:pos="4252"/>
        <w:tab w:val="right" w:pos="8504"/>
      </w:tabs>
      <w:spacing w:after="0" w:line="240" w:lineRule="auto"/>
    </w:pPr>
  </w:style>
  <w:style w:type="character" w:customStyle="1" w:styleId="PeuCar">
    <w:name w:val="Peu Car"/>
    <w:basedOn w:val="Lletraperdefectedelpargraf"/>
    <w:link w:val="Peu"/>
    <w:uiPriority w:val="99"/>
    <w:rsid w:val="002B31BC"/>
  </w:style>
  <w:style w:type="paragraph" w:styleId="Textdeglobus">
    <w:name w:val="Balloon Text"/>
    <w:basedOn w:val="Normal"/>
    <w:link w:val="TextdeglobusCar"/>
    <w:uiPriority w:val="99"/>
    <w:semiHidden/>
    <w:unhideWhenUsed/>
    <w:rsid w:val="009F6C55"/>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9F6C55"/>
    <w:rPr>
      <w:rFonts w:ascii="Tahoma" w:hAnsi="Tahoma" w:cs="Tahoma"/>
      <w:sz w:val="16"/>
      <w:szCs w:val="16"/>
    </w:rPr>
  </w:style>
  <w:style w:type="table" w:styleId="Quadrculamitjana3mfasi3">
    <w:name w:val="Medium Grid 3 Accent 3"/>
    <w:basedOn w:val="Taulanormal"/>
    <w:uiPriority w:val="69"/>
    <w:rsid w:val="004E4590"/>
    <w:pPr>
      <w:spacing w:after="0" w:line="240" w:lineRule="auto"/>
    </w:pPr>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Cuadrculamedia31">
    <w:name w:val="Cuadrícula media 31"/>
    <w:basedOn w:val="Taulanormal"/>
    <w:uiPriority w:val="69"/>
    <w:rsid w:val="004E45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Cuadrculamedia21">
    <w:name w:val="Cuadrícula media 21"/>
    <w:basedOn w:val="Taulanormal"/>
    <w:uiPriority w:val="68"/>
    <w:rsid w:val="004E459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Cuadrculavistosa1">
    <w:name w:val="Cuadrícula vistosa1"/>
    <w:basedOn w:val="Taulanormal"/>
    <w:uiPriority w:val="73"/>
    <w:rsid w:val="004E45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Montseapartatindependent111">
    <w:name w:val="Montse apartat independent 1.1.1"/>
    <w:basedOn w:val="Montsetext111"/>
    <w:next w:val="Montsetext111"/>
    <w:link w:val="Montseapartatindependent111Car"/>
    <w:qFormat/>
    <w:rsid w:val="009A5774"/>
    <w:pPr>
      <w:pBdr>
        <w:bottom w:val="single" w:sz="4" w:space="1" w:color="auto"/>
      </w:pBdr>
    </w:pPr>
    <w:rPr>
      <w:b/>
    </w:rPr>
  </w:style>
  <w:style w:type="paragraph" w:customStyle="1" w:styleId="Montseapartatindependent1i11">
    <w:name w:val="Montse apartat independent 1 i 1.1"/>
    <w:basedOn w:val="Montsetext1i11"/>
    <w:next w:val="Montsetext1i11"/>
    <w:link w:val="Montseapartatindependent1i11Car"/>
    <w:qFormat/>
    <w:rsid w:val="00B511EF"/>
    <w:pPr>
      <w:pBdr>
        <w:bottom w:val="single" w:sz="4" w:space="1" w:color="auto"/>
      </w:pBdr>
    </w:pPr>
    <w:rPr>
      <w:b/>
    </w:rPr>
  </w:style>
  <w:style w:type="character" w:customStyle="1" w:styleId="Montseapartatindependent111Car">
    <w:name w:val="Montse apartat independent 1.1.1 Car"/>
    <w:basedOn w:val="Montsetext111Car"/>
    <w:link w:val="Montseapartatindependent111"/>
    <w:rsid w:val="009A5774"/>
    <w:rPr>
      <w:rFonts w:cs="Arial"/>
      <w:b/>
      <w:lang w:val="ca-ES"/>
    </w:rPr>
  </w:style>
  <w:style w:type="character" w:customStyle="1" w:styleId="Montseapartatindependent1i11Car">
    <w:name w:val="Montse apartat independent 1 i 1.1 Car"/>
    <w:basedOn w:val="Montseapartatindependent111Car"/>
    <w:link w:val="Montseapartatindependent1i11"/>
    <w:rsid w:val="00B511EF"/>
    <w:rPr>
      <w:rFonts w:cs="Arial"/>
      <w:b/>
      <w:lang w:val="ca-ES"/>
    </w:rPr>
  </w:style>
  <w:style w:type="paragraph" w:customStyle="1" w:styleId="NormalA">
    <w:name w:val="Normal A"/>
    <w:basedOn w:val="Normal"/>
    <w:link w:val="NormalACar"/>
    <w:qFormat/>
    <w:rsid w:val="00DE5D7B"/>
    <w:pPr>
      <w:autoSpaceDE w:val="0"/>
      <w:autoSpaceDN w:val="0"/>
      <w:adjustRightInd w:val="0"/>
      <w:spacing w:after="0" w:line="240" w:lineRule="auto"/>
      <w:jc w:val="both"/>
    </w:pPr>
    <w:rPr>
      <w:rFonts w:ascii="Helvetica" w:eastAsia="Times New Roman" w:hAnsi="Helvetica" w:cs="Arial"/>
      <w:color w:val="000000"/>
      <w:lang w:eastAsia="es-ES"/>
    </w:rPr>
  </w:style>
  <w:style w:type="character" w:customStyle="1" w:styleId="NormalACar">
    <w:name w:val="Normal A Car"/>
    <w:basedOn w:val="Lletraperdefectedelpargraf"/>
    <w:link w:val="NormalA"/>
    <w:rsid w:val="00DE5D7B"/>
    <w:rPr>
      <w:rFonts w:ascii="Helvetica" w:eastAsia="Times New Roman" w:hAnsi="Helvetica" w:cs="Arial"/>
      <w:color w:val="000000"/>
      <w:lang w:val="ca-ES" w:eastAsia="es-ES"/>
    </w:rPr>
  </w:style>
  <w:style w:type="character" w:styleId="Textdelcontenidor">
    <w:name w:val="Placeholder Text"/>
    <w:basedOn w:val="Lletraperdefectedelpargraf"/>
    <w:uiPriority w:val="99"/>
    <w:semiHidden/>
    <w:rsid w:val="00DF5012"/>
    <w:rPr>
      <w:color w:val="808080"/>
    </w:rPr>
  </w:style>
  <w:style w:type="numbering" w:customStyle="1" w:styleId="Estilo1">
    <w:name w:val="Estilo1"/>
    <w:uiPriority w:val="99"/>
    <w:rsid w:val="008A6945"/>
    <w:pPr>
      <w:numPr>
        <w:numId w:val="12"/>
      </w:numPr>
    </w:pPr>
  </w:style>
  <w:style w:type="paragraph" w:styleId="TtoldelIDC">
    <w:name w:val="TOC Heading"/>
    <w:basedOn w:val="Ttol1"/>
    <w:next w:val="Normal"/>
    <w:uiPriority w:val="39"/>
    <w:unhideWhenUsed/>
    <w:qFormat/>
    <w:rsid w:val="00797107"/>
    <w:pPr>
      <w:outlineLvl w:val="9"/>
    </w:pPr>
    <w:rPr>
      <w:lang w:val="en-GB" w:eastAsia="es-ES"/>
    </w:rPr>
  </w:style>
  <w:style w:type="paragraph" w:styleId="Revisi">
    <w:name w:val="Revision"/>
    <w:hidden/>
    <w:uiPriority w:val="99"/>
    <w:semiHidden/>
    <w:rsid w:val="00FE26EF"/>
    <w:pPr>
      <w:spacing w:after="0" w:line="240" w:lineRule="auto"/>
    </w:pPr>
    <w:rPr>
      <w:lang w:val="ca-ES"/>
    </w:rPr>
  </w:style>
  <w:style w:type="character" w:customStyle="1" w:styleId="Ttol4Car">
    <w:name w:val="Títol 4 Car"/>
    <w:basedOn w:val="Lletraperdefectedelpargraf"/>
    <w:link w:val="Ttol4"/>
    <w:uiPriority w:val="9"/>
    <w:semiHidden/>
    <w:rsid w:val="00D24740"/>
    <w:rPr>
      <w:rFonts w:asciiTheme="majorHAnsi" w:eastAsiaTheme="majorEastAsia" w:hAnsiTheme="majorHAnsi" w:cstheme="majorBidi"/>
      <w:b/>
      <w:bCs/>
      <w:i/>
      <w:iCs/>
      <w:color w:val="4F81BD" w:themeColor="accent1"/>
      <w:sz w:val="24"/>
      <w:szCs w:val="24"/>
      <w:lang w:val="ca-ES" w:eastAsia="es-ES"/>
    </w:rPr>
  </w:style>
  <w:style w:type="character" w:customStyle="1" w:styleId="Ttol5Car">
    <w:name w:val="Títol 5 Car"/>
    <w:basedOn w:val="Lletraperdefectedelpargraf"/>
    <w:link w:val="Ttol5"/>
    <w:uiPriority w:val="9"/>
    <w:semiHidden/>
    <w:rsid w:val="00D24740"/>
    <w:rPr>
      <w:rFonts w:asciiTheme="majorHAnsi" w:eastAsiaTheme="majorEastAsia" w:hAnsiTheme="majorHAnsi" w:cstheme="majorBidi"/>
      <w:color w:val="243F60" w:themeColor="accent1" w:themeShade="7F"/>
      <w:sz w:val="24"/>
      <w:szCs w:val="24"/>
      <w:lang w:val="ca-ES" w:eastAsia="es-ES"/>
    </w:rPr>
  </w:style>
  <w:style w:type="character" w:customStyle="1" w:styleId="Ttol6Car">
    <w:name w:val="Títol 6 Car"/>
    <w:basedOn w:val="Lletraperdefectedelpargraf"/>
    <w:link w:val="Ttol6"/>
    <w:uiPriority w:val="9"/>
    <w:semiHidden/>
    <w:rsid w:val="00D24740"/>
    <w:rPr>
      <w:rFonts w:asciiTheme="majorHAnsi" w:eastAsiaTheme="majorEastAsia" w:hAnsiTheme="majorHAnsi" w:cstheme="majorBidi"/>
      <w:i/>
      <w:iCs/>
      <w:color w:val="243F60" w:themeColor="accent1" w:themeShade="7F"/>
      <w:sz w:val="24"/>
      <w:szCs w:val="24"/>
      <w:lang w:val="ca-ES" w:eastAsia="es-ES"/>
    </w:rPr>
  </w:style>
  <w:style w:type="character" w:customStyle="1" w:styleId="Ttol7Car">
    <w:name w:val="Títol 7 Car"/>
    <w:basedOn w:val="Lletraperdefectedelpargraf"/>
    <w:link w:val="Ttol7"/>
    <w:uiPriority w:val="9"/>
    <w:semiHidden/>
    <w:rsid w:val="00D24740"/>
    <w:rPr>
      <w:rFonts w:asciiTheme="majorHAnsi" w:eastAsiaTheme="majorEastAsia" w:hAnsiTheme="majorHAnsi" w:cstheme="majorBidi"/>
      <w:i/>
      <w:iCs/>
      <w:color w:val="404040" w:themeColor="text1" w:themeTint="BF"/>
      <w:sz w:val="24"/>
      <w:szCs w:val="24"/>
      <w:lang w:val="ca-ES" w:eastAsia="es-ES"/>
    </w:rPr>
  </w:style>
  <w:style w:type="character" w:customStyle="1" w:styleId="Ttol8Car">
    <w:name w:val="Títol 8 Car"/>
    <w:basedOn w:val="Lletraperdefectedelpargraf"/>
    <w:link w:val="Ttol8"/>
    <w:uiPriority w:val="9"/>
    <w:semiHidden/>
    <w:rsid w:val="00D24740"/>
    <w:rPr>
      <w:rFonts w:asciiTheme="majorHAnsi" w:eastAsiaTheme="majorEastAsia" w:hAnsiTheme="majorHAnsi" w:cstheme="majorBidi"/>
      <w:color w:val="404040" w:themeColor="text1" w:themeTint="BF"/>
      <w:sz w:val="20"/>
      <w:szCs w:val="20"/>
      <w:lang w:val="ca-ES" w:eastAsia="es-ES"/>
    </w:rPr>
  </w:style>
  <w:style w:type="character" w:customStyle="1" w:styleId="Ttol9Car">
    <w:name w:val="Títol 9 Car"/>
    <w:basedOn w:val="Lletraperdefectedelpargraf"/>
    <w:link w:val="Ttol9"/>
    <w:uiPriority w:val="9"/>
    <w:semiHidden/>
    <w:rsid w:val="00D24740"/>
    <w:rPr>
      <w:rFonts w:asciiTheme="majorHAnsi" w:eastAsiaTheme="majorEastAsia" w:hAnsiTheme="majorHAnsi" w:cstheme="majorBidi"/>
      <w:i/>
      <w:iCs/>
      <w:color w:val="404040" w:themeColor="text1" w:themeTint="BF"/>
      <w:sz w:val="20"/>
      <w:szCs w:val="20"/>
      <w:lang w:val="ca-ES" w:eastAsia="es-ES"/>
    </w:rPr>
  </w:style>
  <w:style w:type="paragraph" w:customStyle="1" w:styleId="Titol11">
    <w:name w:val="Titol 1.1"/>
    <w:basedOn w:val="Normal"/>
    <w:link w:val="Titol11Car"/>
    <w:rsid w:val="00D24740"/>
    <w:pPr>
      <w:keepNext/>
      <w:numPr>
        <w:ilvl w:val="1"/>
        <w:numId w:val="3"/>
      </w:numPr>
      <w:spacing w:before="240" w:after="60" w:line="240" w:lineRule="auto"/>
      <w:outlineLvl w:val="1"/>
    </w:pPr>
    <w:rPr>
      <w:rFonts w:ascii="Helvetica" w:eastAsia="Times New Roman" w:hAnsi="Helvetica" w:cs="Arial"/>
      <w:b/>
      <w:bCs/>
      <w:sz w:val="24"/>
      <w:szCs w:val="28"/>
      <w:lang w:eastAsia="es-ES"/>
    </w:rPr>
  </w:style>
  <w:style w:type="character" w:customStyle="1" w:styleId="Titol11Car">
    <w:name w:val="Titol 1.1 Car"/>
    <w:basedOn w:val="Lletraperdefectedelpargraf"/>
    <w:link w:val="Titol11"/>
    <w:rsid w:val="00D24740"/>
    <w:rPr>
      <w:rFonts w:ascii="Helvetica" w:eastAsia="Times New Roman" w:hAnsi="Helvetica" w:cs="Arial"/>
      <w:b/>
      <w:bCs/>
      <w:sz w:val="24"/>
      <w:szCs w:val="28"/>
      <w:lang w:val="ca-ES" w:eastAsia="es-ES"/>
    </w:rPr>
  </w:style>
  <w:style w:type="paragraph" w:styleId="Textdenotaapeudepgina">
    <w:name w:val="footnote text"/>
    <w:basedOn w:val="Normal"/>
    <w:link w:val="TextdenotaapeudepginaCar"/>
    <w:uiPriority w:val="99"/>
    <w:unhideWhenUsed/>
    <w:rsid w:val="00950AE5"/>
    <w:pPr>
      <w:spacing w:after="0" w:line="240" w:lineRule="auto"/>
    </w:pPr>
    <w:rPr>
      <w:sz w:val="24"/>
      <w:szCs w:val="24"/>
    </w:rPr>
  </w:style>
  <w:style w:type="character" w:customStyle="1" w:styleId="TextdenotaapeudepginaCar">
    <w:name w:val="Text de nota a peu de pàgina Car"/>
    <w:basedOn w:val="Lletraperdefectedelpargraf"/>
    <w:link w:val="Textdenotaapeudepgina"/>
    <w:uiPriority w:val="99"/>
    <w:rsid w:val="00950AE5"/>
    <w:rPr>
      <w:sz w:val="24"/>
      <w:szCs w:val="24"/>
      <w:lang w:val="ca-ES"/>
    </w:rPr>
  </w:style>
  <w:style w:type="character" w:styleId="Refernciadenotaapeudepgina">
    <w:name w:val="footnote reference"/>
    <w:basedOn w:val="Lletraperdefectedelpargraf"/>
    <w:uiPriority w:val="99"/>
    <w:unhideWhenUsed/>
    <w:rsid w:val="00950AE5"/>
    <w:rPr>
      <w:vertAlign w:val="superscript"/>
    </w:rPr>
  </w:style>
  <w:style w:type="paragraph" w:styleId="Mapadeldocument">
    <w:name w:val="Document Map"/>
    <w:basedOn w:val="Normal"/>
    <w:link w:val="MapadeldocumentCar"/>
    <w:uiPriority w:val="99"/>
    <w:semiHidden/>
    <w:unhideWhenUsed/>
    <w:rsid w:val="0013796C"/>
    <w:pPr>
      <w:spacing w:after="0" w:line="240" w:lineRule="auto"/>
    </w:pPr>
    <w:rPr>
      <w:rFonts w:ascii="Times New Roman" w:hAnsi="Times New Roman" w:cs="Times New Roman"/>
      <w:sz w:val="24"/>
      <w:szCs w:val="24"/>
    </w:rPr>
  </w:style>
  <w:style w:type="character" w:customStyle="1" w:styleId="MapadeldocumentCar">
    <w:name w:val="Mapa del document Car"/>
    <w:basedOn w:val="Lletraperdefectedelpargraf"/>
    <w:link w:val="Mapadeldocument"/>
    <w:uiPriority w:val="99"/>
    <w:semiHidden/>
    <w:rsid w:val="0013796C"/>
    <w:rPr>
      <w:rFonts w:ascii="Times New Roman" w:hAnsi="Times New Roman" w:cs="Times New Roman"/>
      <w:sz w:val="24"/>
      <w:szCs w:val="24"/>
      <w:lang w:val="ca-ES"/>
    </w:rPr>
  </w:style>
  <w:style w:type="character" w:styleId="Refernciadecomentari">
    <w:name w:val="annotation reference"/>
    <w:basedOn w:val="Lletraperdefectedelpargraf"/>
    <w:uiPriority w:val="99"/>
    <w:semiHidden/>
    <w:unhideWhenUsed/>
    <w:rsid w:val="009A3531"/>
    <w:rPr>
      <w:sz w:val="16"/>
      <w:szCs w:val="16"/>
    </w:rPr>
  </w:style>
  <w:style w:type="paragraph" w:styleId="Textdecomentari">
    <w:name w:val="annotation text"/>
    <w:basedOn w:val="Normal"/>
    <w:link w:val="TextdecomentariCar"/>
    <w:uiPriority w:val="99"/>
    <w:unhideWhenUsed/>
    <w:rsid w:val="009A3531"/>
    <w:pPr>
      <w:spacing w:line="240" w:lineRule="auto"/>
    </w:pPr>
    <w:rPr>
      <w:sz w:val="20"/>
      <w:szCs w:val="20"/>
    </w:rPr>
  </w:style>
  <w:style w:type="character" w:customStyle="1" w:styleId="TextdecomentariCar">
    <w:name w:val="Text de comentari Car"/>
    <w:basedOn w:val="Lletraperdefectedelpargraf"/>
    <w:link w:val="Textdecomentari"/>
    <w:uiPriority w:val="99"/>
    <w:rsid w:val="009A3531"/>
    <w:rPr>
      <w:sz w:val="20"/>
      <w:szCs w:val="20"/>
      <w:lang w:val="ca-ES"/>
    </w:rPr>
  </w:style>
  <w:style w:type="paragraph" w:styleId="Temadelcomentari">
    <w:name w:val="annotation subject"/>
    <w:basedOn w:val="Textdecomentari"/>
    <w:next w:val="Textdecomentari"/>
    <w:link w:val="TemadelcomentariCar"/>
    <w:uiPriority w:val="99"/>
    <w:semiHidden/>
    <w:unhideWhenUsed/>
    <w:rsid w:val="009A3531"/>
    <w:rPr>
      <w:b/>
      <w:bCs/>
    </w:rPr>
  </w:style>
  <w:style w:type="character" w:customStyle="1" w:styleId="TemadelcomentariCar">
    <w:name w:val="Tema del comentari Car"/>
    <w:basedOn w:val="TextdecomentariCar"/>
    <w:link w:val="Temadelcomentari"/>
    <w:uiPriority w:val="99"/>
    <w:semiHidden/>
    <w:rsid w:val="009A3531"/>
    <w:rPr>
      <w:b/>
      <w:bCs/>
      <w:sz w:val="20"/>
      <w:szCs w:val="20"/>
      <w:lang w:val="ca-ES"/>
    </w:rPr>
  </w:style>
  <w:style w:type="character" w:styleId="Esmenta">
    <w:name w:val="Mention"/>
    <w:basedOn w:val="Lletraperdefectedelpargraf"/>
    <w:uiPriority w:val="99"/>
    <w:unhideWhenUsed/>
    <w:rsid w:val="00E058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161">
      <w:bodyDiv w:val="1"/>
      <w:marLeft w:val="0"/>
      <w:marRight w:val="0"/>
      <w:marTop w:val="0"/>
      <w:marBottom w:val="0"/>
      <w:divBdr>
        <w:top w:val="none" w:sz="0" w:space="0" w:color="auto"/>
        <w:left w:val="none" w:sz="0" w:space="0" w:color="auto"/>
        <w:bottom w:val="none" w:sz="0" w:space="0" w:color="auto"/>
        <w:right w:val="none" w:sz="0" w:space="0" w:color="auto"/>
      </w:divBdr>
    </w:div>
    <w:div w:id="94709754">
      <w:bodyDiv w:val="1"/>
      <w:marLeft w:val="0"/>
      <w:marRight w:val="0"/>
      <w:marTop w:val="0"/>
      <w:marBottom w:val="0"/>
      <w:divBdr>
        <w:top w:val="none" w:sz="0" w:space="0" w:color="auto"/>
        <w:left w:val="none" w:sz="0" w:space="0" w:color="auto"/>
        <w:bottom w:val="none" w:sz="0" w:space="0" w:color="auto"/>
        <w:right w:val="none" w:sz="0" w:space="0" w:color="auto"/>
      </w:divBdr>
    </w:div>
    <w:div w:id="124857345">
      <w:bodyDiv w:val="1"/>
      <w:marLeft w:val="0"/>
      <w:marRight w:val="0"/>
      <w:marTop w:val="0"/>
      <w:marBottom w:val="0"/>
      <w:divBdr>
        <w:top w:val="none" w:sz="0" w:space="0" w:color="auto"/>
        <w:left w:val="none" w:sz="0" w:space="0" w:color="auto"/>
        <w:bottom w:val="none" w:sz="0" w:space="0" w:color="auto"/>
        <w:right w:val="none" w:sz="0" w:space="0" w:color="auto"/>
      </w:divBdr>
    </w:div>
    <w:div w:id="183175810">
      <w:bodyDiv w:val="1"/>
      <w:marLeft w:val="0"/>
      <w:marRight w:val="0"/>
      <w:marTop w:val="0"/>
      <w:marBottom w:val="0"/>
      <w:divBdr>
        <w:top w:val="none" w:sz="0" w:space="0" w:color="auto"/>
        <w:left w:val="none" w:sz="0" w:space="0" w:color="auto"/>
        <w:bottom w:val="none" w:sz="0" w:space="0" w:color="auto"/>
        <w:right w:val="none" w:sz="0" w:space="0" w:color="auto"/>
      </w:divBdr>
    </w:div>
    <w:div w:id="543836397">
      <w:bodyDiv w:val="1"/>
      <w:marLeft w:val="0"/>
      <w:marRight w:val="0"/>
      <w:marTop w:val="0"/>
      <w:marBottom w:val="0"/>
      <w:divBdr>
        <w:top w:val="none" w:sz="0" w:space="0" w:color="auto"/>
        <w:left w:val="none" w:sz="0" w:space="0" w:color="auto"/>
        <w:bottom w:val="none" w:sz="0" w:space="0" w:color="auto"/>
        <w:right w:val="none" w:sz="0" w:space="0" w:color="auto"/>
      </w:divBdr>
    </w:div>
    <w:div w:id="561019036">
      <w:bodyDiv w:val="1"/>
      <w:marLeft w:val="0"/>
      <w:marRight w:val="0"/>
      <w:marTop w:val="0"/>
      <w:marBottom w:val="0"/>
      <w:divBdr>
        <w:top w:val="none" w:sz="0" w:space="0" w:color="auto"/>
        <w:left w:val="none" w:sz="0" w:space="0" w:color="auto"/>
        <w:bottom w:val="none" w:sz="0" w:space="0" w:color="auto"/>
        <w:right w:val="none" w:sz="0" w:space="0" w:color="auto"/>
      </w:divBdr>
    </w:div>
    <w:div w:id="666861327">
      <w:bodyDiv w:val="1"/>
      <w:marLeft w:val="0"/>
      <w:marRight w:val="0"/>
      <w:marTop w:val="0"/>
      <w:marBottom w:val="0"/>
      <w:divBdr>
        <w:top w:val="none" w:sz="0" w:space="0" w:color="auto"/>
        <w:left w:val="none" w:sz="0" w:space="0" w:color="auto"/>
        <w:bottom w:val="none" w:sz="0" w:space="0" w:color="auto"/>
        <w:right w:val="none" w:sz="0" w:space="0" w:color="auto"/>
      </w:divBdr>
      <w:divsChild>
        <w:div w:id="1177885759">
          <w:marLeft w:val="0"/>
          <w:marRight w:val="0"/>
          <w:marTop w:val="0"/>
          <w:marBottom w:val="150"/>
          <w:divBdr>
            <w:top w:val="none" w:sz="0" w:space="0" w:color="auto"/>
            <w:left w:val="none" w:sz="0" w:space="0" w:color="auto"/>
            <w:bottom w:val="none" w:sz="0" w:space="0" w:color="auto"/>
            <w:right w:val="none" w:sz="0" w:space="0" w:color="auto"/>
          </w:divBdr>
        </w:div>
      </w:divsChild>
    </w:div>
    <w:div w:id="847258755">
      <w:bodyDiv w:val="1"/>
      <w:marLeft w:val="0"/>
      <w:marRight w:val="0"/>
      <w:marTop w:val="0"/>
      <w:marBottom w:val="0"/>
      <w:divBdr>
        <w:top w:val="none" w:sz="0" w:space="0" w:color="auto"/>
        <w:left w:val="none" w:sz="0" w:space="0" w:color="auto"/>
        <w:bottom w:val="none" w:sz="0" w:space="0" w:color="auto"/>
        <w:right w:val="none" w:sz="0" w:space="0" w:color="auto"/>
      </w:divBdr>
    </w:div>
    <w:div w:id="1037775474">
      <w:bodyDiv w:val="1"/>
      <w:marLeft w:val="0"/>
      <w:marRight w:val="0"/>
      <w:marTop w:val="0"/>
      <w:marBottom w:val="0"/>
      <w:divBdr>
        <w:top w:val="none" w:sz="0" w:space="0" w:color="auto"/>
        <w:left w:val="none" w:sz="0" w:space="0" w:color="auto"/>
        <w:bottom w:val="none" w:sz="0" w:space="0" w:color="auto"/>
        <w:right w:val="none" w:sz="0" w:space="0" w:color="auto"/>
      </w:divBdr>
    </w:div>
    <w:div w:id="1232302608">
      <w:bodyDiv w:val="1"/>
      <w:marLeft w:val="0"/>
      <w:marRight w:val="0"/>
      <w:marTop w:val="0"/>
      <w:marBottom w:val="0"/>
      <w:divBdr>
        <w:top w:val="none" w:sz="0" w:space="0" w:color="auto"/>
        <w:left w:val="none" w:sz="0" w:space="0" w:color="auto"/>
        <w:bottom w:val="none" w:sz="0" w:space="0" w:color="auto"/>
        <w:right w:val="none" w:sz="0" w:space="0" w:color="auto"/>
      </w:divBdr>
    </w:div>
    <w:div w:id="1273051100">
      <w:bodyDiv w:val="1"/>
      <w:marLeft w:val="0"/>
      <w:marRight w:val="0"/>
      <w:marTop w:val="0"/>
      <w:marBottom w:val="0"/>
      <w:divBdr>
        <w:top w:val="none" w:sz="0" w:space="0" w:color="auto"/>
        <w:left w:val="none" w:sz="0" w:space="0" w:color="auto"/>
        <w:bottom w:val="none" w:sz="0" w:space="0" w:color="auto"/>
        <w:right w:val="none" w:sz="0" w:space="0" w:color="auto"/>
      </w:divBdr>
    </w:div>
    <w:div w:id="1564872034">
      <w:bodyDiv w:val="1"/>
      <w:marLeft w:val="0"/>
      <w:marRight w:val="0"/>
      <w:marTop w:val="0"/>
      <w:marBottom w:val="0"/>
      <w:divBdr>
        <w:top w:val="none" w:sz="0" w:space="0" w:color="auto"/>
        <w:left w:val="none" w:sz="0" w:space="0" w:color="auto"/>
        <w:bottom w:val="none" w:sz="0" w:space="0" w:color="auto"/>
        <w:right w:val="none" w:sz="0" w:space="0" w:color="auto"/>
      </w:divBdr>
    </w:div>
    <w:div w:id="1605648886">
      <w:bodyDiv w:val="1"/>
      <w:marLeft w:val="0"/>
      <w:marRight w:val="0"/>
      <w:marTop w:val="0"/>
      <w:marBottom w:val="0"/>
      <w:divBdr>
        <w:top w:val="none" w:sz="0" w:space="0" w:color="auto"/>
        <w:left w:val="none" w:sz="0" w:space="0" w:color="auto"/>
        <w:bottom w:val="none" w:sz="0" w:space="0" w:color="auto"/>
        <w:right w:val="none" w:sz="0" w:space="0" w:color="auto"/>
      </w:divBdr>
    </w:div>
    <w:div w:id="1649748806">
      <w:bodyDiv w:val="1"/>
      <w:marLeft w:val="0"/>
      <w:marRight w:val="0"/>
      <w:marTop w:val="0"/>
      <w:marBottom w:val="0"/>
      <w:divBdr>
        <w:top w:val="none" w:sz="0" w:space="0" w:color="auto"/>
        <w:left w:val="none" w:sz="0" w:space="0" w:color="auto"/>
        <w:bottom w:val="none" w:sz="0" w:space="0" w:color="auto"/>
        <w:right w:val="none" w:sz="0" w:space="0" w:color="auto"/>
      </w:divBdr>
    </w:div>
    <w:div w:id="1661615074">
      <w:bodyDiv w:val="1"/>
      <w:marLeft w:val="0"/>
      <w:marRight w:val="0"/>
      <w:marTop w:val="0"/>
      <w:marBottom w:val="0"/>
      <w:divBdr>
        <w:top w:val="none" w:sz="0" w:space="0" w:color="auto"/>
        <w:left w:val="none" w:sz="0" w:space="0" w:color="auto"/>
        <w:bottom w:val="none" w:sz="0" w:space="0" w:color="auto"/>
        <w:right w:val="none" w:sz="0" w:space="0" w:color="auto"/>
      </w:divBdr>
    </w:div>
    <w:div w:id="1683162076">
      <w:bodyDiv w:val="1"/>
      <w:marLeft w:val="0"/>
      <w:marRight w:val="0"/>
      <w:marTop w:val="0"/>
      <w:marBottom w:val="0"/>
      <w:divBdr>
        <w:top w:val="none" w:sz="0" w:space="0" w:color="auto"/>
        <w:left w:val="none" w:sz="0" w:space="0" w:color="auto"/>
        <w:bottom w:val="none" w:sz="0" w:space="0" w:color="auto"/>
        <w:right w:val="none" w:sz="0" w:space="0" w:color="auto"/>
      </w:divBdr>
    </w:div>
    <w:div w:id="1711689759">
      <w:bodyDiv w:val="1"/>
      <w:marLeft w:val="0"/>
      <w:marRight w:val="0"/>
      <w:marTop w:val="0"/>
      <w:marBottom w:val="0"/>
      <w:divBdr>
        <w:top w:val="none" w:sz="0" w:space="0" w:color="auto"/>
        <w:left w:val="none" w:sz="0" w:space="0" w:color="auto"/>
        <w:bottom w:val="none" w:sz="0" w:space="0" w:color="auto"/>
        <w:right w:val="none" w:sz="0" w:space="0" w:color="auto"/>
      </w:divBdr>
    </w:div>
    <w:div w:id="1747877115">
      <w:bodyDiv w:val="1"/>
      <w:marLeft w:val="0"/>
      <w:marRight w:val="0"/>
      <w:marTop w:val="0"/>
      <w:marBottom w:val="0"/>
      <w:divBdr>
        <w:top w:val="none" w:sz="0" w:space="0" w:color="auto"/>
        <w:left w:val="none" w:sz="0" w:space="0" w:color="auto"/>
        <w:bottom w:val="none" w:sz="0" w:space="0" w:color="auto"/>
        <w:right w:val="none" w:sz="0" w:space="0" w:color="auto"/>
      </w:divBdr>
    </w:div>
    <w:div w:id="1763991592">
      <w:bodyDiv w:val="1"/>
      <w:marLeft w:val="0"/>
      <w:marRight w:val="0"/>
      <w:marTop w:val="0"/>
      <w:marBottom w:val="0"/>
      <w:divBdr>
        <w:top w:val="none" w:sz="0" w:space="0" w:color="auto"/>
        <w:left w:val="none" w:sz="0" w:space="0" w:color="auto"/>
        <w:bottom w:val="none" w:sz="0" w:space="0" w:color="auto"/>
        <w:right w:val="none" w:sz="0" w:space="0" w:color="auto"/>
      </w:divBdr>
    </w:div>
    <w:div w:id="1810980343">
      <w:bodyDiv w:val="1"/>
      <w:marLeft w:val="0"/>
      <w:marRight w:val="0"/>
      <w:marTop w:val="0"/>
      <w:marBottom w:val="0"/>
      <w:divBdr>
        <w:top w:val="none" w:sz="0" w:space="0" w:color="auto"/>
        <w:left w:val="none" w:sz="0" w:space="0" w:color="auto"/>
        <w:bottom w:val="none" w:sz="0" w:space="0" w:color="auto"/>
        <w:right w:val="none" w:sz="0" w:space="0" w:color="auto"/>
      </w:divBdr>
    </w:div>
    <w:div w:id="1864202167">
      <w:bodyDiv w:val="1"/>
      <w:marLeft w:val="0"/>
      <w:marRight w:val="0"/>
      <w:marTop w:val="0"/>
      <w:marBottom w:val="0"/>
      <w:divBdr>
        <w:top w:val="none" w:sz="0" w:space="0" w:color="auto"/>
        <w:left w:val="none" w:sz="0" w:space="0" w:color="auto"/>
        <w:bottom w:val="none" w:sz="0" w:space="0" w:color="auto"/>
        <w:right w:val="none" w:sz="0" w:space="0" w:color="auto"/>
      </w:divBdr>
    </w:div>
    <w:div w:id="1886746576">
      <w:bodyDiv w:val="1"/>
      <w:marLeft w:val="0"/>
      <w:marRight w:val="0"/>
      <w:marTop w:val="0"/>
      <w:marBottom w:val="0"/>
      <w:divBdr>
        <w:top w:val="none" w:sz="0" w:space="0" w:color="auto"/>
        <w:left w:val="none" w:sz="0" w:space="0" w:color="auto"/>
        <w:bottom w:val="none" w:sz="0" w:space="0" w:color="auto"/>
        <w:right w:val="none" w:sz="0" w:space="0" w:color="auto"/>
      </w:divBdr>
    </w:div>
    <w:div w:id="19286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C2467D1E81B9468EB9CF22B909F0B9" ma:contentTypeVersion="16" ma:contentTypeDescription="Crear nuevo documento." ma:contentTypeScope="" ma:versionID="6aa3ba1ae46ddbc49cd52dd35299a8e3">
  <xsd:schema xmlns:xsd="http://www.w3.org/2001/XMLSchema" xmlns:xs="http://www.w3.org/2001/XMLSchema" xmlns:p="http://schemas.microsoft.com/office/2006/metadata/properties" xmlns:ns2="9258ea91-e474-421c-9882-8fd427e71040" xmlns:ns3="3c4822fc-b4b9-4f22-acb2-eb3bd80a0817" targetNamespace="http://schemas.microsoft.com/office/2006/metadata/properties" ma:root="true" ma:fieldsID="c59ddfd76f7eff9b43f2118da7dbf5ec" ns2:_="" ns3:_="">
    <xsd:import namespace="9258ea91-e474-421c-9882-8fd427e71040"/>
    <xsd:import namespace="3c4822fc-b4b9-4f22-acb2-eb3bd80a08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ea91-e474-421c-9882-8fd427e71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0028fe1-31b5-4904-8097-8e5e2258eb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822fc-b4b9-4f22-acb2-eb3bd80a0817"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bae4c086-9d3d-4391-b666-7d30af676e0a}" ma:internalName="TaxCatchAll" ma:showField="CatchAllData" ma:web="3c4822fc-b4b9-4f22-acb2-eb3bd80a0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c4822fc-b4b9-4f22-acb2-eb3bd80a0817" xsi:nil="true"/>
    <lcf76f155ced4ddcb4097134ff3c332f xmlns="9258ea91-e474-421c-9882-8fd427e710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2FC39-69BC-4DA8-8F37-C8BB354CEC75}">
  <ds:schemaRefs>
    <ds:schemaRef ds:uri="http://schemas.microsoft.com/sharepoint/v3/contenttype/forms"/>
  </ds:schemaRefs>
</ds:datastoreItem>
</file>

<file path=customXml/itemProps2.xml><?xml version="1.0" encoding="utf-8"?>
<ds:datastoreItem xmlns:ds="http://schemas.openxmlformats.org/officeDocument/2006/customXml" ds:itemID="{532A9293-B4CA-4F55-9496-7CAF5DD5D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ea91-e474-421c-9882-8fd427e71040"/>
    <ds:schemaRef ds:uri="3c4822fc-b4b9-4f22-acb2-eb3bd80a0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0B8FF-AB26-4DAC-BBD8-E378C7855491}">
  <ds:schemaRefs>
    <ds:schemaRef ds:uri="http://schemas.openxmlformats.org/officeDocument/2006/bibliography"/>
  </ds:schemaRefs>
</ds:datastoreItem>
</file>

<file path=customXml/itemProps4.xml><?xml version="1.0" encoding="utf-8"?>
<ds:datastoreItem xmlns:ds="http://schemas.openxmlformats.org/officeDocument/2006/customXml" ds:itemID="{F55B2A6C-200E-4ED9-80F0-45143CB0D06E}">
  <ds:schemaRefs>
    <ds:schemaRef ds:uri="http://schemas.microsoft.com/office/2006/metadata/properties"/>
    <ds:schemaRef ds:uri="http://schemas.microsoft.com/office/infopath/2007/PartnerControls"/>
    <ds:schemaRef ds:uri="3c4822fc-b4b9-4f22-acb2-eb3bd80a0817"/>
    <ds:schemaRef ds:uri="9258ea91-e474-421c-9882-8fd427e71040"/>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2549</Words>
  <Characters>14534</Characters>
  <Application>Microsoft Office Word</Application>
  <DocSecurity>0</DocSecurity>
  <Lines>121</Lines>
  <Paragraphs>34</Paragraphs>
  <ScaleCrop>false</ScaleCrop>
  <HeadingPairs>
    <vt:vector size="2" baseType="variant">
      <vt:variant>
        <vt:lpstr>Títol</vt:lpstr>
      </vt:variant>
      <vt:variant>
        <vt:i4>1</vt:i4>
      </vt:variant>
    </vt:vector>
  </HeadingPairs>
  <TitlesOfParts>
    <vt:vector size="1" baseType="lpstr">
      <vt:lpstr/>
    </vt:vector>
  </TitlesOfParts>
  <Company>.</Company>
  <LinksUpToDate>false</LinksUpToDate>
  <CharactersWithSpaces>17049</CharactersWithSpaces>
  <SharedDoc>false</SharedDoc>
  <HLinks>
    <vt:vector size="12" baseType="variant">
      <vt:variant>
        <vt:i4>3997713</vt:i4>
      </vt:variant>
      <vt:variant>
        <vt:i4>3</vt:i4>
      </vt:variant>
      <vt:variant>
        <vt:i4>0</vt:i4>
      </vt:variant>
      <vt:variant>
        <vt:i4>5</vt:i4>
      </vt:variant>
      <vt:variant>
        <vt:lpwstr>mailto:juncafs@diba.cat</vt:lpwstr>
      </vt:variant>
      <vt:variant>
        <vt:lpwstr/>
      </vt:variant>
      <vt:variant>
        <vt:i4>3997713</vt:i4>
      </vt:variant>
      <vt:variant>
        <vt:i4>0</vt:i4>
      </vt:variant>
      <vt:variant>
        <vt:i4>0</vt:i4>
      </vt:variant>
      <vt:variant>
        <vt:i4>5</vt:i4>
      </vt:variant>
      <vt:variant>
        <vt:lpwstr>mailto:juncafs@diba.cat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SOLA SUBIRANAS, MONTSERRAT</cp:lastModifiedBy>
  <cp:revision>156</cp:revision>
  <cp:lastPrinted>2018-07-12T21:43:00Z</cp:lastPrinted>
  <dcterms:created xsi:type="dcterms:W3CDTF">2020-08-08T00:15:00Z</dcterms:created>
  <dcterms:modified xsi:type="dcterms:W3CDTF">2024-02-21T15:01:00Z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0x01010082C2467D1E81B9468EB9CF22B909F0B9</vt:lpwstr>
  </property>
  <property fmtid="{D5CDD505-2E9C-101B-9397-08002B2CF9AE}" pid="3" name="MediaServiceImageTags">
    <vt:lpwstr/>
  </property>
</Properties>
</file>