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854B8" w14:textId="791E3350" w:rsidR="00855961" w:rsidRPr="00855961" w:rsidRDefault="00855961" w:rsidP="00B5165F">
      <w:pPr>
        <w:jc w:val="center"/>
        <w:rPr>
          <w:b/>
        </w:rPr>
      </w:pPr>
      <w:r w:rsidRPr="00855961">
        <w:rPr>
          <w:b/>
        </w:rPr>
        <w:t>INFORMACIÓ PER</w:t>
      </w:r>
      <w:r>
        <w:rPr>
          <w:b/>
        </w:rPr>
        <w:t xml:space="preserve"> </w:t>
      </w:r>
      <w:r w:rsidR="005F6FCB">
        <w:rPr>
          <w:b/>
        </w:rPr>
        <w:t xml:space="preserve">COMPLETAR </w:t>
      </w:r>
      <w:r>
        <w:rPr>
          <w:b/>
        </w:rPr>
        <w:t>LES BASES REGULADORES</w:t>
      </w:r>
    </w:p>
    <w:p w14:paraId="50E6FA1F" w14:textId="5E5D24F2" w:rsidR="00855961" w:rsidRPr="00855961" w:rsidRDefault="00855961" w:rsidP="00BC3846">
      <w:pPr>
        <w:jc w:val="both"/>
        <w:rPr>
          <w:b/>
          <w:bCs/>
          <w:color w:val="FF0000"/>
          <w:sz w:val="16"/>
          <w:szCs w:val="16"/>
        </w:rPr>
      </w:pPr>
      <w:r w:rsidRPr="00855961">
        <w:rPr>
          <w:b/>
          <w:bCs/>
          <w:color w:val="A6A6A6" w:themeColor="background1" w:themeShade="A6"/>
          <w:sz w:val="16"/>
          <w:szCs w:val="16"/>
        </w:rPr>
        <w:t xml:space="preserve">Color gris: </w:t>
      </w:r>
      <w:r w:rsidR="00E45E1D">
        <w:rPr>
          <w:b/>
          <w:bCs/>
          <w:color w:val="A6A6A6" w:themeColor="background1" w:themeShade="A6"/>
          <w:sz w:val="16"/>
          <w:szCs w:val="16"/>
        </w:rPr>
        <w:t>ho ha d</w:t>
      </w:r>
      <w:r w:rsidR="008E5536">
        <w:rPr>
          <w:b/>
          <w:bCs/>
          <w:color w:val="A6A6A6" w:themeColor="background1" w:themeShade="A6"/>
          <w:sz w:val="16"/>
          <w:szCs w:val="16"/>
        </w:rPr>
        <w:t>’</w:t>
      </w:r>
      <w:r w:rsidRPr="00855961">
        <w:rPr>
          <w:b/>
          <w:bCs/>
          <w:color w:val="A6A6A6" w:themeColor="background1" w:themeShade="A6"/>
          <w:sz w:val="16"/>
          <w:szCs w:val="16"/>
        </w:rPr>
        <w:t>omplir l</w:t>
      </w:r>
      <w:r w:rsidR="008E5536">
        <w:rPr>
          <w:b/>
          <w:bCs/>
          <w:color w:val="A6A6A6" w:themeColor="background1" w:themeShade="A6"/>
          <w:sz w:val="16"/>
          <w:szCs w:val="16"/>
        </w:rPr>
        <w:t>’</w:t>
      </w:r>
      <w:r w:rsidRPr="00855961">
        <w:rPr>
          <w:b/>
          <w:bCs/>
          <w:color w:val="A6A6A6" w:themeColor="background1" w:themeShade="A6"/>
          <w:sz w:val="16"/>
          <w:szCs w:val="16"/>
        </w:rPr>
        <w:t>ens local.</w:t>
      </w:r>
      <w:r w:rsidRPr="00855961">
        <w:rPr>
          <w:b/>
          <w:bCs/>
          <w:color w:val="FF0000"/>
          <w:sz w:val="16"/>
          <w:szCs w:val="16"/>
        </w:rPr>
        <w:t xml:space="preserve"> </w:t>
      </w:r>
    </w:p>
    <w:p w14:paraId="1F14B75F" w14:textId="01F831C2" w:rsidR="00855961" w:rsidRDefault="00855961" w:rsidP="00BC3846">
      <w:pPr>
        <w:jc w:val="both"/>
        <w:rPr>
          <w:b/>
          <w:color w:val="4F81BD"/>
          <w:sz w:val="16"/>
          <w:szCs w:val="16"/>
        </w:rPr>
      </w:pPr>
      <w:r w:rsidRPr="00865926">
        <w:rPr>
          <w:b/>
          <w:color w:val="4F81BD"/>
          <w:sz w:val="16"/>
          <w:szCs w:val="16"/>
        </w:rPr>
        <w:t>Color blau:</w:t>
      </w:r>
      <w:r>
        <w:rPr>
          <w:b/>
          <w:color w:val="4F81BD"/>
          <w:sz w:val="16"/>
          <w:szCs w:val="16"/>
        </w:rPr>
        <w:t xml:space="preserve"> </w:t>
      </w:r>
      <w:r w:rsidR="00E45E1D">
        <w:rPr>
          <w:b/>
          <w:color w:val="4F81BD"/>
          <w:sz w:val="16"/>
          <w:szCs w:val="16"/>
        </w:rPr>
        <w:t>e</w:t>
      </w:r>
      <w:r>
        <w:rPr>
          <w:b/>
          <w:color w:val="4F81BD"/>
          <w:sz w:val="16"/>
          <w:szCs w:val="16"/>
        </w:rPr>
        <w:t xml:space="preserve">xemple, explicació o </w:t>
      </w:r>
      <w:r w:rsidRPr="00865926">
        <w:rPr>
          <w:b/>
          <w:color w:val="4F81BD"/>
          <w:sz w:val="16"/>
          <w:szCs w:val="16"/>
        </w:rPr>
        <w:t>aclariment de la informació que s</w:t>
      </w:r>
      <w:r w:rsidR="008E5536">
        <w:rPr>
          <w:b/>
          <w:color w:val="4F81BD"/>
          <w:sz w:val="16"/>
          <w:szCs w:val="16"/>
        </w:rPr>
        <w:t>’</w:t>
      </w:r>
      <w:r w:rsidRPr="00865926">
        <w:rPr>
          <w:b/>
          <w:color w:val="4F81BD"/>
          <w:sz w:val="16"/>
          <w:szCs w:val="16"/>
        </w:rPr>
        <w:t>ha de completar</w:t>
      </w:r>
      <w:r w:rsidR="00FA4CF6">
        <w:rPr>
          <w:b/>
          <w:color w:val="4F81BD"/>
          <w:sz w:val="16"/>
          <w:szCs w:val="16"/>
        </w:rPr>
        <w:t>.</w:t>
      </w:r>
    </w:p>
    <w:p w14:paraId="3E6EA8B4" w14:textId="79CCD905" w:rsidR="0072531F" w:rsidRPr="00FA4CF6" w:rsidRDefault="00BC3846" w:rsidP="00BC3846">
      <w:pPr>
        <w:jc w:val="both"/>
        <w:rPr>
          <w:i/>
          <w:iCs/>
          <w:color w:val="2E74B5"/>
          <w:sz w:val="16"/>
          <w:szCs w:val="16"/>
        </w:rPr>
      </w:pPr>
      <w:r w:rsidRPr="00FA4CF6">
        <w:rPr>
          <w:i/>
          <w:iCs/>
          <w:color w:val="2E74B5"/>
          <w:sz w:val="16"/>
          <w:szCs w:val="16"/>
        </w:rPr>
        <w:t>(</w:t>
      </w:r>
      <w:r w:rsidR="000171A9">
        <w:rPr>
          <w:i/>
          <w:iCs/>
          <w:color w:val="2E74B5"/>
          <w:sz w:val="16"/>
          <w:szCs w:val="16"/>
        </w:rPr>
        <w:t>L</w:t>
      </w:r>
      <w:r w:rsidR="0072531F" w:rsidRPr="00FA4CF6">
        <w:rPr>
          <w:i/>
          <w:iCs/>
          <w:color w:val="2E74B5"/>
          <w:sz w:val="16"/>
          <w:szCs w:val="16"/>
        </w:rPr>
        <w:t>es bases reguladores haur</w:t>
      </w:r>
      <w:r w:rsidR="000171A9">
        <w:rPr>
          <w:i/>
          <w:iCs/>
          <w:color w:val="2E74B5"/>
          <w:sz w:val="16"/>
          <w:szCs w:val="16"/>
        </w:rPr>
        <w:t xml:space="preserve">ien </w:t>
      </w:r>
      <w:r w:rsidR="0072531F" w:rsidRPr="00FA4CF6">
        <w:rPr>
          <w:i/>
          <w:iCs/>
          <w:color w:val="2E74B5"/>
          <w:sz w:val="16"/>
          <w:szCs w:val="16"/>
        </w:rPr>
        <w:t xml:space="preserve">de recollir </w:t>
      </w:r>
      <w:r w:rsidR="0072531F" w:rsidRPr="00FA4CF6">
        <w:rPr>
          <w:b/>
          <w:i/>
          <w:iCs/>
          <w:color w:val="2E74B5"/>
          <w:sz w:val="16"/>
          <w:szCs w:val="16"/>
        </w:rPr>
        <w:t>únicament</w:t>
      </w:r>
      <w:r w:rsidR="0072531F" w:rsidRPr="00FA4CF6">
        <w:rPr>
          <w:i/>
          <w:iCs/>
          <w:color w:val="2E74B5"/>
          <w:sz w:val="16"/>
          <w:szCs w:val="16"/>
        </w:rPr>
        <w:t xml:space="preserve"> la informació rellevant per a la persona o entitat beneficiària que possibiliti i faciliti completar les dades que es requereixen en la sol·licitud</w:t>
      </w:r>
      <w:r w:rsidR="007D5861">
        <w:rPr>
          <w:i/>
          <w:iCs/>
          <w:color w:val="2E74B5"/>
          <w:sz w:val="16"/>
          <w:szCs w:val="16"/>
        </w:rPr>
        <w:t>.</w:t>
      </w:r>
      <w:r w:rsidRPr="00FA4CF6">
        <w:rPr>
          <w:i/>
          <w:iCs/>
          <w:color w:val="2E74B5"/>
          <w:sz w:val="16"/>
          <w:szCs w:val="16"/>
        </w:rPr>
        <w:t>)</w:t>
      </w:r>
    </w:p>
    <w:p w14:paraId="3D9CB191" w14:textId="494943AB" w:rsidR="00B5165F" w:rsidRPr="00B5165F" w:rsidRDefault="00B5165F" w:rsidP="00BC3846">
      <w:pPr>
        <w:jc w:val="both"/>
        <w:rPr>
          <w:b/>
          <w:color w:val="7030A0"/>
          <w:sz w:val="16"/>
          <w:szCs w:val="16"/>
        </w:rPr>
      </w:pPr>
      <w:r>
        <w:rPr>
          <w:b/>
          <w:color w:val="7030A0"/>
          <w:sz w:val="16"/>
          <w:szCs w:val="16"/>
        </w:rPr>
        <w:t xml:space="preserve">Color lila: </w:t>
      </w:r>
      <w:r w:rsidR="007D5861">
        <w:rPr>
          <w:b/>
          <w:color w:val="7030A0"/>
          <w:sz w:val="16"/>
          <w:szCs w:val="16"/>
        </w:rPr>
        <w:t>p</w:t>
      </w:r>
      <w:r w:rsidR="00FA4CF6" w:rsidRPr="00FA4CF6">
        <w:rPr>
          <w:b/>
          <w:color w:val="7030A0"/>
          <w:sz w:val="16"/>
          <w:szCs w:val="16"/>
        </w:rPr>
        <w:t>roposta d</w:t>
      </w:r>
      <w:r w:rsidR="008E5536">
        <w:rPr>
          <w:b/>
          <w:color w:val="7030A0"/>
          <w:sz w:val="16"/>
          <w:szCs w:val="16"/>
        </w:rPr>
        <w:t>’</w:t>
      </w:r>
      <w:r w:rsidR="00FA4CF6" w:rsidRPr="00FA4CF6">
        <w:rPr>
          <w:b/>
          <w:color w:val="7030A0"/>
          <w:sz w:val="16"/>
          <w:szCs w:val="16"/>
        </w:rPr>
        <w:t xml:space="preserve">opcions </w:t>
      </w:r>
      <w:r w:rsidR="003521C5">
        <w:rPr>
          <w:b/>
          <w:color w:val="7030A0"/>
          <w:sz w:val="16"/>
          <w:szCs w:val="16"/>
        </w:rPr>
        <w:t>que ha</w:t>
      </w:r>
      <w:r w:rsidR="00FA4CF6" w:rsidRPr="00FA4CF6">
        <w:rPr>
          <w:b/>
          <w:color w:val="7030A0"/>
          <w:sz w:val="16"/>
          <w:szCs w:val="16"/>
        </w:rPr>
        <w:t xml:space="preserve"> </w:t>
      </w:r>
      <w:r w:rsidR="003521C5">
        <w:rPr>
          <w:b/>
          <w:color w:val="7030A0"/>
          <w:sz w:val="16"/>
          <w:szCs w:val="16"/>
        </w:rPr>
        <w:t>d</w:t>
      </w:r>
      <w:r w:rsidR="008E5536">
        <w:rPr>
          <w:b/>
          <w:color w:val="7030A0"/>
          <w:sz w:val="16"/>
          <w:szCs w:val="16"/>
        </w:rPr>
        <w:t>’</w:t>
      </w:r>
      <w:r w:rsidR="00FA4CF6" w:rsidRPr="00FA4CF6">
        <w:rPr>
          <w:b/>
          <w:color w:val="7030A0"/>
          <w:sz w:val="16"/>
          <w:szCs w:val="16"/>
        </w:rPr>
        <w:t xml:space="preserve">escollir </w:t>
      </w:r>
      <w:r w:rsidR="003521C5">
        <w:rPr>
          <w:b/>
          <w:color w:val="7030A0"/>
          <w:sz w:val="16"/>
          <w:szCs w:val="16"/>
        </w:rPr>
        <w:t>l</w:t>
      </w:r>
      <w:r w:rsidR="008E5536">
        <w:rPr>
          <w:b/>
          <w:color w:val="7030A0"/>
          <w:sz w:val="16"/>
          <w:szCs w:val="16"/>
        </w:rPr>
        <w:t>’</w:t>
      </w:r>
      <w:r w:rsidR="003521C5">
        <w:rPr>
          <w:b/>
          <w:color w:val="7030A0"/>
          <w:sz w:val="16"/>
          <w:szCs w:val="16"/>
        </w:rPr>
        <w:t xml:space="preserve">ens local </w:t>
      </w:r>
      <w:r w:rsidR="00FA4CF6" w:rsidRPr="00FA4CF6">
        <w:rPr>
          <w:b/>
          <w:color w:val="7030A0"/>
          <w:sz w:val="16"/>
          <w:szCs w:val="16"/>
        </w:rPr>
        <w:t xml:space="preserve">en funció dels </w:t>
      </w:r>
      <w:r w:rsidR="00BD737C">
        <w:rPr>
          <w:b/>
          <w:color w:val="7030A0"/>
          <w:sz w:val="16"/>
          <w:szCs w:val="16"/>
        </w:rPr>
        <w:t xml:space="preserve">seus </w:t>
      </w:r>
      <w:r w:rsidR="00FA4CF6" w:rsidRPr="00FA4CF6">
        <w:rPr>
          <w:b/>
          <w:color w:val="7030A0"/>
          <w:sz w:val="16"/>
          <w:szCs w:val="16"/>
        </w:rPr>
        <w:t>interessos i necessitats. L</w:t>
      </w:r>
      <w:r w:rsidR="008E5536">
        <w:rPr>
          <w:b/>
          <w:color w:val="7030A0"/>
          <w:sz w:val="16"/>
          <w:szCs w:val="16"/>
        </w:rPr>
        <w:t>’</w:t>
      </w:r>
      <w:r w:rsidR="00FA4CF6" w:rsidRPr="00FA4CF6">
        <w:rPr>
          <w:b/>
          <w:color w:val="7030A0"/>
          <w:sz w:val="16"/>
          <w:szCs w:val="16"/>
        </w:rPr>
        <w:t>opció no escollida</w:t>
      </w:r>
      <w:r w:rsidR="00BD737C">
        <w:rPr>
          <w:b/>
          <w:color w:val="7030A0"/>
          <w:sz w:val="16"/>
          <w:szCs w:val="16"/>
        </w:rPr>
        <w:t xml:space="preserve"> </w:t>
      </w:r>
      <w:r w:rsidR="00FA4CF6" w:rsidRPr="00FA4CF6">
        <w:rPr>
          <w:b/>
          <w:color w:val="7030A0"/>
          <w:sz w:val="16"/>
          <w:szCs w:val="16"/>
        </w:rPr>
        <w:t>s</w:t>
      </w:r>
      <w:r w:rsidR="008E5536">
        <w:rPr>
          <w:b/>
          <w:color w:val="7030A0"/>
          <w:sz w:val="16"/>
          <w:szCs w:val="16"/>
        </w:rPr>
        <w:t>’</w:t>
      </w:r>
      <w:r w:rsidR="00FA4CF6" w:rsidRPr="00FA4CF6">
        <w:rPr>
          <w:b/>
          <w:color w:val="7030A0"/>
          <w:sz w:val="16"/>
          <w:szCs w:val="16"/>
        </w:rPr>
        <w:t>hauria d</w:t>
      </w:r>
      <w:r w:rsidR="008E5536">
        <w:rPr>
          <w:b/>
          <w:color w:val="7030A0"/>
          <w:sz w:val="16"/>
          <w:szCs w:val="16"/>
        </w:rPr>
        <w:t>’</w:t>
      </w:r>
      <w:r w:rsidR="00FA4CF6" w:rsidRPr="00FA4CF6">
        <w:rPr>
          <w:b/>
          <w:color w:val="7030A0"/>
          <w:sz w:val="16"/>
          <w:szCs w:val="16"/>
        </w:rPr>
        <w:t>eliminar.</w:t>
      </w:r>
    </w:p>
    <w:p w14:paraId="6A0FBFF1" w14:textId="2B5556B2" w:rsidR="00046DC7" w:rsidRDefault="00046DC7">
      <w:pPr>
        <w:rPr>
          <w:b/>
          <w:bCs/>
        </w:rPr>
      </w:pPr>
    </w:p>
    <w:p w14:paraId="60B90AE6" w14:textId="1826D624" w:rsidR="00420D61" w:rsidRPr="00420D61" w:rsidRDefault="00420D61" w:rsidP="00855961">
      <w:pPr>
        <w:jc w:val="both"/>
        <w:rPr>
          <w:b/>
          <w:bCs/>
        </w:rPr>
      </w:pPr>
      <w:r w:rsidRPr="00420D61">
        <w:rPr>
          <w:b/>
          <w:bCs/>
        </w:rPr>
        <w:t xml:space="preserve">BASES REGULADORES ESPECÍFIQUES PER A LA CONCESSIÓ DE SUBVENCIONS EN RÈGIM DE CONCURRÈNCIA COMPETITIVA </w:t>
      </w:r>
      <w:r w:rsidR="002236E1" w:rsidRPr="00046DC7">
        <w:rPr>
          <w:b/>
          <w:bCs/>
        </w:rPr>
        <w:t xml:space="preserve">PER </w:t>
      </w:r>
      <w:r w:rsidR="002236E1" w:rsidRPr="00046DC7">
        <w:rPr>
          <w:rFonts w:cstheme="minorHAnsi"/>
          <w:b/>
          <w:bCs/>
        </w:rPr>
        <w:t>A LA PRÀCTICA ESPORTIVA A COL·LECTIUS VULNERABLES</w:t>
      </w:r>
      <w:r w:rsidR="00884EE8">
        <w:rPr>
          <w:rFonts w:cstheme="minorHAnsi"/>
          <w:b/>
          <w:bCs/>
        </w:rPr>
        <w:t>,</w:t>
      </w:r>
      <w:r w:rsidR="002236E1" w:rsidRPr="00420D61">
        <w:rPr>
          <w:b/>
          <w:bCs/>
        </w:rPr>
        <w:t xml:space="preserve"> </w:t>
      </w:r>
      <w:r w:rsidRPr="00420D61">
        <w:rPr>
          <w:b/>
          <w:bCs/>
        </w:rPr>
        <w:t>ANY</w:t>
      </w:r>
      <w:r w:rsidR="001F2C15">
        <w:rPr>
          <w:b/>
          <w:bCs/>
        </w:rPr>
        <w:t xml:space="preserve"> </w:t>
      </w:r>
      <w:r w:rsidR="001F2C15" w:rsidRPr="001F2C15">
        <w:rPr>
          <w:b/>
          <w:bCs/>
          <w:color w:val="A6A6A6" w:themeColor="background1" w:themeShade="A6"/>
        </w:rPr>
        <w:t>(l</w:t>
      </w:r>
      <w:r w:rsidR="008E5536">
        <w:rPr>
          <w:b/>
          <w:bCs/>
          <w:color w:val="A6A6A6" w:themeColor="background1" w:themeShade="A6"/>
        </w:rPr>
        <w:t>’</w:t>
      </w:r>
      <w:r w:rsidR="001F2C15" w:rsidRPr="001F2C15">
        <w:rPr>
          <w:b/>
          <w:bCs/>
          <w:color w:val="A6A6A6" w:themeColor="background1" w:themeShade="A6"/>
        </w:rPr>
        <w:t>ens local</w:t>
      </w:r>
      <w:r w:rsidR="00CC4C28">
        <w:rPr>
          <w:b/>
          <w:bCs/>
          <w:color w:val="A6A6A6" w:themeColor="background1" w:themeShade="A6"/>
        </w:rPr>
        <w:t xml:space="preserve"> </w:t>
      </w:r>
      <w:r w:rsidR="00884EE8">
        <w:rPr>
          <w:b/>
          <w:bCs/>
          <w:color w:val="A6A6A6" w:themeColor="background1" w:themeShade="A6"/>
        </w:rPr>
        <w:t xml:space="preserve">ha de determinar </w:t>
      </w:r>
      <w:r w:rsidR="00CC4C28">
        <w:rPr>
          <w:b/>
          <w:bCs/>
          <w:color w:val="A6A6A6" w:themeColor="background1" w:themeShade="A6"/>
        </w:rPr>
        <w:t xml:space="preserve">a quina tipologia de </w:t>
      </w:r>
      <w:r w:rsidR="00FA4CF6">
        <w:rPr>
          <w:b/>
          <w:bCs/>
          <w:color w:val="A6A6A6" w:themeColor="background1" w:themeShade="A6"/>
        </w:rPr>
        <w:t>persona beneficiària de la subvenció</w:t>
      </w:r>
      <w:r w:rsidR="00CC4C28">
        <w:rPr>
          <w:b/>
          <w:bCs/>
          <w:color w:val="A6A6A6" w:themeColor="background1" w:themeShade="A6"/>
        </w:rPr>
        <w:t xml:space="preserve"> es vol orientar</w:t>
      </w:r>
      <w:r w:rsidR="001F2C15" w:rsidRPr="001F2C15">
        <w:rPr>
          <w:b/>
          <w:bCs/>
          <w:color w:val="A6A6A6" w:themeColor="background1" w:themeShade="A6"/>
        </w:rPr>
        <w:t>)</w:t>
      </w:r>
    </w:p>
    <w:p w14:paraId="48BC171A" w14:textId="02E17A3D" w:rsidR="006C71B1" w:rsidRDefault="006C71B1" w:rsidP="00855961">
      <w:pPr>
        <w:jc w:val="both"/>
        <w:rPr>
          <w:b/>
          <w:bCs/>
        </w:rPr>
      </w:pPr>
      <w:r>
        <w:rPr>
          <w:b/>
          <w:bCs/>
        </w:rPr>
        <w:t>Preàmbul</w:t>
      </w:r>
    </w:p>
    <w:p w14:paraId="2AE87D1B" w14:textId="4B636E90" w:rsidR="002236E1" w:rsidRPr="00046DC7" w:rsidRDefault="002236E1" w:rsidP="00855961">
      <w:pPr>
        <w:jc w:val="both"/>
      </w:pPr>
      <w:r w:rsidRPr="00046DC7">
        <w:t xml:space="preserve">En consonància </w:t>
      </w:r>
      <w:r w:rsidR="00884EE8">
        <w:t>amb e</w:t>
      </w:r>
      <w:r w:rsidRPr="00046DC7">
        <w:t>l compromís mundial a</w:t>
      </w:r>
      <w:r w:rsidR="00BE3690">
        <w:t>mb e</w:t>
      </w:r>
      <w:r w:rsidRPr="00046DC7">
        <w:t xml:space="preserve">ls Objectius de </w:t>
      </w:r>
      <w:r w:rsidR="00BE3690">
        <w:t>d</w:t>
      </w:r>
      <w:r w:rsidRPr="00046DC7">
        <w:t xml:space="preserve">esenvolupament </w:t>
      </w:r>
      <w:r w:rsidR="00BE3690">
        <w:t>s</w:t>
      </w:r>
      <w:r w:rsidRPr="00046DC7">
        <w:t>ostenible, i d</w:t>
      </w:r>
      <w:r w:rsidR="008E5536">
        <w:t>’</w:t>
      </w:r>
      <w:r w:rsidRPr="00046DC7">
        <w:t>acord a</w:t>
      </w:r>
      <w:r w:rsidR="00BE3690">
        <w:t>mb</w:t>
      </w:r>
      <w:r w:rsidRPr="00046DC7">
        <w:t xml:space="preserve"> la implementació de l</w:t>
      </w:r>
      <w:r w:rsidR="008E5536">
        <w:t>’</w:t>
      </w:r>
      <w:r w:rsidRPr="00046DC7">
        <w:t>Agenda 2030</w:t>
      </w:r>
      <w:r w:rsidR="00661A1F">
        <w:t>,</w:t>
      </w:r>
      <w:r w:rsidRPr="00046DC7">
        <w:t xml:space="preserve"> </w:t>
      </w:r>
      <w:r w:rsidR="003D3C83">
        <w:t>a favor de</w:t>
      </w:r>
      <w:r w:rsidRPr="00046DC7">
        <w:t xml:space="preserve"> la protecció dels drets humans</w:t>
      </w:r>
      <w:r w:rsidR="00C80BBA">
        <w:t>,</w:t>
      </w:r>
      <w:r w:rsidRPr="00046DC7">
        <w:t xml:space="preserve"> i especialment de les persones més excloses i </w:t>
      </w:r>
      <w:r w:rsidR="00C80BBA">
        <w:t xml:space="preserve">més </w:t>
      </w:r>
      <w:r w:rsidRPr="00046DC7">
        <w:t>vulnerab</w:t>
      </w:r>
      <w:r w:rsidR="00C80BBA">
        <w:t>les</w:t>
      </w:r>
      <w:r w:rsidRPr="00046DC7">
        <w:t xml:space="preserve">, </w:t>
      </w:r>
      <w:r w:rsidR="00723BE4" w:rsidRPr="00046DC7">
        <w:t>es pos</w:t>
      </w:r>
      <w:r w:rsidR="00C80BBA">
        <w:t>en</w:t>
      </w:r>
      <w:r w:rsidR="00723BE4" w:rsidRPr="00046DC7">
        <w:t xml:space="preserve"> en rellevància els </w:t>
      </w:r>
      <w:r w:rsidRPr="00046DC7">
        <w:t>ajuts per</w:t>
      </w:r>
      <w:r w:rsidR="00723BE4" w:rsidRPr="00046DC7">
        <w:t xml:space="preserve"> a </w:t>
      </w:r>
      <w:r w:rsidR="00CE42ED" w:rsidRPr="00046DC7">
        <w:rPr>
          <w:b/>
          <w:bCs/>
          <w:color w:val="A6A6A6" w:themeColor="background1" w:themeShade="A6"/>
        </w:rPr>
        <w:t>(l</w:t>
      </w:r>
      <w:r w:rsidR="008E5536">
        <w:rPr>
          <w:b/>
          <w:bCs/>
          <w:color w:val="A6A6A6" w:themeColor="background1" w:themeShade="A6"/>
        </w:rPr>
        <w:t>’</w:t>
      </w:r>
      <w:r w:rsidR="00CE42ED" w:rsidRPr="00046DC7">
        <w:rPr>
          <w:b/>
          <w:bCs/>
          <w:color w:val="A6A6A6" w:themeColor="background1" w:themeShade="A6"/>
        </w:rPr>
        <w:t xml:space="preserve">ens local </w:t>
      </w:r>
      <w:r w:rsidR="00C80BBA">
        <w:rPr>
          <w:b/>
          <w:bCs/>
          <w:color w:val="A6A6A6" w:themeColor="background1" w:themeShade="A6"/>
        </w:rPr>
        <w:t xml:space="preserve">ha de </w:t>
      </w:r>
      <w:r w:rsidR="00C80BBA" w:rsidRPr="00046DC7">
        <w:rPr>
          <w:b/>
          <w:bCs/>
          <w:color w:val="A6A6A6" w:themeColor="background1" w:themeShade="A6"/>
        </w:rPr>
        <w:t xml:space="preserve">determinar </w:t>
      </w:r>
      <w:r w:rsidR="00CE42ED" w:rsidRPr="00046DC7">
        <w:rPr>
          <w:b/>
          <w:bCs/>
          <w:color w:val="A6A6A6" w:themeColor="background1" w:themeShade="A6"/>
        </w:rPr>
        <w:t xml:space="preserve">a quina tipologia de </w:t>
      </w:r>
      <w:r w:rsidR="00FA4CF6">
        <w:rPr>
          <w:b/>
          <w:bCs/>
          <w:color w:val="A6A6A6" w:themeColor="background1" w:themeShade="A6"/>
        </w:rPr>
        <w:t>persona beneficiària de la subvenció</w:t>
      </w:r>
      <w:r w:rsidR="00FA4CF6" w:rsidRPr="00046DC7">
        <w:rPr>
          <w:b/>
          <w:bCs/>
          <w:color w:val="A6A6A6" w:themeColor="background1" w:themeShade="A6"/>
        </w:rPr>
        <w:t xml:space="preserve"> </w:t>
      </w:r>
      <w:r w:rsidR="00CE42ED" w:rsidRPr="00046DC7">
        <w:rPr>
          <w:b/>
          <w:bCs/>
          <w:color w:val="A6A6A6" w:themeColor="background1" w:themeShade="A6"/>
        </w:rPr>
        <w:t xml:space="preserve">es vol orientar) </w:t>
      </w:r>
      <w:r w:rsidR="00723BE4" w:rsidRPr="00046DC7">
        <w:t>amb risc d</w:t>
      </w:r>
      <w:r w:rsidR="008E5536">
        <w:t>’</w:t>
      </w:r>
      <w:r w:rsidR="00723BE4" w:rsidRPr="00046DC7">
        <w:t>exclusió social</w:t>
      </w:r>
      <w:r w:rsidR="00FC7EE0" w:rsidRPr="00046DC7">
        <w:t>,</w:t>
      </w:r>
      <w:r w:rsidR="009976A1" w:rsidRPr="00046DC7">
        <w:t xml:space="preserve"> pobresa o en situació de vulnerabilitat social</w:t>
      </w:r>
      <w:r w:rsidR="00723BE4" w:rsidRPr="00046DC7">
        <w:t xml:space="preserve">. Les subvencions, </w:t>
      </w:r>
      <w:r w:rsidR="00FC7EE0" w:rsidRPr="00046DC7">
        <w:t>amb l</w:t>
      </w:r>
      <w:r w:rsidR="008E5536">
        <w:t>’</w:t>
      </w:r>
      <w:r w:rsidR="00723BE4" w:rsidRPr="00046DC7">
        <w:t xml:space="preserve">impuls </w:t>
      </w:r>
      <w:r w:rsidR="00FC7EE0" w:rsidRPr="00046DC7">
        <w:t>de les</w:t>
      </w:r>
      <w:r w:rsidR="00723BE4" w:rsidRPr="00046DC7">
        <w:t xml:space="preserve"> polítiques municipals, </w:t>
      </w:r>
      <w:r w:rsidR="00BE484B">
        <w:t>es destinen</w:t>
      </w:r>
      <w:r w:rsidR="009976A1" w:rsidRPr="00046DC7">
        <w:t xml:space="preserve"> al foment de </w:t>
      </w:r>
      <w:r w:rsidR="00FC7EE0" w:rsidRPr="00046DC7">
        <w:t>l</w:t>
      </w:r>
      <w:r w:rsidR="008E5536">
        <w:t>’</w:t>
      </w:r>
      <w:r w:rsidR="00FC7EE0" w:rsidRPr="00046DC7">
        <w:t>activitat física</w:t>
      </w:r>
      <w:r w:rsidR="009976A1" w:rsidRPr="00046DC7">
        <w:t xml:space="preserve"> com a instrument social</w:t>
      </w:r>
      <w:r w:rsidR="00FC7EE0" w:rsidRPr="00046DC7">
        <w:t>,</w:t>
      </w:r>
      <w:r w:rsidR="009976A1" w:rsidRPr="00046DC7">
        <w:t xml:space="preserve"> amb projectes que promoguin</w:t>
      </w:r>
      <w:r w:rsidR="00723BE4" w:rsidRPr="00046DC7">
        <w:t xml:space="preserve"> </w:t>
      </w:r>
      <w:r w:rsidRPr="00046DC7">
        <w:t>l</w:t>
      </w:r>
      <w:r w:rsidR="008E5536">
        <w:t>’</w:t>
      </w:r>
      <w:r w:rsidRPr="00046DC7">
        <w:t>adherència a la pràctica esportiva i la reducció de l</w:t>
      </w:r>
      <w:r w:rsidR="008E5536">
        <w:t>’</w:t>
      </w:r>
      <w:r w:rsidRPr="00046DC7">
        <w:t>abandonament prematur</w:t>
      </w:r>
      <w:r w:rsidR="00F4183C">
        <w:t xml:space="preserve"> d’aquesta</w:t>
      </w:r>
      <w:r w:rsidR="009976A1" w:rsidRPr="00046DC7">
        <w:t>.</w:t>
      </w:r>
      <w:r w:rsidRPr="00046DC7">
        <w:t xml:space="preserve"> </w:t>
      </w:r>
    </w:p>
    <w:p w14:paraId="60BB8EF1" w14:textId="187D7708" w:rsidR="00723BE4" w:rsidRPr="00571AE2" w:rsidRDefault="00723BE4" w:rsidP="00855961">
      <w:pPr>
        <w:jc w:val="both"/>
        <w:rPr>
          <w:b/>
          <w:bCs/>
        </w:rPr>
      </w:pPr>
      <w:r w:rsidRPr="00046DC7">
        <w:t>El concepte de vulnerabilitat s</w:t>
      </w:r>
      <w:r w:rsidR="008E5536">
        <w:t>’</w:t>
      </w:r>
      <w:r w:rsidRPr="00046DC7">
        <w:t>aborda des d</w:t>
      </w:r>
      <w:r w:rsidR="008E5536">
        <w:t>’</w:t>
      </w:r>
      <w:r w:rsidRPr="00046DC7">
        <w:t>una perspectiva múltiple</w:t>
      </w:r>
      <w:r w:rsidRPr="000F51F7">
        <w:t>:</w:t>
      </w:r>
      <w:r w:rsidR="00571AE2">
        <w:rPr>
          <w:b/>
          <w:bCs/>
        </w:rPr>
        <w:t xml:space="preserve"> </w:t>
      </w:r>
      <w:r w:rsidRPr="00046DC7">
        <w:rPr>
          <w:b/>
          <w:bCs/>
          <w:color w:val="7030A0"/>
        </w:rPr>
        <w:t>econòmica (escassetat o inestabilitat),</w:t>
      </w:r>
      <w:r w:rsidR="00571AE2">
        <w:rPr>
          <w:b/>
          <w:bCs/>
          <w:color w:val="7030A0"/>
        </w:rPr>
        <w:t xml:space="preserve"> </w:t>
      </w:r>
      <w:r w:rsidRPr="00046DC7">
        <w:rPr>
          <w:b/>
          <w:bCs/>
          <w:color w:val="7030A0"/>
        </w:rPr>
        <w:t>social (entorn, origen), funcional (alfabetització digital) i personal (edat, aspectes físics i cognitius)</w:t>
      </w:r>
      <w:r w:rsidRPr="00046DC7">
        <w:t xml:space="preserve">. A més, també es consideren factors que influeixen </w:t>
      </w:r>
      <w:r w:rsidR="000F51F7">
        <w:t>en</w:t>
      </w:r>
      <w:r w:rsidRPr="00046DC7">
        <w:t xml:space="preserve"> la vulnerabilitat el baix nivell de digitalització i la </w:t>
      </w:r>
      <w:r w:rsidR="00DE33E6" w:rsidRPr="00046DC7">
        <w:t>manca d</w:t>
      </w:r>
      <w:r w:rsidR="008E5536">
        <w:t>’</w:t>
      </w:r>
      <w:r w:rsidR="00DE33E6" w:rsidRPr="00046DC7">
        <w:t xml:space="preserve">interès per accedir </w:t>
      </w:r>
      <w:r w:rsidRPr="00046DC7">
        <w:t>a la informació.</w:t>
      </w:r>
    </w:p>
    <w:p w14:paraId="0149AE7C" w14:textId="08F57946" w:rsidR="00BC3846" w:rsidRPr="00BC3846" w:rsidRDefault="00BC3846" w:rsidP="00BC3846">
      <w:pPr>
        <w:jc w:val="both"/>
        <w:rPr>
          <w:i/>
          <w:iCs/>
          <w:color w:val="2E74B5"/>
        </w:rPr>
      </w:pPr>
      <w:r>
        <w:rPr>
          <w:i/>
          <w:iCs/>
          <w:color w:val="2E74B5"/>
        </w:rPr>
        <w:t>(</w:t>
      </w:r>
      <w:r w:rsidR="000F51F7">
        <w:rPr>
          <w:i/>
          <w:iCs/>
          <w:color w:val="2E74B5"/>
        </w:rPr>
        <w:t>Cal</w:t>
      </w:r>
      <w:r w:rsidRPr="00BC3846">
        <w:rPr>
          <w:i/>
          <w:iCs/>
          <w:color w:val="2E74B5"/>
        </w:rPr>
        <w:t xml:space="preserve"> adapta</w:t>
      </w:r>
      <w:r w:rsidR="000F51F7">
        <w:rPr>
          <w:i/>
          <w:iCs/>
          <w:color w:val="2E74B5"/>
        </w:rPr>
        <w:t>r</w:t>
      </w:r>
      <w:r w:rsidRPr="00BC3846">
        <w:rPr>
          <w:i/>
          <w:iCs/>
          <w:color w:val="2E74B5"/>
        </w:rPr>
        <w:t xml:space="preserve"> els objectius dels ajuts definint a quin col·lectiu </w:t>
      </w:r>
      <w:r w:rsidR="00A57EB5">
        <w:rPr>
          <w:i/>
          <w:iCs/>
          <w:color w:val="2E74B5"/>
        </w:rPr>
        <w:t xml:space="preserve">s’adrecen </w:t>
      </w:r>
      <w:r w:rsidRPr="00BC3846">
        <w:rPr>
          <w:i/>
          <w:iCs/>
          <w:color w:val="2E74B5"/>
        </w:rPr>
        <w:t xml:space="preserve">i per què, així com la política municipal que </w:t>
      </w:r>
      <w:r w:rsidR="00A57EB5">
        <w:rPr>
          <w:i/>
          <w:iCs/>
          <w:color w:val="2E74B5"/>
        </w:rPr>
        <w:t xml:space="preserve">se </w:t>
      </w:r>
      <w:r w:rsidRPr="00BC3846">
        <w:rPr>
          <w:i/>
          <w:iCs/>
          <w:color w:val="2E74B5"/>
        </w:rPr>
        <w:t>n</w:t>
      </w:r>
      <w:r w:rsidR="008E5536">
        <w:rPr>
          <w:i/>
          <w:iCs/>
          <w:color w:val="2E74B5"/>
        </w:rPr>
        <w:t>’</w:t>
      </w:r>
      <w:r w:rsidRPr="00BC3846">
        <w:rPr>
          <w:i/>
          <w:iCs/>
          <w:color w:val="2E74B5"/>
        </w:rPr>
        <w:t>ocupa</w:t>
      </w:r>
      <w:r w:rsidR="00A57EB5">
        <w:rPr>
          <w:i/>
          <w:iCs/>
          <w:color w:val="2E74B5"/>
        </w:rPr>
        <w:t>.</w:t>
      </w:r>
      <w:r w:rsidRPr="00BC3846">
        <w:rPr>
          <w:i/>
          <w:iCs/>
          <w:color w:val="2E74B5"/>
        </w:rPr>
        <w:t>)</w:t>
      </w:r>
    </w:p>
    <w:p w14:paraId="60627BEF" w14:textId="6F7673CF" w:rsidR="004645D8" w:rsidRPr="00420D61" w:rsidRDefault="00420D61" w:rsidP="00855961">
      <w:pPr>
        <w:jc w:val="both"/>
        <w:rPr>
          <w:b/>
          <w:bCs/>
        </w:rPr>
      </w:pPr>
      <w:r w:rsidRPr="00420D61">
        <w:rPr>
          <w:b/>
          <w:bCs/>
        </w:rPr>
        <w:t>1. Objecte</w:t>
      </w:r>
    </w:p>
    <w:p w14:paraId="3407DA95" w14:textId="657CC359" w:rsidR="00D341DD" w:rsidRPr="00D341DD" w:rsidRDefault="00420D61" w:rsidP="00855961">
      <w:pPr>
        <w:jc w:val="both"/>
        <w:rPr>
          <w:highlight w:val="yellow"/>
        </w:rPr>
      </w:pPr>
      <w:r>
        <w:t>L</w:t>
      </w:r>
      <w:r w:rsidR="008E5536">
        <w:t>’</w:t>
      </w:r>
      <w:r>
        <w:t xml:space="preserve">objecte </w:t>
      </w:r>
      <w:r w:rsidR="00A57EB5">
        <w:t>d’aquestes</w:t>
      </w:r>
      <w:r>
        <w:t xml:space="preserve"> </w:t>
      </w:r>
      <w:r w:rsidR="00A57EB5">
        <w:t>b</w:t>
      </w:r>
      <w:r>
        <w:t>ases és regular i fixar els criteris i el procediment de sol·licitud, tramitació, concessió, cobrament i justificació de les subvencions que atorgui l</w:t>
      </w:r>
      <w:r w:rsidR="008E5536">
        <w:t>’</w:t>
      </w:r>
      <w:r>
        <w:t xml:space="preserve">Ajuntament de </w:t>
      </w:r>
      <w:r w:rsidR="001F2C15" w:rsidRPr="001F2C15">
        <w:rPr>
          <w:b/>
          <w:bCs/>
          <w:color w:val="A6A6A6" w:themeColor="background1" w:themeShade="A6"/>
        </w:rPr>
        <w:t>(</w:t>
      </w:r>
      <w:r w:rsidR="005F0D3F">
        <w:rPr>
          <w:b/>
          <w:bCs/>
          <w:color w:val="A6A6A6" w:themeColor="background1" w:themeShade="A6"/>
        </w:rPr>
        <w:t xml:space="preserve">ho ha de </w:t>
      </w:r>
      <w:r w:rsidR="001F2C15" w:rsidRPr="001F2C15">
        <w:rPr>
          <w:b/>
          <w:bCs/>
          <w:color w:val="A6A6A6" w:themeColor="background1" w:themeShade="A6"/>
        </w:rPr>
        <w:t>determinar l</w:t>
      </w:r>
      <w:r w:rsidR="008E5536">
        <w:rPr>
          <w:b/>
          <w:bCs/>
          <w:color w:val="A6A6A6" w:themeColor="background1" w:themeShade="A6"/>
        </w:rPr>
        <w:t>’</w:t>
      </w:r>
      <w:r w:rsidR="001F2C15" w:rsidRPr="001F2C15">
        <w:rPr>
          <w:b/>
          <w:bCs/>
          <w:color w:val="A6A6A6" w:themeColor="background1" w:themeShade="A6"/>
        </w:rPr>
        <w:t>ens local)</w:t>
      </w:r>
      <w:r w:rsidR="00B53752" w:rsidRPr="00B53752">
        <w:t>,</w:t>
      </w:r>
      <w:r w:rsidR="00B53752">
        <w:rPr>
          <w:b/>
          <w:bCs/>
          <w:color w:val="A6A6A6" w:themeColor="background1" w:themeShade="A6"/>
        </w:rPr>
        <w:t xml:space="preserve"> </w:t>
      </w:r>
      <w:r>
        <w:t>a trav</w:t>
      </w:r>
      <w:r w:rsidR="005F0D3F">
        <w:t>é</w:t>
      </w:r>
      <w:r>
        <w:t>s del Servei</w:t>
      </w:r>
      <w:r w:rsidR="00B53752">
        <w:t xml:space="preserve"> </w:t>
      </w:r>
      <w:r>
        <w:t>/</w:t>
      </w:r>
      <w:r w:rsidR="00B53752">
        <w:t xml:space="preserve"> del D</w:t>
      </w:r>
      <w:r>
        <w:t>epartament</w:t>
      </w:r>
      <w:r w:rsidR="00B53752">
        <w:t xml:space="preserve"> </w:t>
      </w:r>
      <w:r>
        <w:t>/</w:t>
      </w:r>
      <w:r w:rsidR="00B53752">
        <w:t xml:space="preserve"> de la G</w:t>
      </w:r>
      <w:r>
        <w:t xml:space="preserve">erència de </w:t>
      </w:r>
      <w:r w:rsidR="001F2C15" w:rsidRPr="001F2C15">
        <w:rPr>
          <w:b/>
          <w:bCs/>
          <w:color w:val="A6A6A6" w:themeColor="background1" w:themeShade="A6"/>
        </w:rPr>
        <w:t>(</w:t>
      </w:r>
      <w:r w:rsidR="00B53752">
        <w:rPr>
          <w:b/>
          <w:bCs/>
          <w:color w:val="A6A6A6" w:themeColor="background1" w:themeShade="A6"/>
        </w:rPr>
        <w:t>ho ha de</w:t>
      </w:r>
      <w:r w:rsidR="001F2C15" w:rsidRPr="001F2C15">
        <w:rPr>
          <w:b/>
          <w:bCs/>
          <w:color w:val="A6A6A6" w:themeColor="background1" w:themeShade="A6"/>
        </w:rPr>
        <w:t xml:space="preserve"> determinar l</w:t>
      </w:r>
      <w:r w:rsidR="008E5536">
        <w:rPr>
          <w:b/>
          <w:bCs/>
          <w:color w:val="A6A6A6" w:themeColor="background1" w:themeShade="A6"/>
        </w:rPr>
        <w:t>’</w:t>
      </w:r>
      <w:r w:rsidR="001F2C15" w:rsidRPr="001F2C15">
        <w:rPr>
          <w:b/>
          <w:bCs/>
          <w:color w:val="A6A6A6" w:themeColor="background1" w:themeShade="A6"/>
        </w:rPr>
        <w:t>ens local)</w:t>
      </w:r>
      <w:r w:rsidR="00B53752" w:rsidRPr="00B53752">
        <w:t>,</w:t>
      </w:r>
      <w:r w:rsidR="00B53752">
        <w:rPr>
          <w:b/>
          <w:bCs/>
          <w:color w:val="A6A6A6" w:themeColor="background1" w:themeShade="A6"/>
        </w:rPr>
        <w:t xml:space="preserve"> </w:t>
      </w:r>
      <w:r>
        <w:t xml:space="preserve">destinades a finançar </w:t>
      </w:r>
      <w:r w:rsidRPr="00034078">
        <w:rPr>
          <w:b/>
          <w:bCs/>
          <w:color w:val="7030A0"/>
        </w:rPr>
        <w:t>projectes/activitats/actuacions</w:t>
      </w:r>
      <w:r>
        <w:t xml:space="preserve"> que tinguin com a objectiu</w:t>
      </w:r>
      <w:r w:rsidR="00087DD7">
        <w:t xml:space="preserve"> </w:t>
      </w:r>
      <w:bookmarkStart w:id="0" w:name="_Hlk149044271"/>
      <w:r w:rsidR="00087DD7" w:rsidRPr="00BC3846">
        <w:t>l</w:t>
      </w:r>
      <w:r w:rsidR="008E5536">
        <w:t>’</w:t>
      </w:r>
      <w:r w:rsidR="00087DD7" w:rsidRPr="00BC3846">
        <w:t>accés a la pràctica esportiva</w:t>
      </w:r>
      <w:r w:rsidR="00CC4C28" w:rsidRPr="00BC3846">
        <w:t xml:space="preserve"> </w:t>
      </w:r>
      <w:r w:rsidR="00CC4C28" w:rsidRPr="00BC3846">
        <w:rPr>
          <w:b/>
          <w:bCs/>
          <w:color w:val="A6A6A6" w:themeColor="background1" w:themeShade="A6"/>
        </w:rPr>
        <w:t>(l</w:t>
      </w:r>
      <w:r w:rsidR="008E5536">
        <w:rPr>
          <w:b/>
          <w:bCs/>
          <w:color w:val="A6A6A6" w:themeColor="background1" w:themeShade="A6"/>
        </w:rPr>
        <w:t>’</w:t>
      </w:r>
      <w:r w:rsidR="00CC4C28" w:rsidRPr="00BC3846">
        <w:rPr>
          <w:b/>
          <w:bCs/>
          <w:color w:val="A6A6A6" w:themeColor="background1" w:themeShade="A6"/>
        </w:rPr>
        <w:t xml:space="preserve">ens local </w:t>
      </w:r>
      <w:r w:rsidR="00B53752">
        <w:rPr>
          <w:b/>
          <w:bCs/>
          <w:color w:val="A6A6A6" w:themeColor="background1" w:themeShade="A6"/>
        </w:rPr>
        <w:t xml:space="preserve">ha de determinar </w:t>
      </w:r>
      <w:r w:rsidR="00CC4C28" w:rsidRPr="00BC3846">
        <w:rPr>
          <w:b/>
          <w:bCs/>
          <w:color w:val="A6A6A6" w:themeColor="background1" w:themeShade="A6"/>
        </w:rPr>
        <w:t xml:space="preserve">a quina tipologia de </w:t>
      </w:r>
      <w:r w:rsidR="00FA4CF6">
        <w:rPr>
          <w:b/>
          <w:bCs/>
          <w:color w:val="A6A6A6" w:themeColor="background1" w:themeShade="A6"/>
        </w:rPr>
        <w:t>persona beneficiària de la subvenció</w:t>
      </w:r>
      <w:r w:rsidR="00FA4CF6" w:rsidRPr="00BC3846">
        <w:rPr>
          <w:b/>
          <w:bCs/>
          <w:color w:val="A6A6A6" w:themeColor="background1" w:themeShade="A6"/>
        </w:rPr>
        <w:t xml:space="preserve"> </w:t>
      </w:r>
      <w:r w:rsidR="00CC4C28" w:rsidRPr="00BC3846">
        <w:rPr>
          <w:b/>
          <w:bCs/>
          <w:color w:val="A6A6A6" w:themeColor="background1" w:themeShade="A6"/>
        </w:rPr>
        <w:t>es vol orientar)</w:t>
      </w:r>
      <w:r w:rsidR="00087DD7" w:rsidRPr="00BC3846">
        <w:rPr>
          <w:b/>
          <w:bCs/>
          <w:color w:val="A6A6A6" w:themeColor="background1" w:themeShade="A6"/>
        </w:rPr>
        <w:t xml:space="preserve"> (entre</w:t>
      </w:r>
      <w:r w:rsidR="00D341DD" w:rsidRPr="00BC3846">
        <w:rPr>
          <w:b/>
          <w:bCs/>
          <w:color w:val="A6A6A6" w:themeColor="background1" w:themeShade="A6"/>
        </w:rPr>
        <w:t xml:space="preserve"> xx i xx</w:t>
      </w:r>
      <w:r w:rsidR="00087DD7" w:rsidRPr="00BC3846">
        <w:rPr>
          <w:b/>
          <w:bCs/>
          <w:color w:val="A6A6A6" w:themeColor="background1" w:themeShade="A6"/>
        </w:rPr>
        <w:t xml:space="preserve"> anys</w:t>
      </w:r>
      <w:r w:rsidR="00FC7EE0" w:rsidRPr="00BC3846">
        <w:rPr>
          <w:b/>
          <w:bCs/>
          <w:color w:val="A6A6A6" w:themeColor="background1" w:themeShade="A6"/>
        </w:rPr>
        <w:t>)</w:t>
      </w:r>
      <w:bookmarkEnd w:id="0"/>
      <w:r w:rsidR="00BC3846">
        <w:t>.</w:t>
      </w:r>
      <w:r w:rsidR="00FC7EE0" w:rsidRPr="00BC3846">
        <w:t xml:space="preserve"> </w:t>
      </w:r>
    </w:p>
    <w:p w14:paraId="3D90E9E5" w14:textId="658AE720" w:rsidR="00420D61" w:rsidRDefault="00FC7EE0" w:rsidP="00855961">
      <w:pPr>
        <w:jc w:val="both"/>
      </w:pPr>
      <w:r w:rsidRPr="00BC3846">
        <w:t>Els ajuts</w:t>
      </w:r>
      <w:r w:rsidR="00BB750D">
        <w:t xml:space="preserve"> </w:t>
      </w:r>
      <w:r w:rsidR="00D92F69">
        <w:t>es destinen</w:t>
      </w:r>
      <w:r w:rsidR="00BB750D">
        <w:t xml:space="preserve"> a</w:t>
      </w:r>
      <w:r w:rsidRPr="00BC3846">
        <w:t xml:space="preserve"> </w:t>
      </w:r>
      <w:r w:rsidR="002262B1" w:rsidRPr="00034078">
        <w:rPr>
          <w:b/>
          <w:bCs/>
          <w:color w:val="7030A0"/>
        </w:rPr>
        <w:t>projectes/activitats/actuacions</w:t>
      </w:r>
      <w:r w:rsidR="002262B1">
        <w:t xml:space="preserve"> </w:t>
      </w:r>
      <w:r w:rsidRPr="00BC3846">
        <w:t>esporti</w:t>
      </w:r>
      <w:r w:rsidR="00496FE1">
        <w:t>u</w:t>
      </w:r>
      <w:r w:rsidRPr="00BC3846">
        <w:t xml:space="preserve">s que es duen a terme </w:t>
      </w:r>
      <w:r w:rsidR="002262B1">
        <w:rPr>
          <w:b/>
          <w:bCs/>
          <w:color w:val="7030A0"/>
        </w:rPr>
        <w:t>en horari de tarda</w:t>
      </w:r>
      <w:r w:rsidRPr="00BC3846">
        <w:rPr>
          <w:b/>
          <w:bCs/>
          <w:color w:val="7030A0"/>
        </w:rPr>
        <w:t xml:space="preserve"> / en període de vacances </w:t>
      </w:r>
      <w:r w:rsidR="00217D75">
        <w:rPr>
          <w:b/>
          <w:bCs/>
          <w:color w:val="7030A0"/>
        </w:rPr>
        <w:t>(</w:t>
      </w:r>
      <w:r w:rsidR="00665B3E">
        <w:rPr>
          <w:b/>
          <w:bCs/>
          <w:color w:val="7030A0"/>
        </w:rPr>
        <w:t>detalleu</w:t>
      </w:r>
      <w:r w:rsidR="00496FE1">
        <w:rPr>
          <w:b/>
          <w:bCs/>
          <w:color w:val="7030A0"/>
        </w:rPr>
        <w:t>: S</w:t>
      </w:r>
      <w:r w:rsidRPr="00BC3846">
        <w:rPr>
          <w:b/>
          <w:bCs/>
          <w:color w:val="7030A0"/>
        </w:rPr>
        <w:t xml:space="preserve">etmana </w:t>
      </w:r>
      <w:r w:rsidR="00496FE1">
        <w:rPr>
          <w:b/>
          <w:bCs/>
          <w:color w:val="7030A0"/>
        </w:rPr>
        <w:t>S</w:t>
      </w:r>
      <w:r w:rsidRPr="00BC3846">
        <w:rPr>
          <w:b/>
          <w:bCs/>
          <w:color w:val="7030A0"/>
        </w:rPr>
        <w:t xml:space="preserve">anta, estiu, </w:t>
      </w:r>
      <w:r w:rsidR="00496FE1">
        <w:rPr>
          <w:b/>
          <w:bCs/>
          <w:color w:val="7030A0"/>
        </w:rPr>
        <w:t>N</w:t>
      </w:r>
      <w:r w:rsidRPr="00BC3846">
        <w:rPr>
          <w:b/>
          <w:bCs/>
          <w:color w:val="7030A0"/>
        </w:rPr>
        <w:t>adal)</w:t>
      </w:r>
      <w:r w:rsidRPr="00BC3846">
        <w:t xml:space="preserve"> </w:t>
      </w:r>
      <w:r w:rsidR="00CB634C">
        <w:t xml:space="preserve">i s’adrecen </w:t>
      </w:r>
      <w:r w:rsidRPr="00BC3846">
        <w:t xml:space="preserve">a </w:t>
      </w:r>
      <w:r w:rsidRPr="00BC3846">
        <w:rPr>
          <w:b/>
          <w:bCs/>
          <w:color w:val="7030A0"/>
        </w:rPr>
        <w:t xml:space="preserve">famílies amb </w:t>
      </w:r>
      <w:r w:rsidR="00CE42ED" w:rsidRPr="00BC3846">
        <w:rPr>
          <w:b/>
          <w:bCs/>
          <w:color w:val="A6A6A6" w:themeColor="background1" w:themeShade="A6"/>
        </w:rPr>
        <w:t>(l</w:t>
      </w:r>
      <w:r w:rsidR="008E5536">
        <w:rPr>
          <w:b/>
          <w:bCs/>
          <w:color w:val="A6A6A6" w:themeColor="background1" w:themeShade="A6"/>
        </w:rPr>
        <w:t>’</w:t>
      </w:r>
      <w:r w:rsidR="00CE42ED" w:rsidRPr="00BC3846">
        <w:rPr>
          <w:b/>
          <w:bCs/>
          <w:color w:val="A6A6A6" w:themeColor="background1" w:themeShade="A6"/>
        </w:rPr>
        <w:t xml:space="preserve">ens local </w:t>
      </w:r>
      <w:r w:rsidR="00CB634C">
        <w:rPr>
          <w:b/>
          <w:bCs/>
          <w:color w:val="A6A6A6" w:themeColor="background1" w:themeShade="A6"/>
        </w:rPr>
        <w:t xml:space="preserve">ha de determinar </w:t>
      </w:r>
      <w:r w:rsidR="00CE42ED" w:rsidRPr="00BC3846">
        <w:rPr>
          <w:b/>
          <w:bCs/>
          <w:color w:val="A6A6A6" w:themeColor="background1" w:themeShade="A6"/>
        </w:rPr>
        <w:t xml:space="preserve">a quina tipologia de </w:t>
      </w:r>
      <w:r w:rsidR="00034078">
        <w:rPr>
          <w:b/>
          <w:bCs/>
          <w:color w:val="A6A6A6" w:themeColor="background1" w:themeShade="A6"/>
        </w:rPr>
        <w:t>persona beneficiària de la subvenció</w:t>
      </w:r>
      <w:r w:rsidR="00CE42ED" w:rsidRPr="00BC3846">
        <w:rPr>
          <w:b/>
          <w:bCs/>
          <w:color w:val="A6A6A6" w:themeColor="background1" w:themeShade="A6"/>
        </w:rPr>
        <w:t xml:space="preserve"> es vol orientar) </w:t>
      </w:r>
      <w:r w:rsidRPr="00B5272B">
        <w:rPr>
          <w:b/>
          <w:bCs/>
          <w:color w:val="A6A6A6" w:themeColor="background1" w:themeShade="A6"/>
        </w:rPr>
        <w:t>d</w:t>
      </w:r>
      <w:r w:rsidR="008E5536">
        <w:rPr>
          <w:b/>
          <w:bCs/>
          <w:color w:val="A6A6A6" w:themeColor="background1" w:themeShade="A6"/>
        </w:rPr>
        <w:t>’</w:t>
      </w:r>
      <w:r w:rsidRPr="00B5272B">
        <w:rPr>
          <w:b/>
          <w:bCs/>
          <w:color w:val="A6A6A6" w:themeColor="background1" w:themeShade="A6"/>
        </w:rPr>
        <w:t>entre xx i xx anys</w:t>
      </w:r>
      <w:r w:rsidRPr="00BC3846">
        <w:rPr>
          <w:b/>
          <w:bCs/>
          <w:color w:val="7030A0"/>
        </w:rPr>
        <w:t xml:space="preserve"> / </w:t>
      </w:r>
      <w:r w:rsidR="00D341DD" w:rsidRPr="00BC3846">
        <w:rPr>
          <w:b/>
          <w:bCs/>
          <w:color w:val="7030A0"/>
        </w:rPr>
        <w:t>entitats sense ànim de lucre i/o privades homologades per</w:t>
      </w:r>
      <w:r w:rsidR="00D341DD" w:rsidRPr="00BC3846">
        <w:rPr>
          <w:b/>
          <w:bCs/>
          <w:color w:val="A6A6A6" w:themeColor="background1" w:themeShade="A6"/>
        </w:rPr>
        <w:t xml:space="preserve"> (</w:t>
      </w:r>
      <w:r w:rsidR="00217D75">
        <w:rPr>
          <w:b/>
          <w:bCs/>
          <w:color w:val="A6A6A6" w:themeColor="background1" w:themeShade="A6"/>
        </w:rPr>
        <w:t xml:space="preserve">ho ha de </w:t>
      </w:r>
      <w:r w:rsidR="00D341DD" w:rsidRPr="00BC3846">
        <w:rPr>
          <w:b/>
          <w:bCs/>
          <w:color w:val="A6A6A6" w:themeColor="background1" w:themeShade="A6"/>
        </w:rPr>
        <w:t>determinar l</w:t>
      </w:r>
      <w:r w:rsidR="008E5536">
        <w:rPr>
          <w:b/>
          <w:bCs/>
          <w:color w:val="A6A6A6" w:themeColor="background1" w:themeShade="A6"/>
        </w:rPr>
        <w:t>’</w:t>
      </w:r>
      <w:r w:rsidR="00D341DD" w:rsidRPr="00BC3846">
        <w:rPr>
          <w:b/>
          <w:bCs/>
          <w:color w:val="A6A6A6" w:themeColor="background1" w:themeShade="A6"/>
        </w:rPr>
        <w:t>ens local)</w:t>
      </w:r>
      <w:r w:rsidR="00D341DD" w:rsidRPr="00BC3846">
        <w:t xml:space="preserve">. Les </w:t>
      </w:r>
      <w:r w:rsidR="00D341DD" w:rsidRPr="00BC3846">
        <w:rPr>
          <w:b/>
          <w:bCs/>
          <w:color w:val="7030A0"/>
        </w:rPr>
        <w:t>activitats esportives</w:t>
      </w:r>
      <w:r w:rsidR="00AB2159">
        <w:rPr>
          <w:b/>
          <w:bCs/>
          <w:color w:val="7030A0"/>
        </w:rPr>
        <w:t xml:space="preserve"> </w:t>
      </w:r>
      <w:r w:rsidR="00D341DD" w:rsidRPr="00BC3846">
        <w:rPr>
          <w:b/>
          <w:bCs/>
          <w:color w:val="7030A0"/>
        </w:rPr>
        <w:t xml:space="preserve">/ quotes dels clubs esportius i altres centres esportius (centres de </w:t>
      </w:r>
      <w:r w:rsidR="00D341DD" w:rsidRPr="008E01F5">
        <w:rPr>
          <w:b/>
          <w:bCs/>
          <w:i/>
          <w:iCs/>
          <w:color w:val="7030A0"/>
        </w:rPr>
        <w:t>fitness</w:t>
      </w:r>
      <w:r w:rsidR="00D341DD" w:rsidRPr="00BC3846">
        <w:rPr>
          <w:b/>
          <w:bCs/>
          <w:color w:val="7030A0"/>
        </w:rPr>
        <w:t>, gimnasos, piscines municipals</w:t>
      </w:r>
      <w:r w:rsidR="008E01F5">
        <w:rPr>
          <w:b/>
          <w:bCs/>
          <w:color w:val="7030A0"/>
        </w:rPr>
        <w:t>, etc.</w:t>
      </w:r>
      <w:r w:rsidR="00AB2159">
        <w:rPr>
          <w:b/>
          <w:bCs/>
          <w:color w:val="7030A0"/>
        </w:rPr>
        <w:t>)</w:t>
      </w:r>
      <w:r w:rsidR="00D341DD" w:rsidRPr="00BC3846">
        <w:rPr>
          <w:b/>
          <w:bCs/>
          <w:color w:val="7030A0"/>
        </w:rPr>
        <w:t xml:space="preserve"> </w:t>
      </w:r>
      <w:r w:rsidR="00D341DD" w:rsidRPr="00BC3846">
        <w:t xml:space="preserve">que promoguin la participació </w:t>
      </w:r>
      <w:r w:rsidR="00CE42ED" w:rsidRPr="00BC3846">
        <w:rPr>
          <w:b/>
          <w:bCs/>
          <w:color w:val="A6A6A6" w:themeColor="background1" w:themeShade="A6"/>
        </w:rPr>
        <w:t>(l</w:t>
      </w:r>
      <w:r w:rsidR="008E5536">
        <w:rPr>
          <w:b/>
          <w:bCs/>
          <w:color w:val="A6A6A6" w:themeColor="background1" w:themeShade="A6"/>
        </w:rPr>
        <w:t>’</w:t>
      </w:r>
      <w:r w:rsidR="00CE42ED" w:rsidRPr="00BC3846">
        <w:rPr>
          <w:b/>
          <w:bCs/>
          <w:color w:val="A6A6A6" w:themeColor="background1" w:themeShade="A6"/>
        </w:rPr>
        <w:t xml:space="preserve">ens local </w:t>
      </w:r>
      <w:r w:rsidR="008E01F5">
        <w:rPr>
          <w:b/>
          <w:bCs/>
          <w:color w:val="A6A6A6" w:themeColor="background1" w:themeShade="A6"/>
        </w:rPr>
        <w:t>ha de</w:t>
      </w:r>
      <w:r w:rsidR="008E01F5" w:rsidRPr="00BC3846">
        <w:rPr>
          <w:b/>
          <w:bCs/>
          <w:color w:val="A6A6A6" w:themeColor="background1" w:themeShade="A6"/>
        </w:rPr>
        <w:t xml:space="preserve"> determinar </w:t>
      </w:r>
      <w:r w:rsidR="00CE42ED" w:rsidRPr="00BC3846">
        <w:rPr>
          <w:b/>
          <w:bCs/>
          <w:color w:val="A6A6A6" w:themeColor="background1" w:themeShade="A6"/>
        </w:rPr>
        <w:t xml:space="preserve">a quina tipologia de </w:t>
      </w:r>
      <w:r w:rsidR="00FA4CF6">
        <w:rPr>
          <w:b/>
          <w:bCs/>
          <w:color w:val="A6A6A6" w:themeColor="background1" w:themeShade="A6"/>
        </w:rPr>
        <w:t xml:space="preserve">persona beneficiària de la </w:t>
      </w:r>
      <w:r w:rsidR="00FA4CF6">
        <w:rPr>
          <w:b/>
          <w:bCs/>
          <w:color w:val="A6A6A6" w:themeColor="background1" w:themeShade="A6"/>
        </w:rPr>
        <w:lastRenderedPageBreak/>
        <w:t>subvenció</w:t>
      </w:r>
      <w:r w:rsidR="00FA4CF6" w:rsidRPr="00BC3846">
        <w:rPr>
          <w:b/>
          <w:bCs/>
          <w:color w:val="A6A6A6" w:themeColor="background1" w:themeShade="A6"/>
        </w:rPr>
        <w:t xml:space="preserve"> </w:t>
      </w:r>
      <w:r w:rsidR="00CE42ED" w:rsidRPr="00BC3846">
        <w:rPr>
          <w:b/>
          <w:bCs/>
          <w:color w:val="A6A6A6" w:themeColor="background1" w:themeShade="A6"/>
        </w:rPr>
        <w:t xml:space="preserve">es vol orientar) </w:t>
      </w:r>
      <w:r w:rsidR="00D536AE">
        <w:t>són</w:t>
      </w:r>
      <w:r w:rsidR="00D341DD" w:rsidRPr="00BC3846">
        <w:t xml:space="preserve"> subvencionables.</w:t>
      </w:r>
      <w:r w:rsidR="006534C2" w:rsidRPr="00BC3846">
        <w:t xml:space="preserve"> </w:t>
      </w:r>
      <w:r w:rsidR="00BC3846">
        <w:t xml:space="preserve">Els ajuts </w:t>
      </w:r>
      <w:r w:rsidR="00D536AE">
        <w:rPr>
          <w:b/>
          <w:bCs/>
          <w:color w:val="7030A0"/>
        </w:rPr>
        <w:t>són</w:t>
      </w:r>
      <w:r w:rsidR="00BC3846" w:rsidRPr="00BC3846">
        <w:rPr>
          <w:b/>
          <w:bCs/>
          <w:color w:val="7030A0"/>
        </w:rPr>
        <w:t xml:space="preserve"> / no s</w:t>
      </w:r>
      <w:r w:rsidR="00D536AE">
        <w:rPr>
          <w:b/>
          <w:bCs/>
          <w:color w:val="7030A0"/>
        </w:rPr>
        <w:t>ó</w:t>
      </w:r>
      <w:r w:rsidR="00BC3846" w:rsidRPr="00BC3846">
        <w:rPr>
          <w:b/>
          <w:bCs/>
          <w:color w:val="7030A0"/>
        </w:rPr>
        <w:t>n</w:t>
      </w:r>
      <w:r w:rsidR="00BC3846">
        <w:t xml:space="preserve"> c</w:t>
      </w:r>
      <w:r w:rsidR="006534C2" w:rsidRPr="00BC3846">
        <w:t>ompatible</w:t>
      </w:r>
      <w:r w:rsidR="00BC3846">
        <w:t>s</w:t>
      </w:r>
      <w:r w:rsidR="006534C2" w:rsidRPr="00BC3846">
        <w:t xml:space="preserve"> amb altres subvencions.</w:t>
      </w:r>
    </w:p>
    <w:p w14:paraId="01E0BBA7" w14:textId="53B5A92F" w:rsidR="00EA774B" w:rsidRPr="001F2C15" w:rsidRDefault="00EA774B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(Es poden establir requisits específics que han de complir els projectes/activitats presentats per ser admesos</w:t>
      </w:r>
      <w:r w:rsidR="004A6134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3A1D39DB" w14:textId="721CF954" w:rsidR="00420D61" w:rsidRPr="00420D61" w:rsidRDefault="00420D61" w:rsidP="00855961">
      <w:pPr>
        <w:jc w:val="both"/>
        <w:rPr>
          <w:b/>
          <w:bCs/>
        </w:rPr>
      </w:pPr>
      <w:r w:rsidRPr="00420D61">
        <w:rPr>
          <w:b/>
          <w:bCs/>
        </w:rPr>
        <w:t>2.</w:t>
      </w:r>
      <w:r w:rsidR="004A6134">
        <w:rPr>
          <w:b/>
          <w:bCs/>
        </w:rPr>
        <w:t xml:space="preserve"> </w:t>
      </w:r>
      <w:r w:rsidRPr="00420D61">
        <w:rPr>
          <w:b/>
          <w:bCs/>
        </w:rPr>
        <w:t>Finalitat de les subvencions</w:t>
      </w:r>
    </w:p>
    <w:p w14:paraId="5583EB6E" w14:textId="169B2AC0" w:rsidR="00420D61" w:rsidRDefault="00420D61" w:rsidP="00855961">
      <w:pPr>
        <w:jc w:val="both"/>
      </w:pPr>
      <w:r>
        <w:t xml:space="preserve">Per tal </w:t>
      </w:r>
      <w:r w:rsidR="004A6134">
        <w:t xml:space="preserve">de fer </w:t>
      </w:r>
      <w:r>
        <w:t>compli</w:t>
      </w:r>
      <w:r w:rsidR="004A6134">
        <w:t>r</w:t>
      </w:r>
      <w:r>
        <w:t xml:space="preserve"> </w:t>
      </w:r>
      <w:r w:rsidR="004A6134">
        <w:t>e</w:t>
      </w:r>
      <w:r>
        <w:t>ls objectius estratègics definits al Pla d</w:t>
      </w:r>
      <w:r w:rsidR="008E5536">
        <w:t>’</w:t>
      </w:r>
      <w:r w:rsidR="004A6134">
        <w:t>a</w:t>
      </w:r>
      <w:r>
        <w:t xml:space="preserve">ctuació del </w:t>
      </w:r>
      <w:r w:rsidR="004A6134">
        <w:t>m</w:t>
      </w:r>
      <w:r>
        <w:t>andat, i d</w:t>
      </w:r>
      <w:r w:rsidR="008E5536">
        <w:t>’</w:t>
      </w:r>
      <w:r>
        <w:t xml:space="preserve">acord amb les previsions del Pla </w:t>
      </w:r>
      <w:r w:rsidR="004A6134">
        <w:t>e</w:t>
      </w:r>
      <w:r>
        <w:t xml:space="preserve">stratègic de </w:t>
      </w:r>
      <w:r w:rsidR="004A6134">
        <w:t>s</w:t>
      </w:r>
      <w:r>
        <w:t>ubvencions per a</w:t>
      </w:r>
      <w:r w:rsidR="004A6134">
        <w:t xml:space="preserve"> aquest </w:t>
      </w:r>
      <w:r>
        <w:t xml:space="preserve">any, aquestes subvencions han de </w:t>
      </w:r>
      <w:bookmarkStart w:id="1" w:name="_Hlk149044396"/>
      <w:r>
        <w:t>fomentar projectes/activitats d</w:t>
      </w:r>
      <w:r w:rsidR="008E5536">
        <w:t>’</w:t>
      </w:r>
      <w:r>
        <w:t xml:space="preserve">interès públic o social que tinguin </w:t>
      </w:r>
      <w:r w:rsidR="004A6134">
        <w:t xml:space="preserve">com a </w:t>
      </w:r>
      <w:r>
        <w:t>finalitat</w:t>
      </w:r>
      <w:r w:rsidR="007260D5" w:rsidRPr="007260D5">
        <w:t xml:space="preserve"> </w:t>
      </w:r>
      <w:r w:rsidR="007260D5" w:rsidRPr="00BC3846">
        <w:t xml:space="preserve">la pràctica esportiva </w:t>
      </w:r>
      <w:r w:rsidR="004A6134">
        <w:rPr>
          <w:b/>
          <w:bCs/>
          <w:color w:val="A6A6A6" w:themeColor="background1" w:themeShade="A6"/>
        </w:rPr>
        <w:t>(</w:t>
      </w:r>
      <w:r w:rsidR="00CE42ED" w:rsidRPr="00BC3846">
        <w:rPr>
          <w:b/>
          <w:bCs/>
          <w:color w:val="A6A6A6" w:themeColor="background1" w:themeShade="A6"/>
        </w:rPr>
        <w:t>l</w:t>
      </w:r>
      <w:r w:rsidR="008E5536">
        <w:rPr>
          <w:b/>
          <w:bCs/>
          <w:color w:val="A6A6A6" w:themeColor="background1" w:themeShade="A6"/>
        </w:rPr>
        <w:t>’</w:t>
      </w:r>
      <w:r w:rsidR="004A6134">
        <w:rPr>
          <w:b/>
          <w:bCs/>
          <w:color w:val="A6A6A6" w:themeColor="background1" w:themeShade="A6"/>
        </w:rPr>
        <w:t xml:space="preserve">ens </w:t>
      </w:r>
      <w:r w:rsidR="00CE42ED" w:rsidRPr="00BC3846">
        <w:rPr>
          <w:b/>
          <w:bCs/>
          <w:color w:val="A6A6A6" w:themeColor="background1" w:themeShade="A6"/>
        </w:rPr>
        <w:t xml:space="preserve">local </w:t>
      </w:r>
      <w:r w:rsidR="004A6134">
        <w:rPr>
          <w:b/>
          <w:bCs/>
          <w:color w:val="A6A6A6" w:themeColor="background1" w:themeShade="A6"/>
        </w:rPr>
        <w:t xml:space="preserve">ha de </w:t>
      </w:r>
      <w:r w:rsidR="004A6134" w:rsidRPr="00BC3846">
        <w:rPr>
          <w:b/>
          <w:bCs/>
          <w:color w:val="A6A6A6" w:themeColor="background1" w:themeShade="A6"/>
        </w:rPr>
        <w:t xml:space="preserve">determinar </w:t>
      </w:r>
      <w:r w:rsidR="00CE42ED" w:rsidRPr="00BC3846">
        <w:rPr>
          <w:b/>
          <w:bCs/>
          <w:color w:val="A6A6A6" w:themeColor="background1" w:themeShade="A6"/>
        </w:rPr>
        <w:t xml:space="preserve">a quina tipologia de </w:t>
      </w:r>
      <w:r w:rsidR="00FA4CF6">
        <w:rPr>
          <w:b/>
          <w:bCs/>
          <w:color w:val="A6A6A6" w:themeColor="background1" w:themeShade="A6"/>
        </w:rPr>
        <w:t>persona beneficiària de la subvenció</w:t>
      </w:r>
      <w:r w:rsidR="00FA4CF6" w:rsidRPr="00BC3846">
        <w:rPr>
          <w:b/>
          <w:bCs/>
          <w:color w:val="A6A6A6" w:themeColor="background1" w:themeShade="A6"/>
        </w:rPr>
        <w:t xml:space="preserve"> </w:t>
      </w:r>
      <w:r w:rsidR="00CE42ED" w:rsidRPr="00BC3846">
        <w:rPr>
          <w:b/>
          <w:bCs/>
          <w:color w:val="A6A6A6" w:themeColor="background1" w:themeShade="A6"/>
        </w:rPr>
        <w:t xml:space="preserve">es vol orientar) </w:t>
      </w:r>
      <w:r w:rsidR="007260D5" w:rsidRPr="00BC3846">
        <w:t>del municipi que</w:t>
      </w:r>
      <w:r w:rsidR="0050263C">
        <w:t>,</w:t>
      </w:r>
      <w:r w:rsidR="007260D5" w:rsidRPr="00BC3846">
        <w:t xml:space="preserve"> per motius </w:t>
      </w:r>
      <w:r w:rsidR="007260D5" w:rsidRPr="00BC3846">
        <w:rPr>
          <w:b/>
          <w:bCs/>
          <w:color w:val="7030A0"/>
        </w:rPr>
        <w:t>econòmics</w:t>
      </w:r>
      <w:r w:rsidR="006534C2" w:rsidRPr="00BC3846">
        <w:rPr>
          <w:b/>
          <w:bCs/>
          <w:color w:val="7030A0"/>
        </w:rPr>
        <w:t xml:space="preserve">, </w:t>
      </w:r>
      <w:r w:rsidR="007260D5" w:rsidRPr="00BC3846">
        <w:rPr>
          <w:b/>
          <w:bCs/>
          <w:color w:val="7030A0"/>
        </w:rPr>
        <w:t>socials</w:t>
      </w:r>
      <w:r w:rsidR="006534C2" w:rsidRPr="00BC3846">
        <w:rPr>
          <w:b/>
          <w:bCs/>
          <w:color w:val="7030A0"/>
        </w:rPr>
        <w:t>, funcionals o personals</w:t>
      </w:r>
      <w:r w:rsidR="0050263C" w:rsidRPr="0050263C">
        <w:t>,</w:t>
      </w:r>
      <w:r w:rsidR="007260D5" w:rsidRPr="00BC3846">
        <w:rPr>
          <w:color w:val="7030A0"/>
        </w:rPr>
        <w:t xml:space="preserve"> </w:t>
      </w:r>
      <w:r w:rsidR="007260D5" w:rsidRPr="00BC3846">
        <w:t>no pugui accedir a la realització d</w:t>
      </w:r>
      <w:r w:rsidR="008E5536">
        <w:t>’</w:t>
      </w:r>
      <w:r w:rsidR="007260D5" w:rsidRPr="00BC3846">
        <w:t>aquesta mena d</w:t>
      </w:r>
      <w:r w:rsidR="008E5536">
        <w:t>’</w:t>
      </w:r>
      <w:r w:rsidR="007260D5" w:rsidRPr="00BC3846">
        <w:t>activitats.</w:t>
      </w:r>
    </w:p>
    <w:bookmarkEnd w:id="1"/>
    <w:p w14:paraId="0FC05F5A" w14:textId="6F90862A" w:rsidR="00EA774B" w:rsidRPr="001F2C15" w:rsidRDefault="00EA774B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(És una mena de clàusula teleològica en què cal indicar les finalitats de les subvencions, enteses com els interessos públics de nivell superior que es pretén fomentar a través de les activitats concretes subvencionades</w:t>
      </w:r>
      <w:r w:rsidR="005A4356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655F8EB8" w14:textId="2C3AF421" w:rsidR="00420D61" w:rsidRPr="00420D61" w:rsidRDefault="00420D61" w:rsidP="00855961">
      <w:pPr>
        <w:jc w:val="both"/>
        <w:rPr>
          <w:b/>
          <w:bCs/>
        </w:rPr>
      </w:pPr>
      <w:r w:rsidRPr="00420D61">
        <w:rPr>
          <w:b/>
          <w:bCs/>
        </w:rPr>
        <w:t>3.</w:t>
      </w:r>
      <w:r w:rsidR="005A4356">
        <w:rPr>
          <w:b/>
          <w:bCs/>
        </w:rPr>
        <w:t xml:space="preserve"> </w:t>
      </w:r>
      <w:r w:rsidRPr="00420D61">
        <w:rPr>
          <w:b/>
          <w:bCs/>
        </w:rPr>
        <w:t>Període d</w:t>
      </w:r>
      <w:r w:rsidR="008E5536">
        <w:rPr>
          <w:b/>
          <w:bCs/>
        </w:rPr>
        <w:t>’</w:t>
      </w:r>
      <w:r w:rsidRPr="00420D61">
        <w:rPr>
          <w:b/>
          <w:bCs/>
        </w:rPr>
        <w:t>execució</w:t>
      </w:r>
    </w:p>
    <w:p w14:paraId="29E61EA3" w14:textId="228A3785" w:rsidR="00420D61" w:rsidRPr="005A4356" w:rsidRDefault="00420D61" w:rsidP="00855961">
      <w:pPr>
        <w:jc w:val="both"/>
      </w:pPr>
      <w:r>
        <w:t>Les subvencions concedides a l</w:t>
      </w:r>
      <w:r w:rsidR="008E5536">
        <w:t>’</w:t>
      </w:r>
      <w:r>
        <w:t>empara d</w:t>
      </w:r>
      <w:r w:rsidR="008E5536">
        <w:t>’</w:t>
      </w:r>
      <w:r>
        <w:t>aquestes bases s</w:t>
      </w:r>
      <w:r w:rsidR="008E5536">
        <w:t>’</w:t>
      </w:r>
      <w:r>
        <w:t>han de destinar a finançar projectes/activitats desenvolupats/</w:t>
      </w:r>
      <w:proofErr w:type="spellStart"/>
      <w:r>
        <w:t>ades</w:t>
      </w:r>
      <w:proofErr w:type="spellEnd"/>
      <w:r>
        <w:t xml:space="preserve"> durant el període</w:t>
      </w:r>
      <w:r w:rsidR="001F2C15">
        <w:t xml:space="preserve"> </w:t>
      </w:r>
      <w:r w:rsidR="001F2C15" w:rsidRPr="001F2C15">
        <w:rPr>
          <w:b/>
          <w:bCs/>
          <w:color w:val="A6A6A6" w:themeColor="background1" w:themeShade="A6"/>
        </w:rPr>
        <w:t>(</w:t>
      </w:r>
      <w:r w:rsidR="00A839C5">
        <w:rPr>
          <w:b/>
          <w:bCs/>
          <w:color w:val="A6A6A6" w:themeColor="background1" w:themeShade="A6"/>
        </w:rPr>
        <w:t xml:space="preserve">ho </w:t>
      </w:r>
      <w:r w:rsidR="005A4356">
        <w:rPr>
          <w:b/>
          <w:bCs/>
          <w:color w:val="A6A6A6" w:themeColor="background1" w:themeShade="A6"/>
        </w:rPr>
        <w:t>ha de</w:t>
      </w:r>
      <w:r w:rsidR="001F2C15" w:rsidRPr="001F2C15">
        <w:rPr>
          <w:b/>
          <w:bCs/>
          <w:color w:val="A6A6A6" w:themeColor="background1" w:themeShade="A6"/>
        </w:rPr>
        <w:t xml:space="preserve"> determinar l</w:t>
      </w:r>
      <w:r w:rsidR="008E5536">
        <w:rPr>
          <w:b/>
          <w:bCs/>
          <w:color w:val="A6A6A6" w:themeColor="background1" w:themeShade="A6"/>
        </w:rPr>
        <w:t>’</w:t>
      </w:r>
      <w:r w:rsidR="001F2C15" w:rsidRPr="001F2C15">
        <w:rPr>
          <w:b/>
          <w:bCs/>
          <w:color w:val="A6A6A6" w:themeColor="background1" w:themeShade="A6"/>
        </w:rPr>
        <w:t>ens local)</w:t>
      </w:r>
      <w:r w:rsidR="005A4356" w:rsidRPr="005A4356">
        <w:t>.</w:t>
      </w:r>
    </w:p>
    <w:p w14:paraId="0BDA8BD3" w14:textId="7C8B71C0" w:rsidR="00EA774B" w:rsidRDefault="00EA774B" w:rsidP="00855961">
      <w:pPr>
        <w:jc w:val="both"/>
        <w:rPr>
          <w:i/>
          <w:iCs/>
          <w:color w:val="FF0000"/>
        </w:rPr>
      </w:pPr>
      <w:r w:rsidRPr="001F2C15">
        <w:rPr>
          <w:i/>
          <w:iCs/>
          <w:color w:val="4472C4" w:themeColor="accent1"/>
        </w:rPr>
        <w:t>(Cal indicar amb precisió el període d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elegibilitat, tant si l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activitat ja s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 xml:space="preserve">ha desenvolupat </w:t>
      </w:r>
      <w:r w:rsidR="005A4356">
        <w:rPr>
          <w:i/>
          <w:iCs/>
          <w:color w:val="4472C4" w:themeColor="accent1"/>
        </w:rPr>
        <w:t>com si</w:t>
      </w:r>
      <w:r w:rsidRPr="001F2C15">
        <w:rPr>
          <w:i/>
          <w:iCs/>
          <w:color w:val="4472C4" w:themeColor="accent1"/>
        </w:rPr>
        <w:t xml:space="preserve"> encara s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ha de desenvolupar</w:t>
      </w:r>
      <w:r w:rsidR="005A4356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5E06FDBB" w14:textId="0C97C4DF" w:rsidR="00CC220A" w:rsidRPr="00ED1D09" w:rsidRDefault="00CC220A" w:rsidP="00855961">
      <w:pPr>
        <w:jc w:val="both"/>
        <w:rPr>
          <w:b/>
          <w:bCs/>
        </w:rPr>
      </w:pPr>
      <w:r w:rsidRPr="00ED1D09">
        <w:rPr>
          <w:b/>
          <w:bCs/>
        </w:rPr>
        <w:t>4. Convocatòria</w:t>
      </w:r>
    </w:p>
    <w:p w14:paraId="5804AFD7" w14:textId="4CAF0533" w:rsidR="00CC220A" w:rsidRPr="00ED1D09" w:rsidRDefault="00CC220A" w:rsidP="00855961">
      <w:pPr>
        <w:jc w:val="both"/>
      </w:pPr>
      <w:r w:rsidRPr="00ED1D09">
        <w:t xml:space="preserve">Aquestes bases, un cop aprovades definitivament, </w:t>
      </w:r>
      <w:r w:rsidR="00DA23FB">
        <w:t>tenen</w:t>
      </w:r>
      <w:r w:rsidRPr="00ED1D09">
        <w:t xml:space="preserve"> legitimitat</w:t>
      </w:r>
      <w:r w:rsidR="005A4356">
        <w:t>,</w:t>
      </w:r>
      <w:r w:rsidRPr="00ED1D09">
        <w:t xml:space="preserve"> i la seva efectivitat </w:t>
      </w:r>
      <w:r w:rsidR="00E3011B">
        <w:t>queda</w:t>
      </w:r>
      <w:r w:rsidRPr="00ED1D09">
        <w:t xml:space="preserve"> condicionada a l</w:t>
      </w:r>
      <w:r w:rsidR="008E5536">
        <w:t>’</w:t>
      </w:r>
      <w:r w:rsidRPr="00ED1D09">
        <w:t xml:space="preserve">aprovació i publicació de les convocatòries corresponents en els termes previstos </w:t>
      </w:r>
      <w:r w:rsidR="00DA23FB">
        <w:t xml:space="preserve">a les </w:t>
      </w:r>
      <w:r w:rsidR="005A4356">
        <w:t>b</w:t>
      </w:r>
      <w:r w:rsidRPr="00ED1D09">
        <w:t xml:space="preserve">ases. La convocatòria dels ajuts regulats en aquestes </w:t>
      </w:r>
      <w:r w:rsidR="00DA23FB">
        <w:t>b</w:t>
      </w:r>
      <w:r w:rsidRPr="00ED1D09">
        <w:t>ases po</w:t>
      </w:r>
      <w:r w:rsidR="00DA23FB">
        <w:t>t</w:t>
      </w:r>
      <w:r w:rsidRPr="00ED1D09">
        <w:t xml:space="preserve"> ser aprovada anualment per la </w:t>
      </w:r>
      <w:r w:rsidR="001F2C15" w:rsidRPr="001F2C15">
        <w:rPr>
          <w:b/>
          <w:bCs/>
          <w:color w:val="A6A6A6" w:themeColor="background1" w:themeShade="A6"/>
        </w:rPr>
        <w:t>(l</w:t>
      </w:r>
      <w:r w:rsidR="008E5536">
        <w:rPr>
          <w:b/>
          <w:bCs/>
          <w:color w:val="A6A6A6" w:themeColor="background1" w:themeShade="A6"/>
        </w:rPr>
        <w:t>’</w:t>
      </w:r>
      <w:r w:rsidR="001F2C15" w:rsidRPr="001F2C15">
        <w:rPr>
          <w:b/>
          <w:bCs/>
          <w:color w:val="A6A6A6" w:themeColor="background1" w:themeShade="A6"/>
        </w:rPr>
        <w:t>ens local</w:t>
      </w:r>
      <w:r w:rsidR="009A1CBC">
        <w:rPr>
          <w:b/>
          <w:bCs/>
          <w:color w:val="A6A6A6" w:themeColor="background1" w:themeShade="A6"/>
        </w:rPr>
        <w:t xml:space="preserve"> ha</w:t>
      </w:r>
      <w:r w:rsidR="009A1CBC" w:rsidRPr="009A1CBC">
        <w:rPr>
          <w:b/>
          <w:bCs/>
          <w:color w:val="A6A6A6" w:themeColor="background1" w:themeShade="A6"/>
        </w:rPr>
        <w:t xml:space="preserve"> </w:t>
      </w:r>
      <w:r w:rsidR="009A1CBC">
        <w:rPr>
          <w:b/>
          <w:bCs/>
          <w:color w:val="A6A6A6" w:themeColor="background1" w:themeShade="A6"/>
        </w:rPr>
        <w:t>d’especificar l’òrgan</w:t>
      </w:r>
      <w:r w:rsidR="001F2C15" w:rsidRPr="001F2C15">
        <w:rPr>
          <w:b/>
          <w:bCs/>
          <w:color w:val="A6A6A6" w:themeColor="background1" w:themeShade="A6"/>
        </w:rPr>
        <w:t>)</w:t>
      </w:r>
      <w:r w:rsidR="001F2C15">
        <w:rPr>
          <w:b/>
          <w:bCs/>
          <w:color w:val="A6A6A6" w:themeColor="background1" w:themeShade="A6"/>
        </w:rPr>
        <w:t xml:space="preserve"> </w:t>
      </w:r>
      <w:r w:rsidRPr="00ED1D09">
        <w:t>d</w:t>
      </w:r>
      <w:r w:rsidR="008E5536">
        <w:t>’</w:t>
      </w:r>
      <w:r w:rsidRPr="00ED1D09">
        <w:t>aquest consistori, s</w:t>
      </w:r>
      <w:r w:rsidR="008E5536">
        <w:t>’</w:t>
      </w:r>
      <w:r w:rsidR="009A1CBC">
        <w:t>ha d’</w:t>
      </w:r>
      <w:r w:rsidRPr="00ED1D09">
        <w:t xml:space="preserve">ajustar a allò que disposen les </w:t>
      </w:r>
      <w:r w:rsidR="009A1CBC">
        <w:t>b</w:t>
      </w:r>
      <w:r w:rsidRPr="00ED1D09">
        <w:t>ases</w:t>
      </w:r>
      <w:r w:rsidR="009A1CBC">
        <w:t xml:space="preserve"> i ha d’</w:t>
      </w:r>
      <w:r w:rsidRPr="00ED1D09">
        <w:t>inclour</w:t>
      </w:r>
      <w:r w:rsidR="009A1CBC">
        <w:t>e</w:t>
      </w:r>
      <w:r w:rsidRPr="00ED1D09">
        <w:t xml:space="preserve"> el contingut establert </w:t>
      </w:r>
      <w:r w:rsidR="009A1CBC">
        <w:t>a</w:t>
      </w:r>
      <w:r w:rsidRPr="00ED1D09">
        <w:t xml:space="preserve"> l</w:t>
      </w:r>
      <w:r w:rsidR="008E5536">
        <w:t>’</w:t>
      </w:r>
      <w:r w:rsidRPr="00ED1D09">
        <w:t xml:space="preserve">article 23 de la LGS que sigui </w:t>
      </w:r>
      <w:r w:rsidR="001B4BD9">
        <w:t xml:space="preserve">aplicable a </w:t>
      </w:r>
      <w:r w:rsidRPr="00ED1D09">
        <w:t xml:space="preserve">aquestes </w:t>
      </w:r>
      <w:r w:rsidR="001B4BD9">
        <w:t>b</w:t>
      </w:r>
      <w:r w:rsidRPr="00ED1D09">
        <w:t xml:space="preserve">ases i, en tot cas, els apartats següents: </w:t>
      </w:r>
    </w:p>
    <w:p w14:paraId="46DAB880" w14:textId="3EACFC8D" w:rsidR="00CC220A" w:rsidRPr="00ED1D09" w:rsidRDefault="00CC220A" w:rsidP="00855961">
      <w:pPr>
        <w:jc w:val="both"/>
      </w:pPr>
      <w:r w:rsidRPr="00E5136C">
        <w:t xml:space="preserve">1. Indicació de la disposició que estableixi, </w:t>
      </w:r>
      <w:r w:rsidR="001B4BD9" w:rsidRPr="00E5136C">
        <w:t>si escau</w:t>
      </w:r>
      <w:r w:rsidRPr="00E5136C">
        <w:t>, les bases específiques</w:t>
      </w:r>
      <w:r w:rsidR="00DF2E84" w:rsidRPr="00E5136C">
        <w:t>,</w:t>
      </w:r>
      <w:r w:rsidRPr="00E5136C">
        <w:t xml:space="preserve"> i del diari oficial en que està publicada.</w:t>
      </w:r>
      <w:r w:rsidRPr="00ED1D09">
        <w:t xml:space="preserve"> </w:t>
      </w:r>
    </w:p>
    <w:p w14:paraId="4FE4E7D5" w14:textId="396869A8" w:rsidR="00CC220A" w:rsidRPr="00ED1D09" w:rsidRDefault="00CC220A" w:rsidP="00855961">
      <w:pPr>
        <w:jc w:val="both"/>
      </w:pPr>
      <w:r w:rsidRPr="00ED1D09">
        <w:t>2. Crèdits pressupostaris als quals s</w:t>
      </w:r>
      <w:r w:rsidR="008E5536">
        <w:t>’</w:t>
      </w:r>
      <w:r w:rsidRPr="00ED1D09">
        <w:t xml:space="preserve">imputen els ajuts i quantia total màxima dels ajuts convocats </w:t>
      </w:r>
      <w:r w:rsidR="00DF2E84">
        <w:t>dins</w:t>
      </w:r>
      <w:r w:rsidRPr="00ED1D09">
        <w:t xml:space="preserve"> dels crèdits disponibles o, en defecte</w:t>
      </w:r>
      <w:r w:rsidR="000C66BF">
        <w:t xml:space="preserve"> d’això</w:t>
      </w:r>
      <w:r w:rsidRPr="00ED1D09">
        <w:t xml:space="preserve">, quantia estimada dels ajuts. </w:t>
      </w:r>
    </w:p>
    <w:p w14:paraId="1B9EAE59" w14:textId="77777777" w:rsidR="00CC220A" w:rsidRPr="00ED1D09" w:rsidRDefault="00CC220A" w:rsidP="00855961">
      <w:pPr>
        <w:jc w:val="both"/>
      </w:pPr>
      <w:r w:rsidRPr="00ED1D09">
        <w:t xml:space="preserve">3. Objecte, condicions i finalitat de la concessió dels ajuts. </w:t>
      </w:r>
    </w:p>
    <w:p w14:paraId="31934940" w14:textId="77777777" w:rsidR="00CC220A" w:rsidRPr="00ED1D09" w:rsidRDefault="00CC220A" w:rsidP="00855961">
      <w:pPr>
        <w:jc w:val="both"/>
      </w:pPr>
      <w:r w:rsidRPr="00ED1D09">
        <w:t>4. Procediment de concessió.</w:t>
      </w:r>
    </w:p>
    <w:p w14:paraId="7A6DE993" w14:textId="23F434C0" w:rsidR="00CC220A" w:rsidRPr="00ED1D09" w:rsidRDefault="00CC220A" w:rsidP="00855961">
      <w:pPr>
        <w:jc w:val="both"/>
      </w:pPr>
      <w:r w:rsidRPr="00ED1D09">
        <w:t xml:space="preserve">5. Requisits per </w:t>
      </w:r>
      <w:r w:rsidR="00122D49">
        <w:t xml:space="preserve">a </w:t>
      </w:r>
      <w:r w:rsidRPr="00ED1D09">
        <w:t xml:space="preserve">la sol·licitud i </w:t>
      </w:r>
      <w:r w:rsidR="00122D49">
        <w:t xml:space="preserve">manera </w:t>
      </w:r>
      <w:r w:rsidRPr="00ED1D09">
        <w:t>d</w:t>
      </w:r>
      <w:r w:rsidR="008E5536">
        <w:t>’</w:t>
      </w:r>
      <w:r w:rsidRPr="00ED1D09">
        <w:t>acreditar-lo</w:t>
      </w:r>
      <w:r w:rsidR="00122D49">
        <w:t>s</w:t>
      </w:r>
      <w:r w:rsidRPr="00ED1D09">
        <w:t>.</w:t>
      </w:r>
    </w:p>
    <w:p w14:paraId="65A6979F" w14:textId="3A1040AF" w:rsidR="00CC220A" w:rsidRPr="00ED1D09" w:rsidRDefault="00CC220A" w:rsidP="00855961">
      <w:pPr>
        <w:jc w:val="both"/>
      </w:pPr>
      <w:r w:rsidRPr="00ED1D09">
        <w:t>6.</w:t>
      </w:r>
      <w:r w:rsidR="00CB4275">
        <w:t xml:space="preserve"> </w:t>
      </w:r>
      <w:r w:rsidRPr="00ED1D09">
        <w:t>Documents que han d</w:t>
      </w:r>
      <w:r w:rsidR="008E5536">
        <w:t>’</w:t>
      </w:r>
      <w:r w:rsidRPr="00ED1D09">
        <w:t xml:space="preserve">acompanyar la sol·licitud. </w:t>
      </w:r>
    </w:p>
    <w:p w14:paraId="4313AC44" w14:textId="77777777" w:rsidR="00CC220A" w:rsidRPr="00ED1D09" w:rsidRDefault="00CC220A" w:rsidP="00855961">
      <w:pPr>
        <w:jc w:val="both"/>
      </w:pPr>
      <w:r w:rsidRPr="00ED1D09">
        <w:t>7. Termini, forma i lloc de presentació de les sol·licituds.</w:t>
      </w:r>
    </w:p>
    <w:p w14:paraId="64C4900E" w14:textId="77777777" w:rsidR="00CC220A" w:rsidRPr="00ED1D09" w:rsidRDefault="00CC220A" w:rsidP="00855961">
      <w:pPr>
        <w:jc w:val="both"/>
      </w:pPr>
      <w:r w:rsidRPr="00ED1D09">
        <w:t>8. Rectificació de defectes o omissions en la documentació.</w:t>
      </w:r>
    </w:p>
    <w:p w14:paraId="63D763BE" w14:textId="77777777" w:rsidR="00CC220A" w:rsidRPr="00ED1D09" w:rsidRDefault="00CC220A" w:rsidP="00855961">
      <w:pPr>
        <w:jc w:val="both"/>
      </w:pPr>
      <w:r w:rsidRPr="00ED1D09">
        <w:t>9. Òrgans competents per a la instrucció i la proposta de concessió.</w:t>
      </w:r>
    </w:p>
    <w:p w14:paraId="591A5720" w14:textId="77777777" w:rsidR="00CC220A" w:rsidRPr="00ED1D09" w:rsidRDefault="00CC220A" w:rsidP="00855961">
      <w:pPr>
        <w:jc w:val="both"/>
      </w:pPr>
      <w:r w:rsidRPr="00ED1D09">
        <w:lastRenderedPageBreak/>
        <w:t>10. Termini de resolució i de notificació.</w:t>
      </w:r>
    </w:p>
    <w:p w14:paraId="628D3E11" w14:textId="77777777" w:rsidR="00CC220A" w:rsidRPr="00ED1D09" w:rsidRDefault="00CC220A" w:rsidP="00855961">
      <w:pPr>
        <w:jc w:val="both"/>
      </w:pPr>
      <w:r w:rsidRPr="00ED1D09">
        <w:t>11. Règim de recursos.</w:t>
      </w:r>
    </w:p>
    <w:p w14:paraId="5F92EB0A" w14:textId="794EDA81" w:rsidR="00CC220A" w:rsidRPr="00ED1D09" w:rsidRDefault="00CC220A" w:rsidP="00855961">
      <w:pPr>
        <w:jc w:val="both"/>
      </w:pPr>
      <w:r w:rsidRPr="00ED1D09">
        <w:t xml:space="preserve">12. Criteris objectius </w:t>
      </w:r>
      <w:r w:rsidR="009645B9">
        <w:t>per a l</w:t>
      </w:r>
      <w:r w:rsidR="008E5536">
        <w:t>’</w:t>
      </w:r>
      <w:r w:rsidRPr="00ED1D09">
        <w:t>atorgament de la subvenció.</w:t>
      </w:r>
    </w:p>
    <w:p w14:paraId="6A618A7E" w14:textId="4C61F3A4" w:rsidR="007260D5" w:rsidRPr="006534C2" w:rsidRDefault="00CC220A" w:rsidP="00855961">
      <w:pPr>
        <w:spacing w:before="240"/>
        <w:jc w:val="both"/>
        <w:rPr>
          <w:b/>
          <w:bCs/>
        </w:rPr>
      </w:pPr>
      <w:r w:rsidRPr="00ED1D09">
        <w:t xml:space="preserve">13. </w:t>
      </w:r>
      <w:r w:rsidRPr="006534C2">
        <w:t>Mitjà de notificació o publicació.</w:t>
      </w:r>
    </w:p>
    <w:p w14:paraId="2C38DE4B" w14:textId="33FC1FF1" w:rsidR="00420D61" w:rsidRPr="00420D61" w:rsidRDefault="00CC220A" w:rsidP="00855961">
      <w:pPr>
        <w:spacing w:before="240"/>
        <w:jc w:val="both"/>
        <w:rPr>
          <w:b/>
          <w:bCs/>
        </w:rPr>
      </w:pPr>
      <w:r>
        <w:rPr>
          <w:b/>
          <w:bCs/>
        </w:rPr>
        <w:t>5</w:t>
      </w:r>
      <w:r w:rsidR="00420D61" w:rsidRPr="00420D61">
        <w:rPr>
          <w:b/>
          <w:bCs/>
        </w:rPr>
        <w:t>.</w:t>
      </w:r>
      <w:r w:rsidR="00A90795">
        <w:rPr>
          <w:b/>
          <w:bCs/>
        </w:rPr>
        <w:t xml:space="preserve"> </w:t>
      </w:r>
      <w:r w:rsidR="00420D61" w:rsidRPr="00420D61">
        <w:rPr>
          <w:b/>
          <w:bCs/>
        </w:rPr>
        <w:t xml:space="preserve">Requisits dels beneficiaris/àries i </w:t>
      </w:r>
      <w:r w:rsidR="00A90795">
        <w:rPr>
          <w:b/>
          <w:bCs/>
        </w:rPr>
        <w:t xml:space="preserve">manera </w:t>
      </w:r>
      <w:r w:rsidR="00420D61" w:rsidRPr="00420D61">
        <w:rPr>
          <w:b/>
          <w:bCs/>
        </w:rPr>
        <w:t>d</w:t>
      </w:r>
      <w:r w:rsidR="008E5536">
        <w:rPr>
          <w:b/>
          <w:bCs/>
        </w:rPr>
        <w:t>’</w:t>
      </w:r>
      <w:r w:rsidR="00420D61" w:rsidRPr="00420D61">
        <w:rPr>
          <w:b/>
          <w:bCs/>
        </w:rPr>
        <w:t>acreditar-los</w:t>
      </w:r>
    </w:p>
    <w:p w14:paraId="32A7A830" w14:textId="5F8A849B" w:rsidR="00420D61" w:rsidRDefault="00420D61" w:rsidP="00855961">
      <w:pPr>
        <w:jc w:val="both"/>
      </w:pPr>
      <w:r>
        <w:t>1. Pod</w:t>
      </w:r>
      <w:r w:rsidR="00C024AA">
        <w:t>e</w:t>
      </w:r>
      <w:r>
        <w:t>n ser beneficiaris/àries d</w:t>
      </w:r>
      <w:r w:rsidR="008E5536">
        <w:t>’</w:t>
      </w:r>
      <w:r>
        <w:t xml:space="preserve">aquestes subvencions les persones físiques o jurídiques que hagin de </w:t>
      </w:r>
      <w:r w:rsidR="00C024AA">
        <w:t xml:space="preserve">dur a terme </w:t>
      </w:r>
      <w:r>
        <w:t>l</w:t>
      </w:r>
      <w:r w:rsidR="008E5536">
        <w:t>’</w:t>
      </w:r>
      <w:r>
        <w:t xml:space="preserve">activitat que </w:t>
      </w:r>
      <w:r w:rsidR="00C024AA">
        <w:t xml:space="preserve">en </w:t>
      </w:r>
      <w:r>
        <w:t xml:space="preserve">fomenta </w:t>
      </w:r>
      <w:r w:rsidR="00C024AA">
        <w:t>l’</w:t>
      </w:r>
      <w:r>
        <w:t>atorgament, sempre que no estiguin afectades per cap de les prohibicions contingudes a l</w:t>
      </w:r>
      <w:r w:rsidR="008E5536">
        <w:t>’</w:t>
      </w:r>
      <w:r>
        <w:t xml:space="preserve">article 13 de la Llei 38/2003, de 17 de novembre, </w:t>
      </w:r>
      <w:r w:rsidR="00C024AA">
        <w:t>g</w:t>
      </w:r>
      <w:r>
        <w:t xml:space="preserve">eneral de </w:t>
      </w:r>
      <w:r w:rsidR="00C024AA">
        <w:t>s</w:t>
      </w:r>
      <w:r>
        <w:t>ubvencions (en endavant</w:t>
      </w:r>
      <w:r w:rsidR="00C024AA">
        <w:t>,</w:t>
      </w:r>
      <w:r>
        <w:t xml:space="preserve"> LGS), i </w:t>
      </w:r>
      <w:r w:rsidR="00347A72">
        <w:t>compleixin</w:t>
      </w:r>
      <w:r>
        <w:t xml:space="preserve"> les condicions</w:t>
      </w:r>
      <w:r w:rsidR="00C024AA" w:rsidRPr="00C024AA">
        <w:t xml:space="preserve"> </w:t>
      </w:r>
      <w:r w:rsidR="00C024AA">
        <w:t>següents</w:t>
      </w:r>
      <w:r>
        <w:t xml:space="preserve">: </w:t>
      </w:r>
    </w:p>
    <w:p w14:paraId="620CF304" w14:textId="237DE27D" w:rsidR="00420D61" w:rsidRDefault="00420D61" w:rsidP="00855961">
      <w:pPr>
        <w:jc w:val="both"/>
      </w:pPr>
      <w:r>
        <w:t xml:space="preserve">a) </w:t>
      </w:r>
      <w:r w:rsidRPr="00BC3846">
        <w:rPr>
          <w:b/>
          <w:bCs/>
          <w:color w:val="7030A0"/>
        </w:rPr>
        <w:t>Les persones jurídiques, constituïdes</w:t>
      </w:r>
      <w:r w:rsidR="00C024AA" w:rsidRPr="00C024AA">
        <w:rPr>
          <w:b/>
          <w:bCs/>
          <w:color w:val="7030A0"/>
        </w:rPr>
        <w:t xml:space="preserve"> </w:t>
      </w:r>
      <w:r w:rsidR="00C024AA" w:rsidRPr="00BC3846">
        <w:rPr>
          <w:b/>
          <w:bCs/>
          <w:color w:val="7030A0"/>
        </w:rPr>
        <w:t>legalment</w:t>
      </w:r>
      <w:r w:rsidRPr="00BC3846">
        <w:rPr>
          <w:b/>
          <w:bCs/>
          <w:color w:val="7030A0"/>
        </w:rPr>
        <w:t>, que compleixin els requisits que es detallen</w:t>
      </w:r>
      <w:r w:rsidR="00C024AA" w:rsidRPr="00C024AA">
        <w:rPr>
          <w:b/>
          <w:bCs/>
          <w:color w:val="7030A0"/>
        </w:rPr>
        <w:t xml:space="preserve"> </w:t>
      </w:r>
      <w:r w:rsidR="00C024AA" w:rsidRPr="00BC3846">
        <w:rPr>
          <w:b/>
          <w:bCs/>
          <w:color w:val="7030A0"/>
        </w:rPr>
        <w:t>tot seguit</w:t>
      </w:r>
      <w:r w:rsidRPr="00BC3846">
        <w:rPr>
          <w:b/>
          <w:bCs/>
          <w:color w:val="7030A0"/>
        </w:rPr>
        <w:t>:</w:t>
      </w:r>
    </w:p>
    <w:p w14:paraId="5B601D63" w14:textId="1557BCE7" w:rsidR="00420D61" w:rsidRPr="00DA77DB" w:rsidRDefault="00907D87" w:rsidP="00855961">
      <w:pPr>
        <w:pStyle w:val="Pargrafdellista"/>
        <w:numPr>
          <w:ilvl w:val="0"/>
          <w:numId w:val="31"/>
        </w:numPr>
        <w:jc w:val="both"/>
        <w:rPr>
          <w:color w:val="7030A0"/>
        </w:rPr>
      </w:pPr>
      <w:r w:rsidRPr="00DA77DB">
        <w:rPr>
          <w:color w:val="7030A0"/>
        </w:rPr>
        <w:t>Entitats esportives o de lleure (</w:t>
      </w:r>
      <w:r w:rsidR="00C024AA">
        <w:rPr>
          <w:color w:val="7030A0"/>
        </w:rPr>
        <w:t>c</w:t>
      </w:r>
      <w:r w:rsidRPr="00DA77DB">
        <w:rPr>
          <w:color w:val="7030A0"/>
        </w:rPr>
        <w:t>lubs o associacions esporti</w:t>
      </w:r>
      <w:r w:rsidR="00812C92">
        <w:rPr>
          <w:color w:val="7030A0"/>
        </w:rPr>
        <w:t>u</w:t>
      </w:r>
      <w:r w:rsidRPr="00DA77DB">
        <w:rPr>
          <w:color w:val="7030A0"/>
        </w:rPr>
        <w:t>s, associacions esportives escolars o agrupacions esportives</w:t>
      </w:r>
      <w:r w:rsidR="00B5272B" w:rsidRPr="00DA77DB">
        <w:rPr>
          <w:color w:val="7030A0"/>
        </w:rPr>
        <w:t>)</w:t>
      </w:r>
      <w:r w:rsidR="00DA77DB">
        <w:rPr>
          <w:color w:val="7030A0"/>
        </w:rPr>
        <w:t xml:space="preserve"> </w:t>
      </w:r>
      <w:r w:rsidRPr="00DA77DB">
        <w:rPr>
          <w:color w:val="7030A0"/>
        </w:rPr>
        <w:t xml:space="preserve">homologades per </w:t>
      </w:r>
      <w:r w:rsidRPr="00DA77DB">
        <w:rPr>
          <w:b/>
          <w:bCs/>
          <w:color w:val="7030A0"/>
        </w:rPr>
        <w:t>(</w:t>
      </w:r>
      <w:r w:rsidR="00C024AA">
        <w:rPr>
          <w:b/>
          <w:bCs/>
          <w:color w:val="7030A0"/>
        </w:rPr>
        <w:t>ho ha de</w:t>
      </w:r>
      <w:r w:rsidRPr="00DA77DB">
        <w:rPr>
          <w:b/>
          <w:bCs/>
          <w:color w:val="7030A0"/>
        </w:rPr>
        <w:t xml:space="preserve"> determinar l</w:t>
      </w:r>
      <w:r w:rsidR="008E5536">
        <w:rPr>
          <w:b/>
          <w:bCs/>
          <w:color w:val="7030A0"/>
        </w:rPr>
        <w:t>’</w:t>
      </w:r>
      <w:r w:rsidRPr="00DA77DB">
        <w:rPr>
          <w:b/>
          <w:bCs/>
          <w:color w:val="7030A0"/>
        </w:rPr>
        <w:t>ens local)</w:t>
      </w:r>
      <w:r w:rsidR="0001738C">
        <w:rPr>
          <w:color w:val="7030A0"/>
        </w:rPr>
        <w:t>.</w:t>
      </w:r>
      <w:r w:rsidRPr="00DA77DB">
        <w:rPr>
          <w:color w:val="7030A0"/>
        </w:rPr>
        <w:t xml:space="preserve"> </w:t>
      </w:r>
    </w:p>
    <w:p w14:paraId="28C701C8" w14:textId="739342FA" w:rsidR="00A56F26" w:rsidRPr="00DA77DB" w:rsidRDefault="00BB750D" w:rsidP="00855961">
      <w:pPr>
        <w:pStyle w:val="Pargrafdellista"/>
        <w:numPr>
          <w:ilvl w:val="0"/>
          <w:numId w:val="31"/>
        </w:numPr>
        <w:jc w:val="both"/>
        <w:rPr>
          <w:color w:val="7030A0"/>
        </w:rPr>
      </w:pPr>
      <w:r>
        <w:rPr>
          <w:color w:val="7030A0"/>
        </w:rPr>
        <w:t>E</w:t>
      </w:r>
      <w:r w:rsidR="00587949" w:rsidRPr="00DA77DB">
        <w:rPr>
          <w:color w:val="7030A0"/>
        </w:rPr>
        <w:t>ntitats inscrites en el Registre Municipal d</w:t>
      </w:r>
      <w:r w:rsidR="008E5536">
        <w:rPr>
          <w:color w:val="7030A0"/>
        </w:rPr>
        <w:t>’</w:t>
      </w:r>
      <w:r w:rsidR="00587949" w:rsidRPr="00DA77DB">
        <w:rPr>
          <w:color w:val="7030A0"/>
        </w:rPr>
        <w:t>Associacions</w:t>
      </w:r>
      <w:r w:rsidR="0001738C">
        <w:rPr>
          <w:color w:val="7030A0"/>
        </w:rPr>
        <w:t>.</w:t>
      </w:r>
    </w:p>
    <w:p w14:paraId="6DBA1F71" w14:textId="737D579E" w:rsidR="00BB750D" w:rsidRDefault="00BB750D" w:rsidP="00855961">
      <w:pPr>
        <w:pStyle w:val="Pargrafdellista"/>
        <w:numPr>
          <w:ilvl w:val="0"/>
          <w:numId w:val="31"/>
        </w:numPr>
        <w:jc w:val="both"/>
        <w:rPr>
          <w:color w:val="7030A0"/>
        </w:rPr>
      </w:pPr>
      <w:r>
        <w:rPr>
          <w:color w:val="7030A0"/>
        </w:rPr>
        <w:t>Altres requisits valorats per l</w:t>
      </w:r>
      <w:r w:rsidR="008E5536">
        <w:rPr>
          <w:color w:val="7030A0"/>
        </w:rPr>
        <w:t>’</w:t>
      </w:r>
      <w:r>
        <w:rPr>
          <w:color w:val="7030A0"/>
        </w:rPr>
        <w:t>ens local</w:t>
      </w:r>
      <w:r w:rsidR="0001738C">
        <w:rPr>
          <w:color w:val="7030A0"/>
        </w:rPr>
        <w:t>.</w:t>
      </w:r>
    </w:p>
    <w:p w14:paraId="64498273" w14:textId="0A35069D" w:rsidR="000E7AAC" w:rsidRPr="000E7AAC" w:rsidRDefault="000E7AAC" w:rsidP="000E7AAC">
      <w:pPr>
        <w:jc w:val="both"/>
        <w:rPr>
          <w:i/>
          <w:iCs/>
          <w:color w:val="4472C4" w:themeColor="accent1"/>
        </w:rPr>
      </w:pPr>
      <w:r w:rsidRPr="006256AB">
        <w:rPr>
          <w:i/>
          <w:iCs/>
          <w:color w:val="4472C4" w:themeColor="accent1"/>
        </w:rPr>
        <w:t>(Altres requisits: per exemple</w:t>
      </w:r>
      <w:r w:rsidR="0001738C" w:rsidRPr="006256AB">
        <w:rPr>
          <w:i/>
          <w:iCs/>
          <w:color w:val="4472C4" w:themeColor="accent1"/>
        </w:rPr>
        <w:t>,</w:t>
      </w:r>
      <w:r w:rsidRPr="006256AB">
        <w:rPr>
          <w:i/>
          <w:iCs/>
          <w:color w:val="4472C4" w:themeColor="accent1"/>
        </w:rPr>
        <w:t xml:space="preserve"> l</w:t>
      </w:r>
      <w:r w:rsidR="008E5536" w:rsidRPr="006256AB">
        <w:rPr>
          <w:i/>
          <w:iCs/>
          <w:color w:val="4472C4" w:themeColor="accent1"/>
        </w:rPr>
        <w:t>’</w:t>
      </w:r>
      <w:r w:rsidRPr="006256AB">
        <w:rPr>
          <w:i/>
          <w:iCs/>
          <w:color w:val="4472C4" w:themeColor="accent1"/>
        </w:rPr>
        <w:t>aplicació de la perspectiva de gènere en la promoció de pràctiques esportives, la inclusió de col·lectius LGTBI,</w:t>
      </w:r>
      <w:r w:rsidR="0001738C" w:rsidRPr="006256AB">
        <w:rPr>
          <w:i/>
          <w:iCs/>
          <w:color w:val="4472C4" w:themeColor="accent1"/>
        </w:rPr>
        <w:t xml:space="preserve"> la</w:t>
      </w:r>
      <w:r w:rsidRPr="006256AB">
        <w:rPr>
          <w:i/>
          <w:iCs/>
          <w:color w:val="4472C4" w:themeColor="accent1"/>
        </w:rPr>
        <w:t xml:space="preserve"> inclusió de persones amb diversitat funcional, </w:t>
      </w:r>
      <w:r w:rsidR="008A5373">
        <w:rPr>
          <w:i/>
          <w:iCs/>
          <w:color w:val="4472C4" w:themeColor="accent1"/>
        </w:rPr>
        <w:t>d’</w:t>
      </w:r>
      <w:r w:rsidRPr="006256AB">
        <w:rPr>
          <w:i/>
          <w:iCs/>
          <w:color w:val="4472C4" w:themeColor="accent1"/>
        </w:rPr>
        <w:t xml:space="preserve">entitats que col·laborin amb entitats del tercer sector especialitzades en els perfils de persones </w:t>
      </w:r>
      <w:r w:rsidR="0001738C" w:rsidRPr="006256AB">
        <w:rPr>
          <w:i/>
          <w:iCs/>
          <w:color w:val="4472C4" w:themeColor="accent1"/>
        </w:rPr>
        <w:t>a</w:t>
      </w:r>
      <w:r w:rsidRPr="006256AB">
        <w:rPr>
          <w:i/>
          <w:iCs/>
          <w:color w:val="4472C4" w:themeColor="accent1"/>
        </w:rPr>
        <w:t xml:space="preserve">ls quals </w:t>
      </w:r>
      <w:r w:rsidR="0001738C" w:rsidRPr="006256AB">
        <w:rPr>
          <w:i/>
          <w:iCs/>
          <w:color w:val="4472C4" w:themeColor="accent1"/>
        </w:rPr>
        <w:t>s’adrecen</w:t>
      </w:r>
      <w:r w:rsidRPr="006256AB">
        <w:rPr>
          <w:i/>
          <w:iCs/>
          <w:color w:val="4472C4" w:themeColor="accent1"/>
        </w:rPr>
        <w:t xml:space="preserve"> les activitats, etc.)</w:t>
      </w:r>
    </w:p>
    <w:p w14:paraId="23924936" w14:textId="256D3997" w:rsidR="00420D61" w:rsidRPr="00B5272B" w:rsidRDefault="00420D61" w:rsidP="00855961">
      <w:pPr>
        <w:jc w:val="both"/>
      </w:pPr>
      <w:r w:rsidRPr="00B5272B">
        <w:t xml:space="preserve">b) </w:t>
      </w:r>
      <w:r w:rsidRPr="00B5272B">
        <w:rPr>
          <w:b/>
          <w:bCs/>
          <w:color w:val="7030A0"/>
        </w:rPr>
        <w:t>Les persones físiques que compleixin els requisits que es detallen</w:t>
      </w:r>
      <w:r w:rsidR="0001738C" w:rsidRPr="0001738C">
        <w:rPr>
          <w:b/>
          <w:bCs/>
          <w:color w:val="7030A0"/>
        </w:rPr>
        <w:t xml:space="preserve"> </w:t>
      </w:r>
      <w:r w:rsidR="0001738C" w:rsidRPr="00B5272B">
        <w:rPr>
          <w:b/>
          <w:bCs/>
          <w:color w:val="7030A0"/>
        </w:rPr>
        <w:t>tot seguit</w:t>
      </w:r>
      <w:r w:rsidRPr="00B5272B">
        <w:rPr>
          <w:b/>
          <w:bCs/>
          <w:color w:val="7030A0"/>
        </w:rPr>
        <w:t>:</w:t>
      </w:r>
    </w:p>
    <w:p w14:paraId="3AE1190D" w14:textId="5D61706B" w:rsidR="00B2139C" w:rsidRPr="00DA77DB" w:rsidRDefault="00B2139C" w:rsidP="00855961">
      <w:pPr>
        <w:pStyle w:val="Pargrafdellista"/>
        <w:numPr>
          <w:ilvl w:val="0"/>
          <w:numId w:val="32"/>
        </w:numPr>
        <w:jc w:val="both"/>
        <w:rPr>
          <w:color w:val="7030A0"/>
        </w:rPr>
      </w:pPr>
      <w:bookmarkStart w:id="2" w:name="_Hlk142032962"/>
      <w:r w:rsidRPr="00DA77DB">
        <w:rPr>
          <w:color w:val="7030A0"/>
        </w:rPr>
        <w:t xml:space="preserve">Famílies o unitats familiars del municipi que presentin una renda familiar </w:t>
      </w:r>
      <w:r w:rsidRPr="0001738C">
        <w:rPr>
          <w:i/>
          <w:iCs/>
          <w:color w:val="7030A0"/>
        </w:rPr>
        <w:t xml:space="preserve">per </w:t>
      </w:r>
      <w:proofErr w:type="spellStart"/>
      <w:r w:rsidRPr="0001738C">
        <w:rPr>
          <w:i/>
          <w:iCs/>
          <w:color w:val="7030A0"/>
        </w:rPr>
        <w:t>c</w:t>
      </w:r>
      <w:r w:rsidR="0001738C">
        <w:rPr>
          <w:i/>
          <w:iCs/>
          <w:color w:val="7030A0"/>
        </w:rPr>
        <w:t>a</w:t>
      </w:r>
      <w:r w:rsidRPr="0001738C">
        <w:rPr>
          <w:i/>
          <w:iCs/>
          <w:color w:val="7030A0"/>
        </w:rPr>
        <w:t>pita</w:t>
      </w:r>
      <w:proofErr w:type="spellEnd"/>
      <w:r w:rsidRPr="00DA77DB">
        <w:rPr>
          <w:color w:val="7030A0"/>
        </w:rPr>
        <w:t xml:space="preserve"> igual o inferior a </w:t>
      </w:r>
      <w:proofErr w:type="spellStart"/>
      <w:r w:rsidRPr="00DA77DB">
        <w:rPr>
          <w:b/>
          <w:bCs/>
          <w:color w:val="7030A0"/>
        </w:rPr>
        <w:t>x</w:t>
      </w:r>
      <w:r w:rsidR="0001738C">
        <w:rPr>
          <w:b/>
          <w:bCs/>
          <w:color w:val="7030A0"/>
        </w:rPr>
        <w:t>,</w:t>
      </w:r>
      <w:r w:rsidRPr="00DA77DB">
        <w:rPr>
          <w:b/>
          <w:bCs/>
          <w:color w:val="7030A0"/>
        </w:rPr>
        <w:t>xx</w:t>
      </w:r>
      <w:proofErr w:type="spellEnd"/>
      <w:r w:rsidRPr="00DA77DB">
        <w:rPr>
          <w:color w:val="7030A0"/>
        </w:rPr>
        <w:t xml:space="preserve"> vegades el </w:t>
      </w:r>
      <w:r w:rsidR="0001738C">
        <w:rPr>
          <w:color w:val="7030A0"/>
        </w:rPr>
        <w:t>s</w:t>
      </w:r>
      <w:r w:rsidRPr="00DA77DB">
        <w:rPr>
          <w:color w:val="7030A0"/>
        </w:rPr>
        <w:t xml:space="preserve">alari </w:t>
      </w:r>
      <w:r w:rsidR="0001738C">
        <w:rPr>
          <w:color w:val="7030A0"/>
        </w:rPr>
        <w:t>m</w:t>
      </w:r>
      <w:r w:rsidRPr="00DA77DB">
        <w:rPr>
          <w:color w:val="7030A0"/>
        </w:rPr>
        <w:t xml:space="preserve">ínim </w:t>
      </w:r>
      <w:r w:rsidR="0001738C">
        <w:rPr>
          <w:color w:val="7030A0"/>
        </w:rPr>
        <w:t>i</w:t>
      </w:r>
      <w:r w:rsidRPr="00DA77DB">
        <w:rPr>
          <w:color w:val="7030A0"/>
        </w:rPr>
        <w:t>nterprofessional vigent (</w:t>
      </w:r>
      <w:proofErr w:type="spellStart"/>
      <w:r w:rsidRPr="00DA77DB">
        <w:rPr>
          <w:b/>
          <w:bCs/>
          <w:color w:val="7030A0"/>
        </w:rPr>
        <w:t>xx.xxx</w:t>
      </w:r>
      <w:proofErr w:type="spellEnd"/>
      <w:r w:rsidR="0001738C">
        <w:rPr>
          <w:b/>
          <w:bCs/>
          <w:color w:val="7030A0"/>
        </w:rPr>
        <w:t xml:space="preserve"> </w:t>
      </w:r>
      <w:r w:rsidRPr="00DA77DB">
        <w:rPr>
          <w:color w:val="7030A0"/>
        </w:rPr>
        <w:t>€/persona).</w:t>
      </w:r>
    </w:p>
    <w:p w14:paraId="5CCE28DF" w14:textId="5A321757" w:rsidR="00A56F26" w:rsidRPr="00DA77DB" w:rsidRDefault="00CE42ED" w:rsidP="00855961">
      <w:pPr>
        <w:pStyle w:val="Pargrafdellista"/>
        <w:numPr>
          <w:ilvl w:val="0"/>
          <w:numId w:val="32"/>
        </w:numPr>
        <w:jc w:val="both"/>
        <w:rPr>
          <w:color w:val="7030A0"/>
        </w:rPr>
      </w:pPr>
      <w:r w:rsidRPr="00DA77DB">
        <w:rPr>
          <w:b/>
          <w:bCs/>
          <w:color w:val="7030A0"/>
        </w:rPr>
        <w:t>(</w:t>
      </w:r>
      <w:r w:rsidR="0001738C">
        <w:rPr>
          <w:b/>
          <w:bCs/>
          <w:color w:val="7030A0"/>
        </w:rPr>
        <w:t>L</w:t>
      </w:r>
      <w:r w:rsidR="008E5536">
        <w:rPr>
          <w:b/>
          <w:bCs/>
          <w:color w:val="7030A0"/>
        </w:rPr>
        <w:t>’</w:t>
      </w:r>
      <w:r w:rsidRPr="00DA77DB">
        <w:rPr>
          <w:b/>
          <w:bCs/>
          <w:color w:val="7030A0"/>
        </w:rPr>
        <w:t xml:space="preserve">ens local </w:t>
      </w:r>
      <w:r w:rsidR="0001738C">
        <w:rPr>
          <w:b/>
          <w:bCs/>
          <w:color w:val="7030A0"/>
        </w:rPr>
        <w:t xml:space="preserve">ha de </w:t>
      </w:r>
      <w:r w:rsidR="0001738C" w:rsidRPr="00DA77DB">
        <w:rPr>
          <w:b/>
          <w:bCs/>
          <w:color w:val="7030A0"/>
        </w:rPr>
        <w:t xml:space="preserve">determinar </w:t>
      </w:r>
      <w:r w:rsidRPr="00DA77DB">
        <w:rPr>
          <w:b/>
          <w:bCs/>
          <w:color w:val="7030A0"/>
        </w:rPr>
        <w:t xml:space="preserve">a quina tipologia de </w:t>
      </w:r>
      <w:r w:rsidR="00FA4CF6" w:rsidRPr="00DA77DB">
        <w:rPr>
          <w:b/>
          <w:bCs/>
          <w:color w:val="7030A0"/>
        </w:rPr>
        <w:t xml:space="preserve">persona beneficiària de la subvenció </w:t>
      </w:r>
      <w:r w:rsidRPr="00DA77DB">
        <w:rPr>
          <w:b/>
          <w:bCs/>
          <w:color w:val="7030A0"/>
        </w:rPr>
        <w:t xml:space="preserve">es vol orientar) </w:t>
      </w:r>
      <w:r w:rsidR="00907D87" w:rsidRPr="00DA77DB">
        <w:rPr>
          <w:b/>
          <w:bCs/>
          <w:color w:val="7030A0"/>
        </w:rPr>
        <w:t xml:space="preserve">de </w:t>
      </w:r>
      <w:r w:rsidRPr="00DA77DB">
        <w:rPr>
          <w:b/>
          <w:bCs/>
          <w:color w:val="7030A0"/>
        </w:rPr>
        <w:t xml:space="preserve">xx </w:t>
      </w:r>
      <w:r w:rsidR="00907D87" w:rsidRPr="00DA77DB">
        <w:rPr>
          <w:b/>
          <w:bCs/>
          <w:color w:val="7030A0"/>
        </w:rPr>
        <w:t xml:space="preserve">a </w:t>
      </w:r>
      <w:r w:rsidRPr="00DA77DB">
        <w:rPr>
          <w:b/>
          <w:bCs/>
          <w:color w:val="7030A0"/>
        </w:rPr>
        <w:t>xx</w:t>
      </w:r>
      <w:r w:rsidR="00907D87" w:rsidRPr="00DA77DB">
        <w:rPr>
          <w:b/>
          <w:bCs/>
          <w:color w:val="7030A0"/>
        </w:rPr>
        <w:t xml:space="preserve"> anys</w:t>
      </w:r>
      <w:r w:rsidR="00907D87" w:rsidRPr="00DA77DB">
        <w:rPr>
          <w:color w:val="7030A0"/>
        </w:rPr>
        <w:t xml:space="preserve"> (nascuts entre els anys </w:t>
      </w:r>
      <w:proofErr w:type="spellStart"/>
      <w:r w:rsidR="00907D87" w:rsidRPr="00DA77DB">
        <w:rPr>
          <w:b/>
          <w:bCs/>
          <w:color w:val="7030A0"/>
        </w:rPr>
        <w:t>xxxx</w:t>
      </w:r>
      <w:proofErr w:type="spellEnd"/>
      <w:r w:rsidR="00907D87" w:rsidRPr="00DA77DB">
        <w:rPr>
          <w:b/>
          <w:bCs/>
          <w:color w:val="7030A0"/>
        </w:rPr>
        <w:t xml:space="preserve"> i </w:t>
      </w:r>
      <w:proofErr w:type="spellStart"/>
      <w:r w:rsidR="00907D87" w:rsidRPr="00DA77DB">
        <w:rPr>
          <w:b/>
          <w:bCs/>
          <w:color w:val="7030A0"/>
        </w:rPr>
        <w:t>xxxx</w:t>
      </w:r>
      <w:proofErr w:type="spellEnd"/>
      <w:r w:rsidR="00907D87" w:rsidRPr="00DA77DB">
        <w:rPr>
          <w:color w:val="7030A0"/>
        </w:rPr>
        <w:t>), residents al municipi i pertanyents a unitats familiars de baixos ingressos.</w:t>
      </w:r>
      <w:r w:rsidR="00A56F26" w:rsidRPr="00DA77DB">
        <w:rPr>
          <w:color w:val="7030A0"/>
        </w:rPr>
        <w:t xml:space="preserve"> </w:t>
      </w:r>
    </w:p>
    <w:bookmarkEnd w:id="2"/>
    <w:p w14:paraId="7FEF298B" w14:textId="0E72DC6A" w:rsidR="00420D61" w:rsidRDefault="00420D61" w:rsidP="00855961">
      <w:pPr>
        <w:jc w:val="both"/>
      </w:pPr>
      <w:r>
        <w:t>2.</w:t>
      </w:r>
      <w:r w:rsidR="00D976E2">
        <w:t xml:space="preserve"> La concurrència d</w:t>
      </w:r>
      <w:r w:rsidR="008E5536">
        <w:t>’</w:t>
      </w:r>
      <w:r w:rsidR="00D976E2">
        <w:t>aquests requisits s</w:t>
      </w:r>
      <w:r w:rsidR="008E5536">
        <w:t>’</w:t>
      </w:r>
      <w:r w:rsidR="0001738C">
        <w:t>ha d’</w:t>
      </w:r>
      <w:r w:rsidR="00D976E2">
        <w:t>acreditar en el moment de presentar la sol·licitud mitjançant la presentació dels documents que s</w:t>
      </w:r>
      <w:r w:rsidR="008E5536">
        <w:t>’</w:t>
      </w:r>
      <w:r w:rsidR="00D976E2">
        <w:t>indiquen a l</w:t>
      </w:r>
      <w:r w:rsidR="008E5536">
        <w:t>’</w:t>
      </w:r>
      <w:r w:rsidR="00D976E2">
        <w:t>article següent.</w:t>
      </w:r>
    </w:p>
    <w:p w14:paraId="03FD7287" w14:textId="3251A5BA" w:rsidR="00BC3846" w:rsidRPr="00BC3846" w:rsidRDefault="00BC3846" w:rsidP="00855961">
      <w:pPr>
        <w:jc w:val="both"/>
        <w:rPr>
          <w:i/>
          <w:iCs/>
          <w:color w:val="4472C4" w:themeColor="accent1"/>
        </w:rPr>
      </w:pPr>
      <w:bookmarkStart w:id="3" w:name="_Hlk146008503"/>
      <w:r w:rsidRPr="00BC3846">
        <w:rPr>
          <w:i/>
          <w:iCs/>
          <w:color w:val="4472C4" w:themeColor="accent1"/>
        </w:rPr>
        <w:t>(</w:t>
      </w:r>
      <w:r>
        <w:rPr>
          <w:i/>
          <w:iCs/>
          <w:color w:val="4472C4" w:themeColor="accent1"/>
        </w:rPr>
        <w:t xml:space="preserve">Caldria </w:t>
      </w:r>
      <w:r w:rsidRPr="00BC3846">
        <w:rPr>
          <w:i/>
          <w:iCs/>
          <w:color w:val="4472C4" w:themeColor="accent1"/>
        </w:rPr>
        <w:t>escollir entre</w:t>
      </w:r>
      <w:r w:rsidR="00DC186B">
        <w:rPr>
          <w:i/>
          <w:iCs/>
          <w:color w:val="4472C4" w:themeColor="accent1"/>
        </w:rPr>
        <w:t xml:space="preserve"> les dues opcions possibles:</w:t>
      </w:r>
      <w:r w:rsidRPr="00BC3846">
        <w:rPr>
          <w:i/>
          <w:iCs/>
          <w:color w:val="4472C4" w:themeColor="accent1"/>
        </w:rPr>
        <w:t xml:space="preserve"> </w:t>
      </w:r>
      <w:r w:rsidR="00DC186B">
        <w:rPr>
          <w:i/>
          <w:iCs/>
          <w:color w:val="4472C4" w:themeColor="accent1"/>
        </w:rPr>
        <w:t xml:space="preserve">(a) </w:t>
      </w:r>
      <w:r w:rsidRPr="00BC3846">
        <w:rPr>
          <w:i/>
          <w:iCs/>
          <w:color w:val="4472C4" w:themeColor="accent1"/>
        </w:rPr>
        <w:t>persones jurídiques o</w:t>
      </w:r>
      <w:r w:rsidR="00DC186B">
        <w:rPr>
          <w:i/>
          <w:iCs/>
          <w:color w:val="4472C4" w:themeColor="accent1"/>
        </w:rPr>
        <w:t xml:space="preserve"> (b)</w:t>
      </w:r>
      <w:r w:rsidRPr="00BC3846">
        <w:rPr>
          <w:i/>
          <w:iCs/>
          <w:color w:val="4472C4" w:themeColor="accent1"/>
        </w:rPr>
        <w:t xml:space="preserve"> persones físiques. </w:t>
      </w:r>
      <w:r w:rsidR="00DC186B">
        <w:rPr>
          <w:i/>
          <w:iCs/>
          <w:color w:val="4472C4" w:themeColor="accent1"/>
        </w:rPr>
        <w:t>És necessari que l</w:t>
      </w:r>
      <w:r w:rsidR="008E5536">
        <w:rPr>
          <w:i/>
          <w:iCs/>
          <w:color w:val="4472C4" w:themeColor="accent1"/>
        </w:rPr>
        <w:t>’</w:t>
      </w:r>
      <w:r w:rsidR="00DC186B">
        <w:rPr>
          <w:i/>
          <w:iCs/>
          <w:color w:val="4472C4" w:themeColor="accent1"/>
        </w:rPr>
        <w:t xml:space="preserve">opció escollida </w:t>
      </w:r>
      <w:r w:rsidRPr="00BC3846">
        <w:rPr>
          <w:i/>
          <w:iCs/>
          <w:color w:val="4472C4" w:themeColor="accent1"/>
        </w:rPr>
        <w:t>coincid</w:t>
      </w:r>
      <w:r w:rsidR="00DC186B">
        <w:rPr>
          <w:i/>
          <w:iCs/>
          <w:color w:val="4472C4" w:themeColor="accent1"/>
        </w:rPr>
        <w:t>eixi</w:t>
      </w:r>
      <w:r w:rsidRPr="00BC3846">
        <w:rPr>
          <w:i/>
          <w:iCs/>
          <w:color w:val="4472C4" w:themeColor="accent1"/>
        </w:rPr>
        <w:t xml:space="preserve"> amb </w:t>
      </w:r>
      <w:r w:rsidR="00DC186B">
        <w:rPr>
          <w:i/>
          <w:iCs/>
          <w:color w:val="4472C4" w:themeColor="accent1"/>
        </w:rPr>
        <w:t>l</w:t>
      </w:r>
      <w:r w:rsidR="008E5536">
        <w:rPr>
          <w:i/>
          <w:iCs/>
          <w:color w:val="4472C4" w:themeColor="accent1"/>
        </w:rPr>
        <w:t>’</w:t>
      </w:r>
      <w:r w:rsidRPr="00BC3846">
        <w:rPr>
          <w:i/>
          <w:iCs/>
          <w:color w:val="4472C4" w:themeColor="accent1"/>
        </w:rPr>
        <w:t xml:space="preserve">escollida </w:t>
      </w:r>
      <w:r w:rsidR="0001738C">
        <w:rPr>
          <w:i/>
          <w:iCs/>
          <w:color w:val="4472C4" w:themeColor="accent1"/>
        </w:rPr>
        <w:t>a</w:t>
      </w:r>
      <w:r w:rsidRPr="00BC3846">
        <w:rPr>
          <w:i/>
          <w:iCs/>
          <w:color w:val="4472C4" w:themeColor="accent1"/>
        </w:rPr>
        <w:t xml:space="preserve"> l</w:t>
      </w:r>
      <w:r w:rsidR="008E5536">
        <w:rPr>
          <w:i/>
          <w:iCs/>
          <w:color w:val="4472C4" w:themeColor="accent1"/>
        </w:rPr>
        <w:t>’</w:t>
      </w:r>
      <w:r w:rsidRPr="00BC3846">
        <w:rPr>
          <w:i/>
          <w:iCs/>
          <w:color w:val="4472C4" w:themeColor="accent1"/>
        </w:rPr>
        <w:t>apartat 10</w:t>
      </w:r>
      <w:r w:rsidR="0001738C">
        <w:rPr>
          <w:i/>
          <w:iCs/>
          <w:color w:val="4472C4" w:themeColor="accent1"/>
        </w:rPr>
        <w:t xml:space="preserve"> [</w:t>
      </w:r>
      <w:r w:rsidRPr="00BC3846">
        <w:rPr>
          <w:i/>
          <w:iCs/>
          <w:color w:val="4472C4" w:themeColor="accent1"/>
        </w:rPr>
        <w:t xml:space="preserve">Criteris objectius </w:t>
      </w:r>
      <w:r w:rsidR="001A59E8">
        <w:rPr>
          <w:i/>
          <w:iCs/>
          <w:color w:val="4472C4" w:themeColor="accent1"/>
        </w:rPr>
        <w:t>per a l’</w:t>
      </w:r>
      <w:r w:rsidRPr="00BC3846">
        <w:rPr>
          <w:i/>
          <w:iCs/>
          <w:color w:val="4472C4" w:themeColor="accent1"/>
        </w:rPr>
        <w:t>atorgament de la subvenció</w:t>
      </w:r>
      <w:r w:rsidR="0001738C">
        <w:rPr>
          <w:i/>
          <w:iCs/>
          <w:color w:val="4472C4" w:themeColor="accent1"/>
        </w:rPr>
        <w:t>].</w:t>
      </w:r>
      <w:r w:rsidRPr="00BC3846">
        <w:rPr>
          <w:i/>
          <w:iCs/>
          <w:color w:val="4472C4" w:themeColor="accent1"/>
        </w:rPr>
        <w:t>)</w:t>
      </w:r>
    </w:p>
    <w:bookmarkEnd w:id="3"/>
    <w:p w14:paraId="26DE280E" w14:textId="13D31BAE" w:rsidR="00D976E2" w:rsidRPr="00D976E2" w:rsidRDefault="00CC220A" w:rsidP="00855961">
      <w:pPr>
        <w:jc w:val="both"/>
        <w:rPr>
          <w:b/>
          <w:bCs/>
        </w:rPr>
      </w:pPr>
      <w:r>
        <w:rPr>
          <w:b/>
          <w:bCs/>
        </w:rPr>
        <w:t>6</w:t>
      </w:r>
      <w:r w:rsidR="00D976E2" w:rsidRPr="00D976E2">
        <w:rPr>
          <w:b/>
          <w:bCs/>
        </w:rPr>
        <w:t>.</w:t>
      </w:r>
      <w:r w:rsidR="0001738C">
        <w:rPr>
          <w:b/>
          <w:bCs/>
        </w:rPr>
        <w:t xml:space="preserve"> </w:t>
      </w:r>
      <w:r w:rsidR="00D976E2" w:rsidRPr="00D976E2">
        <w:rPr>
          <w:b/>
          <w:bCs/>
        </w:rPr>
        <w:t xml:space="preserve">Documentació </w:t>
      </w:r>
      <w:r w:rsidR="0001738C">
        <w:rPr>
          <w:b/>
          <w:bCs/>
        </w:rPr>
        <w:t>que cal</w:t>
      </w:r>
      <w:r w:rsidR="00D976E2" w:rsidRPr="00D976E2">
        <w:rPr>
          <w:b/>
          <w:bCs/>
        </w:rPr>
        <w:t xml:space="preserve"> aportar</w:t>
      </w:r>
    </w:p>
    <w:p w14:paraId="784C5499" w14:textId="1003DABC" w:rsidR="00D976E2" w:rsidRDefault="00D976E2" w:rsidP="00855961">
      <w:pPr>
        <w:jc w:val="both"/>
      </w:pPr>
      <w:r>
        <w:t>A la sol·licitud de subvenció cal adjuntar</w:t>
      </w:r>
      <w:r w:rsidR="0001738C">
        <w:t>-hi</w:t>
      </w:r>
      <w:r>
        <w:t xml:space="preserve"> la documentació següent:</w:t>
      </w:r>
    </w:p>
    <w:p w14:paraId="46436480" w14:textId="24BAC451" w:rsidR="00D976E2" w:rsidRDefault="00D976E2" w:rsidP="00855961">
      <w:pPr>
        <w:pStyle w:val="Pargrafdellista"/>
        <w:numPr>
          <w:ilvl w:val="0"/>
          <w:numId w:val="1"/>
        </w:numPr>
        <w:jc w:val="both"/>
      </w:pPr>
      <w:r w:rsidRPr="00D0219C">
        <w:rPr>
          <w:b/>
          <w:bCs/>
          <w:color w:val="7030A0"/>
        </w:rPr>
        <w:t>Persones jurídiques</w:t>
      </w:r>
      <w:r w:rsidR="003F1BD8">
        <w:rPr>
          <w:b/>
          <w:bCs/>
          <w:color w:val="7030A0"/>
        </w:rPr>
        <w:t>:</w:t>
      </w:r>
    </w:p>
    <w:p w14:paraId="61C98AB7" w14:textId="1B43A889" w:rsidR="00D976E2" w:rsidRPr="00DA77DB" w:rsidRDefault="00D976E2" w:rsidP="00855961">
      <w:pPr>
        <w:pStyle w:val="Pargrafdellista"/>
        <w:numPr>
          <w:ilvl w:val="0"/>
          <w:numId w:val="3"/>
        </w:numPr>
        <w:jc w:val="both"/>
        <w:rPr>
          <w:color w:val="7030A0"/>
        </w:rPr>
      </w:pPr>
      <w:r w:rsidRPr="00DA77DB">
        <w:rPr>
          <w:color w:val="7030A0"/>
        </w:rPr>
        <w:t>Fotocòpia del DNI del</w:t>
      </w:r>
      <w:r w:rsidR="0001738C">
        <w:rPr>
          <w:color w:val="7030A0"/>
        </w:rPr>
        <w:t> </w:t>
      </w:r>
      <w:r w:rsidRPr="00DA77DB">
        <w:rPr>
          <w:color w:val="7030A0"/>
        </w:rPr>
        <w:t>/</w:t>
      </w:r>
      <w:r w:rsidR="0001738C">
        <w:rPr>
          <w:color w:val="7030A0"/>
        </w:rPr>
        <w:t> </w:t>
      </w:r>
      <w:r w:rsidRPr="00DA77DB">
        <w:rPr>
          <w:color w:val="7030A0"/>
        </w:rPr>
        <w:t>de la representant legal.</w:t>
      </w:r>
    </w:p>
    <w:p w14:paraId="0646FC7A" w14:textId="19A40775" w:rsidR="00D976E2" w:rsidRPr="00DA77DB" w:rsidRDefault="00D976E2" w:rsidP="00855961">
      <w:pPr>
        <w:pStyle w:val="Pargrafdellista"/>
        <w:numPr>
          <w:ilvl w:val="0"/>
          <w:numId w:val="3"/>
        </w:numPr>
        <w:jc w:val="both"/>
        <w:rPr>
          <w:color w:val="7030A0"/>
        </w:rPr>
      </w:pPr>
      <w:r w:rsidRPr="00DA77DB">
        <w:rPr>
          <w:color w:val="7030A0"/>
        </w:rPr>
        <w:t xml:space="preserve">Escriptura de constitució o </w:t>
      </w:r>
      <w:r w:rsidR="0001738C">
        <w:rPr>
          <w:color w:val="7030A0"/>
        </w:rPr>
        <w:t>e</w:t>
      </w:r>
      <w:r w:rsidRPr="00DA77DB">
        <w:rPr>
          <w:color w:val="7030A0"/>
        </w:rPr>
        <w:t>statuts.</w:t>
      </w:r>
    </w:p>
    <w:p w14:paraId="3F98EADE" w14:textId="0C5C2512" w:rsidR="00D976E2" w:rsidRPr="00DA77DB" w:rsidRDefault="00D976E2" w:rsidP="00855961">
      <w:pPr>
        <w:pStyle w:val="Pargrafdellista"/>
        <w:numPr>
          <w:ilvl w:val="0"/>
          <w:numId w:val="3"/>
        </w:numPr>
        <w:jc w:val="both"/>
        <w:rPr>
          <w:color w:val="7030A0"/>
        </w:rPr>
      </w:pPr>
      <w:r w:rsidRPr="00DA77DB">
        <w:rPr>
          <w:color w:val="7030A0"/>
        </w:rPr>
        <w:t>Poders de representació i/o certificat expedit pel</w:t>
      </w:r>
      <w:r w:rsidR="009927C6">
        <w:rPr>
          <w:color w:val="7030A0"/>
        </w:rPr>
        <w:t> </w:t>
      </w:r>
      <w:r w:rsidRPr="00DA77DB">
        <w:rPr>
          <w:color w:val="7030A0"/>
        </w:rPr>
        <w:t xml:space="preserve">/ per la </w:t>
      </w:r>
      <w:r w:rsidR="009927C6">
        <w:rPr>
          <w:color w:val="7030A0"/>
        </w:rPr>
        <w:t>s</w:t>
      </w:r>
      <w:r w:rsidRPr="00DA77DB">
        <w:rPr>
          <w:color w:val="7030A0"/>
        </w:rPr>
        <w:t>ecretari/ària de l</w:t>
      </w:r>
      <w:r w:rsidR="008E5536">
        <w:rPr>
          <w:color w:val="7030A0"/>
        </w:rPr>
        <w:t>’</w:t>
      </w:r>
      <w:r w:rsidRPr="00DA77DB">
        <w:rPr>
          <w:color w:val="7030A0"/>
        </w:rPr>
        <w:t>entitat que acrediti la representació legal del</w:t>
      </w:r>
      <w:r w:rsidR="009927C6">
        <w:rPr>
          <w:color w:val="7030A0"/>
        </w:rPr>
        <w:t> </w:t>
      </w:r>
      <w:r w:rsidRPr="00DA77DB">
        <w:rPr>
          <w:color w:val="7030A0"/>
        </w:rPr>
        <w:t>/</w:t>
      </w:r>
      <w:r w:rsidR="009927C6">
        <w:rPr>
          <w:color w:val="7030A0"/>
        </w:rPr>
        <w:t> </w:t>
      </w:r>
      <w:r w:rsidRPr="00DA77DB">
        <w:rPr>
          <w:color w:val="7030A0"/>
        </w:rPr>
        <w:t xml:space="preserve">de la sol·licitant. </w:t>
      </w:r>
    </w:p>
    <w:p w14:paraId="553B8A0F" w14:textId="655F0B2A" w:rsidR="006F4BC0" w:rsidRPr="00DA77DB" w:rsidRDefault="006F4BC0" w:rsidP="00855961">
      <w:pPr>
        <w:pStyle w:val="Pargrafdellista"/>
        <w:numPr>
          <w:ilvl w:val="0"/>
          <w:numId w:val="3"/>
        </w:numPr>
        <w:jc w:val="both"/>
        <w:rPr>
          <w:color w:val="7030A0"/>
        </w:rPr>
      </w:pPr>
      <w:r w:rsidRPr="00DA77DB">
        <w:rPr>
          <w:color w:val="7030A0"/>
        </w:rPr>
        <w:t>Fotoc</w:t>
      </w:r>
      <w:r w:rsidR="00325D2A">
        <w:rPr>
          <w:color w:val="7030A0"/>
        </w:rPr>
        <w:t>ò</w:t>
      </w:r>
      <w:r w:rsidRPr="00DA77DB">
        <w:rPr>
          <w:color w:val="7030A0"/>
        </w:rPr>
        <w:t>pia del número d</w:t>
      </w:r>
      <w:r w:rsidR="008E5536">
        <w:rPr>
          <w:color w:val="7030A0"/>
        </w:rPr>
        <w:t>’</w:t>
      </w:r>
      <w:r w:rsidRPr="00DA77DB">
        <w:rPr>
          <w:color w:val="7030A0"/>
        </w:rPr>
        <w:t xml:space="preserve">identificació </w:t>
      </w:r>
      <w:r w:rsidR="009927C6">
        <w:rPr>
          <w:color w:val="7030A0"/>
        </w:rPr>
        <w:t>f</w:t>
      </w:r>
      <w:r w:rsidRPr="00DA77DB">
        <w:rPr>
          <w:color w:val="7030A0"/>
        </w:rPr>
        <w:t>iscal de l</w:t>
      </w:r>
      <w:r w:rsidR="008E5536">
        <w:rPr>
          <w:color w:val="7030A0"/>
        </w:rPr>
        <w:t>’</w:t>
      </w:r>
      <w:r w:rsidRPr="00DA77DB">
        <w:rPr>
          <w:color w:val="7030A0"/>
        </w:rPr>
        <w:t>entitat peticion</w:t>
      </w:r>
      <w:r w:rsidR="009927C6">
        <w:rPr>
          <w:color w:val="7030A0"/>
        </w:rPr>
        <w:t>à</w:t>
      </w:r>
      <w:r w:rsidRPr="00DA77DB">
        <w:rPr>
          <w:color w:val="7030A0"/>
        </w:rPr>
        <w:t xml:space="preserve">ria. </w:t>
      </w:r>
    </w:p>
    <w:p w14:paraId="5D9B49C6" w14:textId="1FC31A00" w:rsidR="006F4BC0" w:rsidRPr="009927C6" w:rsidRDefault="006F4BC0" w:rsidP="009927C6">
      <w:pPr>
        <w:pStyle w:val="Pargrafdellista"/>
        <w:numPr>
          <w:ilvl w:val="0"/>
          <w:numId w:val="3"/>
        </w:numPr>
        <w:jc w:val="both"/>
        <w:rPr>
          <w:color w:val="7030A0"/>
        </w:rPr>
      </w:pPr>
      <w:r w:rsidRPr="00DA77DB">
        <w:rPr>
          <w:color w:val="7030A0"/>
        </w:rPr>
        <w:lastRenderedPageBreak/>
        <w:t xml:space="preserve">Declaració responsable de la concurrència dels requisits per </w:t>
      </w:r>
      <w:r w:rsidRPr="009927C6">
        <w:rPr>
          <w:color w:val="7030A0"/>
        </w:rPr>
        <w:t>poder obtenir la condició de beneficiari/ària</w:t>
      </w:r>
      <w:r w:rsidR="00606269">
        <w:rPr>
          <w:color w:val="7030A0"/>
        </w:rPr>
        <w:t>,</w:t>
      </w:r>
      <w:r w:rsidRPr="009927C6">
        <w:rPr>
          <w:color w:val="7030A0"/>
        </w:rPr>
        <w:t xml:space="preserve"> d</w:t>
      </w:r>
      <w:r w:rsidR="008E5536" w:rsidRPr="009927C6">
        <w:rPr>
          <w:color w:val="7030A0"/>
        </w:rPr>
        <w:t>’</w:t>
      </w:r>
      <w:r w:rsidRPr="009927C6">
        <w:rPr>
          <w:color w:val="7030A0"/>
        </w:rPr>
        <w:t>acord amb el model normalitzat.</w:t>
      </w:r>
    </w:p>
    <w:p w14:paraId="2CF5A1A9" w14:textId="720C099C" w:rsidR="006F4BC0" w:rsidRPr="00DA77DB" w:rsidRDefault="006F4BC0" w:rsidP="00855961">
      <w:pPr>
        <w:pStyle w:val="Pargrafdellista"/>
        <w:numPr>
          <w:ilvl w:val="0"/>
          <w:numId w:val="3"/>
        </w:numPr>
        <w:jc w:val="both"/>
        <w:rPr>
          <w:color w:val="7030A0"/>
        </w:rPr>
      </w:pPr>
      <w:r w:rsidRPr="00DA77DB">
        <w:rPr>
          <w:color w:val="7030A0"/>
        </w:rPr>
        <w:t>Declaració de</w:t>
      </w:r>
      <w:r w:rsidR="00452FCF">
        <w:rPr>
          <w:color w:val="7030A0"/>
        </w:rPr>
        <w:t>l</w:t>
      </w:r>
      <w:r w:rsidRPr="00DA77DB">
        <w:rPr>
          <w:color w:val="7030A0"/>
        </w:rPr>
        <w:t xml:space="preserve"> compromís de compliment de les condicions imposades </w:t>
      </w:r>
      <w:r w:rsidR="00CA153A">
        <w:rPr>
          <w:color w:val="7030A0"/>
        </w:rPr>
        <w:t xml:space="preserve">per </w:t>
      </w:r>
      <w:r w:rsidRPr="00DA77DB">
        <w:rPr>
          <w:color w:val="7030A0"/>
        </w:rPr>
        <w:t>a l</w:t>
      </w:r>
      <w:r w:rsidR="008E5536">
        <w:rPr>
          <w:color w:val="7030A0"/>
        </w:rPr>
        <w:t>’</w:t>
      </w:r>
      <w:r w:rsidRPr="00DA77DB">
        <w:rPr>
          <w:color w:val="7030A0"/>
        </w:rPr>
        <w:t>atorgament de la subvenció, d</w:t>
      </w:r>
      <w:r w:rsidR="008E5536">
        <w:rPr>
          <w:color w:val="7030A0"/>
        </w:rPr>
        <w:t>’</w:t>
      </w:r>
      <w:r w:rsidRPr="00DA77DB">
        <w:rPr>
          <w:color w:val="7030A0"/>
        </w:rPr>
        <w:t xml:space="preserve">acord amb el model normalitzat. </w:t>
      </w:r>
    </w:p>
    <w:p w14:paraId="547548B5" w14:textId="3735CAB0" w:rsidR="006F4BC0" w:rsidRPr="00DA77DB" w:rsidRDefault="006F4BC0" w:rsidP="00855961">
      <w:pPr>
        <w:pStyle w:val="Pargrafdellista"/>
        <w:numPr>
          <w:ilvl w:val="0"/>
          <w:numId w:val="3"/>
        </w:numPr>
        <w:jc w:val="both"/>
        <w:rPr>
          <w:color w:val="7030A0"/>
        </w:rPr>
      </w:pPr>
      <w:r w:rsidRPr="00DA77DB">
        <w:rPr>
          <w:color w:val="7030A0"/>
        </w:rPr>
        <w:t xml:space="preserve">Declaració de les subvencions o altres ingressos obtinguts per a la mateixa finalitat i compromís de comunicar </w:t>
      </w:r>
      <w:r w:rsidR="00BE18FB">
        <w:rPr>
          <w:color w:val="7030A0"/>
        </w:rPr>
        <w:t>els</w:t>
      </w:r>
      <w:r w:rsidRPr="00DA77DB">
        <w:rPr>
          <w:color w:val="7030A0"/>
        </w:rPr>
        <w:t xml:space="preserve"> que s</w:t>
      </w:r>
      <w:r w:rsidR="008E5536">
        <w:rPr>
          <w:color w:val="7030A0"/>
        </w:rPr>
        <w:t>’</w:t>
      </w:r>
      <w:r w:rsidRPr="00DA77DB">
        <w:rPr>
          <w:color w:val="7030A0"/>
        </w:rPr>
        <w:t>obtinguin en el futur</w:t>
      </w:r>
      <w:r w:rsidR="00BE18FB">
        <w:rPr>
          <w:color w:val="7030A0"/>
        </w:rPr>
        <w:t>,</w:t>
      </w:r>
      <w:r w:rsidRPr="00DA77DB">
        <w:rPr>
          <w:color w:val="7030A0"/>
        </w:rPr>
        <w:t xml:space="preserve"> </w:t>
      </w:r>
      <w:r w:rsidR="00BE18FB">
        <w:rPr>
          <w:color w:val="7030A0"/>
        </w:rPr>
        <w:t>d</w:t>
      </w:r>
      <w:r w:rsidR="008E5536">
        <w:rPr>
          <w:color w:val="7030A0"/>
        </w:rPr>
        <w:t>’</w:t>
      </w:r>
      <w:r w:rsidRPr="00DA77DB">
        <w:rPr>
          <w:color w:val="7030A0"/>
        </w:rPr>
        <w:t xml:space="preserve">acord amb el model normalitzat. </w:t>
      </w:r>
    </w:p>
    <w:p w14:paraId="45351714" w14:textId="2BD94933" w:rsidR="006F4BC0" w:rsidRPr="00DA77DB" w:rsidRDefault="006F4BC0" w:rsidP="00855961">
      <w:pPr>
        <w:pStyle w:val="Pargrafdellista"/>
        <w:numPr>
          <w:ilvl w:val="0"/>
          <w:numId w:val="3"/>
        </w:numPr>
        <w:jc w:val="both"/>
        <w:rPr>
          <w:color w:val="7030A0"/>
        </w:rPr>
      </w:pPr>
      <w:r w:rsidRPr="00DA77DB">
        <w:rPr>
          <w:color w:val="7030A0"/>
        </w:rPr>
        <w:t xml:space="preserve">Memòria del projecte/activitat </w:t>
      </w:r>
      <w:r w:rsidR="00BE18FB">
        <w:rPr>
          <w:color w:val="7030A0"/>
        </w:rPr>
        <w:t>que es vol dur a terme i per al qual</w:t>
      </w:r>
      <w:r w:rsidRPr="00DA77DB">
        <w:rPr>
          <w:color w:val="7030A0"/>
        </w:rPr>
        <w:t xml:space="preserve"> es demana la subvenció, d</w:t>
      </w:r>
      <w:r w:rsidR="008E5536">
        <w:rPr>
          <w:color w:val="7030A0"/>
        </w:rPr>
        <w:t>’</w:t>
      </w:r>
      <w:r w:rsidRPr="00DA77DB">
        <w:rPr>
          <w:color w:val="7030A0"/>
        </w:rPr>
        <w:t xml:space="preserve">acord amb el model normalitzat. </w:t>
      </w:r>
    </w:p>
    <w:p w14:paraId="3F096B8C" w14:textId="7466205A" w:rsidR="006F4BC0" w:rsidRPr="00DA77DB" w:rsidRDefault="006F4BC0" w:rsidP="00855961">
      <w:pPr>
        <w:pStyle w:val="Pargrafdellista"/>
        <w:numPr>
          <w:ilvl w:val="0"/>
          <w:numId w:val="3"/>
        </w:numPr>
        <w:jc w:val="both"/>
        <w:rPr>
          <w:color w:val="7030A0"/>
        </w:rPr>
      </w:pPr>
      <w:r w:rsidRPr="00DA77DB">
        <w:rPr>
          <w:color w:val="7030A0"/>
        </w:rPr>
        <w:t>Pressupost previst pe</w:t>
      </w:r>
      <w:r w:rsidR="00F708CE">
        <w:rPr>
          <w:color w:val="7030A0"/>
        </w:rPr>
        <w:t>r a</w:t>
      </w:r>
      <w:r w:rsidRPr="00DA77DB">
        <w:rPr>
          <w:color w:val="7030A0"/>
        </w:rPr>
        <w:t>l projecte pe</w:t>
      </w:r>
      <w:r w:rsidR="002E0776">
        <w:rPr>
          <w:color w:val="7030A0"/>
        </w:rPr>
        <w:t>r a</w:t>
      </w:r>
      <w:r w:rsidRPr="00DA77DB">
        <w:rPr>
          <w:color w:val="7030A0"/>
        </w:rPr>
        <w:t>l qual es demana la subvenció, d</w:t>
      </w:r>
      <w:r w:rsidR="008E5536">
        <w:rPr>
          <w:color w:val="7030A0"/>
        </w:rPr>
        <w:t>’</w:t>
      </w:r>
      <w:r w:rsidRPr="00DA77DB">
        <w:rPr>
          <w:color w:val="7030A0"/>
        </w:rPr>
        <w:t xml:space="preserve">acord amb el model normalitzat. </w:t>
      </w:r>
    </w:p>
    <w:p w14:paraId="564CD0B1" w14:textId="3D39A2C9" w:rsidR="006F4BC0" w:rsidRPr="00DA77DB" w:rsidRDefault="006F4BC0" w:rsidP="00855961">
      <w:pPr>
        <w:pStyle w:val="Pargrafdellista"/>
        <w:numPr>
          <w:ilvl w:val="0"/>
          <w:numId w:val="3"/>
        </w:numPr>
        <w:jc w:val="both"/>
        <w:rPr>
          <w:color w:val="7030A0"/>
        </w:rPr>
      </w:pPr>
      <w:r w:rsidRPr="00DA77DB">
        <w:rPr>
          <w:color w:val="7030A0"/>
        </w:rPr>
        <w:t>Certificacions d</w:t>
      </w:r>
      <w:r w:rsidR="008E5536">
        <w:rPr>
          <w:color w:val="7030A0"/>
        </w:rPr>
        <w:t>’</w:t>
      </w:r>
      <w:r w:rsidRPr="00DA77DB">
        <w:rPr>
          <w:color w:val="7030A0"/>
        </w:rPr>
        <w:t xml:space="preserve">estar al corrent de pagament de les obligacions tributàries i </w:t>
      </w:r>
      <w:r w:rsidR="003B7095">
        <w:rPr>
          <w:color w:val="7030A0"/>
        </w:rPr>
        <w:t>amb</w:t>
      </w:r>
      <w:r w:rsidRPr="00DA77DB">
        <w:rPr>
          <w:color w:val="7030A0"/>
        </w:rPr>
        <w:t xml:space="preserve"> la Seguretat Social.</w:t>
      </w:r>
    </w:p>
    <w:p w14:paraId="4D29F875" w14:textId="143A4230" w:rsidR="006F4BC0" w:rsidRPr="00DA77DB" w:rsidRDefault="006F4BC0" w:rsidP="00855961">
      <w:pPr>
        <w:pStyle w:val="Pargrafdellista"/>
        <w:numPr>
          <w:ilvl w:val="0"/>
          <w:numId w:val="3"/>
        </w:numPr>
        <w:jc w:val="both"/>
        <w:rPr>
          <w:color w:val="7030A0"/>
        </w:rPr>
      </w:pPr>
      <w:r w:rsidRPr="00DA77DB">
        <w:rPr>
          <w:color w:val="7030A0"/>
        </w:rPr>
        <w:t>Declaració responsable relativa a les retribucions anuals dels òrgans de direcció o administració, si són benefici</w:t>
      </w:r>
      <w:r w:rsidR="002E0776">
        <w:rPr>
          <w:color w:val="7030A0"/>
        </w:rPr>
        <w:t>à</w:t>
      </w:r>
      <w:r w:rsidRPr="00DA77DB">
        <w:rPr>
          <w:color w:val="7030A0"/>
        </w:rPr>
        <w:t>ries d</w:t>
      </w:r>
      <w:r w:rsidR="008E5536">
        <w:rPr>
          <w:color w:val="7030A0"/>
        </w:rPr>
        <w:t>’</w:t>
      </w:r>
      <w:r w:rsidRPr="00DA77DB">
        <w:rPr>
          <w:color w:val="7030A0"/>
        </w:rPr>
        <w:t>una subvenció d</w:t>
      </w:r>
      <w:r w:rsidR="008E5536">
        <w:rPr>
          <w:color w:val="7030A0"/>
        </w:rPr>
        <w:t>’</w:t>
      </w:r>
      <w:r w:rsidR="002E0776">
        <w:rPr>
          <w:color w:val="7030A0"/>
        </w:rPr>
        <w:t xml:space="preserve">un </w:t>
      </w:r>
      <w:r w:rsidRPr="00DA77DB">
        <w:rPr>
          <w:color w:val="7030A0"/>
        </w:rPr>
        <w:t xml:space="preserve">import superior a 10.000 euros. </w:t>
      </w:r>
    </w:p>
    <w:p w14:paraId="3279B4E8" w14:textId="746D81BD" w:rsidR="006F4BC0" w:rsidRDefault="006F4BC0" w:rsidP="00855961">
      <w:pPr>
        <w:pStyle w:val="Pargrafdellista"/>
        <w:numPr>
          <w:ilvl w:val="0"/>
          <w:numId w:val="3"/>
        </w:numPr>
        <w:jc w:val="both"/>
      </w:pPr>
      <w:r w:rsidRPr="00DA77DB">
        <w:rPr>
          <w:color w:val="7030A0"/>
        </w:rPr>
        <w:t>Altres documents</w:t>
      </w:r>
      <w:r w:rsidR="004D3767" w:rsidRPr="00DA77DB">
        <w:rPr>
          <w:color w:val="7030A0"/>
        </w:rPr>
        <w:t xml:space="preserve"> </w:t>
      </w:r>
      <w:r w:rsidR="004D3767" w:rsidRPr="001F2C15">
        <w:rPr>
          <w:b/>
          <w:bCs/>
          <w:color w:val="A6A6A6" w:themeColor="background1" w:themeShade="A6"/>
        </w:rPr>
        <w:t>(</w:t>
      </w:r>
      <w:r w:rsidR="004817A9">
        <w:rPr>
          <w:b/>
          <w:bCs/>
          <w:color w:val="A6A6A6" w:themeColor="background1" w:themeShade="A6"/>
        </w:rPr>
        <w:t>ho</w:t>
      </w:r>
      <w:r w:rsidR="002E0776">
        <w:rPr>
          <w:b/>
          <w:bCs/>
          <w:color w:val="A6A6A6" w:themeColor="background1" w:themeShade="A6"/>
        </w:rPr>
        <w:t xml:space="preserve"> ha de</w:t>
      </w:r>
      <w:r w:rsidR="004D3767" w:rsidRPr="001F2C15">
        <w:rPr>
          <w:b/>
          <w:bCs/>
          <w:color w:val="A6A6A6" w:themeColor="background1" w:themeShade="A6"/>
        </w:rPr>
        <w:t xml:space="preserve"> determinar l</w:t>
      </w:r>
      <w:r w:rsidR="008E5536">
        <w:rPr>
          <w:b/>
          <w:bCs/>
          <w:color w:val="A6A6A6" w:themeColor="background1" w:themeShade="A6"/>
        </w:rPr>
        <w:t>’</w:t>
      </w:r>
      <w:r w:rsidR="004D3767" w:rsidRPr="001F2C15">
        <w:rPr>
          <w:b/>
          <w:bCs/>
          <w:color w:val="A6A6A6" w:themeColor="background1" w:themeShade="A6"/>
        </w:rPr>
        <w:t>ens local)</w:t>
      </w:r>
      <w:r w:rsidR="004D3767" w:rsidRPr="002E0776">
        <w:rPr>
          <w:color w:val="7030A0"/>
        </w:rPr>
        <w:t>.</w:t>
      </w:r>
    </w:p>
    <w:p w14:paraId="50D7FAF2" w14:textId="77D9CA76" w:rsidR="00EA774B" w:rsidRPr="001F2C15" w:rsidRDefault="00EA774B" w:rsidP="00855961">
      <w:pPr>
        <w:pStyle w:val="Pargrafdellista"/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(En cas d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associacions o fundacions</w:t>
      </w:r>
      <w:r w:rsidR="002E0776">
        <w:rPr>
          <w:i/>
          <w:iCs/>
          <w:color w:val="4472C4" w:themeColor="accent1"/>
        </w:rPr>
        <w:t>,</w:t>
      </w:r>
      <w:r w:rsidRPr="001F2C15">
        <w:rPr>
          <w:i/>
          <w:iCs/>
          <w:color w:val="4472C4" w:themeColor="accent1"/>
        </w:rPr>
        <w:t xml:space="preserve"> cal que acreditin </w:t>
      </w:r>
      <w:r w:rsidR="00E81E2F">
        <w:rPr>
          <w:i/>
          <w:iCs/>
          <w:color w:val="4472C4" w:themeColor="accent1"/>
        </w:rPr>
        <w:t>que estan</w:t>
      </w:r>
      <w:r w:rsidRPr="001F2C15">
        <w:rPr>
          <w:i/>
          <w:iCs/>
          <w:color w:val="4472C4" w:themeColor="accent1"/>
        </w:rPr>
        <w:t xml:space="preserve"> inscrites </w:t>
      </w:r>
      <w:r w:rsidR="00E81E2F">
        <w:rPr>
          <w:i/>
          <w:iCs/>
          <w:color w:val="4472C4" w:themeColor="accent1"/>
        </w:rPr>
        <w:t>en e</w:t>
      </w:r>
      <w:r w:rsidRPr="001F2C15">
        <w:rPr>
          <w:i/>
          <w:iCs/>
          <w:color w:val="4472C4" w:themeColor="accent1"/>
        </w:rPr>
        <w:t xml:space="preserve">l </w:t>
      </w:r>
      <w:r w:rsidR="002E0776">
        <w:rPr>
          <w:i/>
          <w:iCs/>
          <w:color w:val="4472C4" w:themeColor="accent1"/>
        </w:rPr>
        <w:t>r</w:t>
      </w:r>
      <w:r w:rsidRPr="001F2C15">
        <w:rPr>
          <w:i/>
          <w:iCs/>
          <w:color w:val="4472C4" w:themeColor="accent1"/>
        </w:rPr>
        <w:t xml:space="preserve">egistre </w:t>
      </w:r>
      <w:r w:rsidR="002E0776">
        <w:rPr>
          <w:i/>
          <w:iCs/>
          <w:color w:val="4472C4" w:themeColor="accent1"/>
        </w:rPr>
        <w:t>o</w:t>
      </w:r>
      <w:r w:rsidRPr="001F2C15">
        <w:rPr>
          <w:i/>
          <w:iCs/>
          <w:color w:val="4472C4" w:themeColor="accent1"/>
        </w:rPr>
        <w:t>ficial</w:t>
      </w:r>
      <w:r w:rsidR="002E0776" w:rsidRPr="002E0776">
        <w:rPr>
          <w:i/>
          <w:iCs/>
          <w:color w:val="4472C4" w:themeColor="accent1"/>
        </w:rPr>
        <w:t xml:space="preserve"> </w:t>
      </w:r>
      <w:r w:rsidR="002E0776" w:rsidRPr="001F2C15">
        <w:rPr>
          <w:i/>
          <w:iCs/>
          <w:color w:val="4472C4" w:themeColor="accent1"/>
        </w:rPr>
        <w:t>corresponent</w:t>
      </w:r>
      <w:r w:rsidR="002E0776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4AF20766" w14:textId="77777777" w:rsidR="006F4BC0" w:rsidRDefault="006F4BC0" w:rsidP="00855961">
      <w:pPr>
        <w:pStyle w:val="Pargrafdellista"/>
        <w:jc w:val="both"/>
      </w:pPr>
    </w:p>
    <w:p w14:paraId="54F46D42" w14:textId="75EDD01A" w:rsidR="006F4BC0" w:rsidRDefault="006F4BC0" w:rsidP="00855961">
      <w:pPr>
        <w:pStyle w:val="Pargrafdellista"/>
        <w:numPr>
          <w:ilvl w:val="0"/>
          <w:numId w:val="1"/>
        </w:numPr>
        <w:jc w:val="both"/>
      </w:pPr>
      <w:r w:rsidRPr="00D0219C">
        <w:rPr>
          <w:b/>
          <w:bCs/>
          <w:color w:val="7030A0"/>
        </w:rPr>
        <w:t>Persones físiques</w:t>
      </w:r>
      <w:r w:rsidR="002E6660">
        <w:rPr>
          <w:b/>
          <w:bCs/>
          <w:color w:val="7030A0"/>
        </w:rPr>
        <w:t>:</w:t>
      </w:r>
      <w:r w:rsidRPr="002E0776">
        <w:rPr>
          <w:color w:val="7030A0"/>
        </w:rPr>
        <w:t xml:space="preserve"> </w:t>
      </w:r>
    </w:p>
    <w:p w14:paraId="455C8661" w14:textId="15ECB80C" w:rsidR="006F4BC0" w:rsidRPr="005B03DC" w:rsidRDefault="006F4BC0" w:rsidP="00855961">
      <w:pPr>
        <w:pStyle w:val="Pargrafdellista"/>
        <w:numPr>
          <w:ilvl w:val="0"/>
          <w:numId w:val="5"/>
        </w:numPr>
        <w:jc w:val="both"/>
        <w:rPr>
          <w:color w:val="7030A0"/>
        </w:rPr>
      </w:pPr>
      <w:bookmarkStart w:id="4" w:name="_Hlk149045213"/>
      <w:r w:rsidRPr="005B03DC">
        <w:rPr>
          <w:color w:val="7030A0"/>
        </w:rPr>
        <w:t>Fotocòpia del DNI del</w:t>
      </w:r>
      <w:r w:rsidR="005B03DC">
        <w:rPr>
          <w:color w:val="7030A0"/>
        </w:rPr>
        <w:t xml:space="preserve"> </w:t>
      </w:r>
      <w:r w:rsidRPr="005B03DC">
        <w:rPr>
          <w:color w:val="7030A0"/>
        </w:rPr>
        <w:t>/</w:t>
      </w:r>
      <w:r w:rsidR="005B03DC">
        <w:rPr>
          <w:color w:val="7030A0"/>
        </w:rPr>
        <w:t xml:space="preserve"> </w:t>
      </w:r>
      <w:r w:rsidRPr="005B03DC">
        <w:rPr>
          <w:color w:val="7030A0"/>
        </w:rPr>
        <w:t>de la representant legal.</w:t>
      </w:r>
    </w:p>
    <w:p w14:paraId="099C1D12" w14:textId="6BA381FD" w:rsidR="006F4BC0" w:rsidRPr="005B03DC" w:rsidRDefault="006F4BC0" w:rsidP="00855961">
      <w:pPr>
        <w:pStyle w:val="Pargrafdellista"/>
        <w:numPr>
          <w:ilvl w:val="0"/>
          <w:numId w:val="5"/>
        </w:numPr>
        <w:jc w:val="both"/>
        <w:rPr>
          <w:color w:val="7030A0"/>
        </w:rPr>
      </w:pPr>
      <w:r w:rsidRPr="005B03DC">
        <w:rPr>
          <w:color w:val="7030A0"/>
        </w:rPr>
        <w:t>Declaració responsable de la concurrència dels requisits per poder obtenir la condició de beneficiari/ària</w:t>
      </w:r>
      <w:r w:rsidR="00331F4B">
        <w:rPr>
          <w:color w:val="7030A0"/>
        </w:rPr>
        <w:t>,</w:t>
      </w:r>
      <w:r w:rsidRPr="005B03DC">
        <w:rPr>
          <w:color w:val="7030A0"/>
        </w:rPr>
        <w:t xml:space="preserve"> d</w:t>
      </w:r>
      <w:r w:rsidR="008E5536" w:rsidRPr="005B03DC">
        <w:rPr>
          <w:color w:val="7030A0"/>
        </w:rPr>
        <w:t>’</w:t>
      </w:r>
      <w:r w:rsidRPr="005B03DC">
        <w:rPr>
          <w:color w:val="7030A0"/>
        </w:rPr>
        <w:t>acord amb el model normalitzat.</w:t>
      </w:r>
    </w:p>
    <w:p w14:paraId="4513E93F" w14:textId="668D1CD2" w:rsidR="006F4BC0" w:rsidRPr="005B4F98" w:rsidRDefault="006F4BC0" w:rsidP="00855961">
      <w:pPr>
        <w:pStyle w:val="Pargrafdellista"/>
        <w:numPr>
          <w:ilvl w:val="0"/>
          <w:numId w:val="5"/>
        </w:numPr>
        <w:jc w:val="both"/>
        <w:rPr>
          <w:color w:val="7030A0"/>
        </w:rPr>
      </w:pPr>
      <w:r w:rsidRPr="005B03DC">
        <w:rPr>
          <w:color w:val="7030A0"/>
        </w:rPr>
        <w:t>Declaració de</w:t>
      </w:r>
      <w:r w:rsidR="00331F4B">
        <w:rPr>
          <w:color w:val="7030A0"/>
        </w:rPr>
        <w:t>l</w:t>
      </w:r>
      <w:r w:rsidRPr="005B03DC">
        <w:rPr>
          <w:color w:val="7030A0"/>
        </w:rPr>
        <w:t xml:space="preserve"> compromís de compliment de les condicions imposades </w:t>
      </w:r>
      <w:r w:rsidR="005946CE">
        <w:rPr>
          <w:color w:val="7030A0"/>
        </w:rPr>
        <w:t xml:space="preserve">per </w:t>
      </w:r>
      <w:r w:rsidRPr="005B03DC">
        <w:rPr>
          <w:color w:val="7030A0"/>
        </w:rPr>
        <w:t>a l</w:t>
      </w:r>
      <w:r w:rsidR="008E5536" w:rsidRPr="005B03DC">
        <w:rPr>
          <w:color w:val="7030A0"/>
        </w:rPr>
        <w:t>’</w:t>
      </w:r>
      <w:r w:rsidRPr="005B03DC">
        <w:rPr>
          <w:color w:val="7030A0"/>
        </w:rPr>
        <w:t>atorgament</w:t>
      </w:r>
      <w:r w:rsidRPr="005B4F98">
        <w:rPr>
          <w:color w:val="7030A0"/>
        </w:rPr>
        <w:t xml:space="preserve"> de la subvenció, d</w:t>
      </w:r>
      <w:r w:rsidR="008E5536">
        <w:rPr>
          <w:color w:val="7030A0"/>
        </w:rPr>
        <w:t>’</w:t>
      </w:r>
      <w:r w:rsidRPr="005B4F98">
        <w:rPr>
          <w:color w:val="7030A0"/>
        </w:rPr>
        <w:t xml:space="preserve">acord amb el model normalitzat. </w:t>
      </w:r>
    </w:p>
    <w:p w14:paraId="27E7E816" w14:textId="6965A6B7" w:rsidR="006F4BC0" w:rsidRPr="005B4F98" w:rsidRDefault="006F4BC0" w:rsidP="00855961">
      <w:pPr>
        <w:pStyle w:val="Pargrafdellista"/>
        <w:numPr>
          <w:ilvl w:val="0"/>
          <w:numId w:val="5"/>
        </w:numPr>
        <w:jc w:val="both"/>
        <w:rPr>
          <w:color w:val="7030A0"/>
        </w:rPr>
      </w:pPr>
      <w:r w:rsidRPr="005B4F98">
        <w:rPr>
          <w:color w:val="7030A0"/>
        </w:rPr>
        <w:t xml:space="preserve">Declaració de les subvencions o altres ingressos obtinguts per a la mateixa finalitat i compromís de comunicar </w:t>
      </w:r>
      <w:r w:rsidR="00263417">
        <w:rPr>
          <w:color w:val="7030A0"/>
        </w:rPr>
        <w:t>els</w:t>
      </w:r>
      <w:r w:rsidRPr="005B4F98">
        <w:rPr>
          <w:color w:val="7030A0"/>
        </w:rPr>
        <w:t xml:space="preserve"> que s</w:t>
      </w:r>
      <w:r w:rsidR="008E5536">
        <w:rPr>
          <w:color w:val="7030A0"/>
        </w:rPr>
        <w:t>’</w:t>
      </w:r>
      <w:r w:rsidRPr="005B4F98">
        <w:rPr>
          <w:color w:val="7030A0"/>
        </w:rPr>
        <w:t>obtinguin en el futur</w:t>
      </w:r>
      <w:r w:rsidR="00CC220A" w:rsidRPr="005B4F98">
        <w:rPr>
          <w:color w:val="7030A0"/>
        </w:rPr>
        <w:t>,</w:t>
      </w:r>
      <w:r w:rsidRPr="005B4F98">
        <w:rPr>
          <w:color w:val="7030A0"/>
        </w:rPr>
        <w:t xml:space="preserve"> </w:t>
      </w:r>
      <w:r w:rsidR="00CC220A" w:rsidRPr="005B4F98">
        <w:rPr>
          <w:color w:val="7030A0"/>
        </w:rPr>
        <w:t>d</w:t>
      </w:r>
      <w:r w:rsidR="008E5536">
        <w:rPr>
          <w:color w:val="7030A0"/>
        </w:rPr>
        <w:t>’</w:t>
      </w:r>
      <w:r w:rsidRPr="005B4F98">
        <w:rPr>
          <w:color w:val="7030A0"/>
        </w:rPr>
        <w:t xml:space="preserve">acord amb el model normalitzat. </w:t>
      </w:r>
    </w:p>
    <w:p w14:paraId="06BF5170" w14:textId="53806CC9" w:rsidR="006F4BC0" w:rsidRPr="005B4F98" w:rsidRDefault="006F4BC0" w:rsidP="00855961">
      <w:pPr>
        <w:pStyle w:val="Pargrafdellista"/>
        <w:numPr>
          <w:ilvl w:val="0"/>
          <w:numId w:val="5"/>
        </w:numPr>
        <w:jc w:val="both"/>
        <w:rPr>
          <w:color w:val="7030A0"/>
        </w:rPr>
      </w:pPr>
      <w:r w:rsidRPr="005B4F98">
        <w:rPr>
          <w:color w:val="7030A0"/>
        </w:rPr>
        <w:t xml:space="preserve">Memòria del projecte/activitat </w:t>
      </w:r>
      <w:r w:rsidR="00263417">
        <w:rPr>
          <w:color w:val="7030A0"/>
        </w:rPr>
        <w:t>que es vol dur a terme i per al qual</w:t>
      </w:r>
      <w:r w:rsidRPr="005B4F98">
        <w:rPr>
          <w:color w:val="7030A0"/>
        </w:rPr>
        <w:t xml:space="preserve"> es demana la subvenció, d</w:t>
      </w:r>
      <w:r w:rsidR="008E5536">
        <w:rPr>
          <w:color w:val="7030A0"/>
        </w:rPr>
        <w:t>’</w:t>
      </w:r>
      <w:r w:rsidRPr="005B4F98">
        <w:rPr>
          <w:color w:val="7030A0"/>
        </w:rPr>
        <w:t xml:space="preserve">acord amb el model normalitzat. </w:t>
      </w:r>
    </w:p>
    <w:p w14:paraId="74A3E710" w14:textId="587A96FB" w:rsidR="006F4BC0" w:rsidRPr="005B4F98" w:rsidRDefault="006F4BC0" w:rsidP="00855961">
      <w:pPr>
        <w:pStyle w:val="Pargrafdellista"/>
        <w:numPr>
          <w:ilvl w:val="0"/>
          <w:numId w:val="5"/>
        </w:numPr>
        <w:jc w:val="both"/>
        <w:rPr>
          <w:color w:val="7030A0"/>
        </w:rPr>
      </w:pPr>
      <w:r w:rsidRPr="005B4F98">
        <w:rPr>
          <w:color w:val="7030A0"/>
        </w:rPr>
        <w:t>Pressupost previst pe</w:t>
      </w:r>
      <w:r w:rsidR="00452F47">
        <w:rPr>
          <w:color w:val="7030A0"/>
        </w:rPr>
        <w:t>r a</w:t>
      </w:r>
      <w:r w:rsidRPr="005B4F98">
        <w:rPr>
          <w:color w:val="7030A0"/>
        </w:rPr>
        <w:t>l projecte pe</w:t>
      </w:r>
      <w:r w:rsidR="00452F47">
        <w:rPr>
          <w:color w:val="7030A0"/>
        </w:rPr>
        <w:t>r a</w:t>
      </w:r>
      <w:r w:rsidRPr="005B4F98">
        <w:rPr>
          <w:color w:val="7030A0"/>
        </w:rPr>
        <w:t>l qual es demana la subvenció, d</w:t>
      </w:r>
      <w:r w:rsidR="008E5536">
        <w:rPr>
          <w:color w:val="7030A0"/>
        </w:rPr>
        <w:t>’</w:t>
      </w:r>
      <w:r w:rsidRPr="005B4F98">
        <w:rPr>
          <w:color w:val="7030A0"/>
        </w:rPr>
        <w:t xml:space="preserve">acord amb el model normalitzat. </w:t>
      </w:r>
    </w:p>
    <w:p w14:paraId="4EE4458D" w14:textId="78FEBF31" w:rsidR="006F4BC0" w:rsidRPr="005B4F98" w:rsidRDefault="006F4BC0" w:rsidP="00855961">
      <w:pPr>
        <w:pStyle w:val="Pargrafdellista"/>
        <w:numPr>
          <w:ilvl w:val="0"/>
          <w:numId w:val="5"/>
        </w:numPr>
        <w:jc w:val="both"/>
        <w:rPr>
          <w:color w:val="7030A0"/>
        </w:rPr>
      </w:pPr>
      <w:r w:rsidRPr="005B4F98">
        <w:rPr>
          <w:color w:val="7030A0"/>
        </w:rPr>
        <w:t>Certificacions d</w:t>
      </w:r>
      <w:r w:rsidR="008E5536">
        <w:rPr>
          <w:color w:val="7030A0"/>
        </w:rPr>
        <w:t>’</w:t>
      </w:r>
      <w:r w:rsidRPr="005B4F98">
        <w:rPr>
          <w:color w:val="7030A0"/>
        </w:rPr>
        <w:t xml:space="preserve">estar al corrent de pagament de les obligacions tributàries i </w:t>
      </w:r>
      <w:r w:rsidR="00980650">
        <w:rPr>
          <w:color w:val="7030A0"/>
        </w:rPr>
        <w:t>amb</w:t>
      </w:r>
      <w:r w:rsidRPr="005B4F98">
        <w:rPr>
          <w:color w:val="7030A0"/>
        </w:rPr>
        <w:t xml:space="preserve"> la Seguretat Social.</w:t>
      </w:r>
    </w:p>
    <w:p w14:paraId="264D0C10" w14:textId="71551F53" w:rsidR="006F4BC0" w:rsidRDefault="006F4BC0" w:rsidP="00855961">
      <w:pPr>
        <w:pStyle w:val="Pargrafdellista"/>
        <w:numPr>
          <w:ilvl w:val="0"/>
          <w:numId w:val="5"/>
        </w:numPr>
        <w:jc w:val="both"/>
      </w:pPr>
      <w:bookmarkStart w:id="5" w:name="_Hlk140146091"/>
      <w:r w:rsidRPr="005B4F98">
        <w:rPr>
          <w:color w:val="7030A0"/>
        </w:rPr>
        <w:t>Altres documents</w:t>
      </w:r>
      <w:r w:rsidR="004D3767" w:rsidRPr="005B4F98">
        <w:rPr>
          <w:color w:val="7030A0"/>
        </w:rPr>
        <w:t xml:space="preserve"> </w:t>
      </w:r>
      <w:r w:rsidR="004D3767" w:rsidRPr="001F2C15">
        <w:rPr>
          <w:b/>
          <w:bCs/>
          <w:color w:val="A6A6A6" w:themeColor="background1" w:themeShade="A6"/>
        </w:rPr>
        <w:t>(</w:t>
      </w:r>
      <w:r w:rsidR="00356CAD">
        <w:rPr>
          <w:b/>
          <w:bCs/>
          <w:color w:val="A6A6A6" w:themeColor="background1" w:themeShade="A6"/>
        </w:rPr>
        <w:t>ho</w:t>
      </w:r>
      <w:r w:rsidR="00980650">
        <w:rPr>
          <w:b/>
          <w:bCs/>
          <w:color w:val="A6A6A6" w:themeColor="background1" w:themeShade="A6"/>
        </w:rPr>
        <w:t xml:space="preserve"> ha de</w:t>
      </w:r>
      <w:r w:rsidR="004D3767" w:rsidRPr="001F2C15">
        <w:rPr>
          <w:b/>
          <w:bCs/>
          <w:color w:val="A6A6A6" w:themeColor="background1" w:themeShade="A6"/>
        </w:rPr>
        <w:t xml:space="preserve"> determinar l</w:t>
      </w:r>
      <w:r w:rsidR="008E5536">
        <w:rPr>
          <w:b/>
          <w:bCs/>
          <w:color w:val="A6A6A6" w:themeColor="background1" w:themeShade="A6"/>
        </w:rPr>
        <w:t>’</w:t>
      </w:r>
      <w:r w:rsidR="004D3767" w:rsidRPr="001F2C15">
        <w:rPr>
          <w:b/>
          <w:bCs/>
          <w:color w:val="A6A6A6" w:themeColor="background1" w:themeShade="A6"/>
        </w:rPr>
        <w:t>ens local)</w:t>
      </w:r>
      <w:r w:rsidR="004D3767" w:rsidRPr="00980650">
        <w:rPr>
          <w:color w:val="7030A0"/>
        </w:rPr>
        <w:t>.</w:t>
      </w:r>
    </w:p>
    <w:bookmarkEnd w:id="4"/>
    <w:p w14:paraId="62446273" w14:textId="5A3FFDB4" w:rsidR="008E4FD6" w:rsidRDefault="008E4FD6" w:rsidP="00855961">
      <w:pPr>
        <w:pStyle w:val="NormalWeb"/>
        <w:spacing w:after="24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E4FD6">
        <w:rPr>
          <w:rFonts w:asciiTheme="minorHAnsi" w:eastAsiaTheme="minorHAnsi" w:hAnsiTheme="minorHAnsi" w:cstheme="minorBidi"/>
          <w:sz w:val="22"/>
          <w:szCs w:val="22"/>
          <w:lang w:eastAsia="en-US"/>
        </w:rPr>
        <w:t>El sol·licitant po</w:t>
      </w:r>
      <w:r w:rsidR="00980650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Pr="008E4FD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autoritzar l</w:t>
      </w:r>
      <w:r w:rsidR="008E5536">
        <w:rPr>
          <w:rFonts w:asciiTheme="minorHAnsi" w:eastAsiaTheme="minorHAnsi" w:hAnsiTheme="minorHAnsi" w:cstheme="minorBidi"/>
          <w:sz w:val="22"/>
          <w:szCs w:val="22"/>
          <w:lang w:eastAsia="en-US"/>
        </w:rPr>
        <w:t>’</w:t>
      </w:r>
      <w:r w:rsidRPr="008E4FD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Ajuntament perquè obtingui les dades requerides en el procediment. Aquesta autorització </w:t>
      </w:r>
      <w:r w:rsidR="00C33C28">
        <w:rPr>
          <w:rFonts w:asciiTheme="minorHAnsi" w:eastAsiaTheme="minorHAnsi" w:hAnsiTheme="minorHAnsi" w:cstheme="minorBidi"/>
          <w:sz w:val="22"/>
          <w:szCs w:val="22"/>
          <w:lang w:eastAsia="en-US"/>
        </w:rPr>
        <w:t>s’ha de fer</w:t>
      </w:r>
      <w:r w:rsidRPr="008E4FD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acceptant la clàusula prevista en el formulari de la sol·licitud.</w:t>
      </w:r>
    </w:p>
    <w:p w14:paraId="2523F36F" w14:textId="519123D0" w:rsidR="00D0219C" w:rsidRDefault="00D0219C" w:rsidP="00D0219C">
      <w:pPr>
        <w:jc w:val="both"/>
        <w:rPr>
          <w:i/>
          <w:iCs/>
          <w:color w:val="4472C4" w:themeColor="accent1"/>
        </w:rPr>
      </w:pPr>
      <w:bookmarkStart w:id="6" w:name="_Hlk146008575"/>
      <w:r w:rsidRPr="00BC3846">
        <w:rPr>
          <w:i/>
          <w:iCs/>
          <w:color w:val="4472C4" w:themeColor="accent1"/>
        </w:rPr>
        <w:t>(</w:t>
      </w:r>
      <w:r>
        <w:rPr>
          <w:i/>
          <w:iCs/>
          <w:color w:val="4472C4" w:themeColor="accent1"/>
        </w:rPr>
        <w:t>Cal</w:t>
      </w:r>
      <w:r w:rsidR="00100504">
        <w:rPr>
          <w:i/>
          <w:iCs/>
          <w:color w:val="4472C4" w:themeColor="accent1"/>
        </w:rPr>
        <w:t>dria</w:t>
      </w:r>
      <w:r>
        <w:rPr>
          <w:i/>
          <w:iCs/>
          <w:color w:val="4472C4" w:themeColor="accent1"/>
        </w:rPr>
        <w:t xml:space="preserve"> </w:t>
      </w:r>
      <w:r w:rsidRPr="00BC3846">
        <w:rPr>
          <w:i/>
          <w:iCs/>
          <w:color w:val="4472C4" w:themeColor="accent1"/>
        </w:rPr>
        <w:t>escollir entre</w:t>
      </w:r>
      <w:r>
        <w:rPr>
          <w:i/>
          <w:iCs/>
          <w:color w:val="4472C4" w:themeColor="accent1"/>
        </w:rPr>
        <w:t xml:space="preserve"> les dues opcions possibles:</w:t>
      </w:r>
      <w:r w:rsidRPr="00BC3846">
        <w:rPr>
          <w:i/>
          <w:iCs/>
          <w:color w:val="4472C4" w:themeColor="accent1"/>
        </w:rPr>
        <w:t xml:space="preserve"> </w:t>
      </w:r>
      <w:r>
        <w:rPr>
          <w:i/>
          <w:iCs/>
          <w:color w:val="4472C4" w:themeColor="accent1"/>
        </w:rPr>
        <w:t xml:space="preserve">(a) </w:t>
      </w:r>
      <w:r w:rsidRPr="00BC3846">
        <w:rPr>
          <w:i/>
          <w:iCs/>
          <w:color w:val="4472C4" w:themeColor="accent1"/>
        </w:rPr>
        <w:t>persones jurídiques o</w:t>
      </w:r>
      <w:r>
        <w:rPr>
          <w:i/>
          <w:iCs/>
          <w:color w:val="4472C4" w:themeColor="accent1"/>
        </w:rPr>
        <w:t xml:space="preserve"> (b)</w:t>
      </w:r>
      <w:r w:rsidRPr="00BC3846">
        <w:rPr>
          <w:i/>
          <w:iCs/>
          <w:color w:val="4472C4" w:themeColor="accent1"/>
        </w:rPr>
        <w:t xml:space="preserve"> persones físiques. </w:t>
      </w:r>
      <w:r>
        <w:rPr>
          <w:i/>
          <w:iCs/>
          <w:color w:val="4472C4" w:themeColor="accent1"/>
        </w:rPr>
        <w:t>És necessari que l</w:t>
      </w:r>
      <w:r w:rsidR="008E5536">
        <w:rPr>
          <w:i/>
          <w:iCs/>
          <w:color w:val="4472C4" w:themeColor="accent1"/>
        </w:rPr>
        <w:t>’</w:t>
      </w:r>
      <w:r>
        <w:rPr>
          <w:i/>
          <w:iCs/>
          <w:color w:val="4472C4" w:themeColor="accent1"/>
        </w:rPr>
        <w:t xml:space="preserve">opció escollida </w:t>
      </w:r>
      <w:r w:rsidRPr="00BC3846">
        <w:rPr>
          <w:i/>
          <w:iCs/>
          <w:color w:val="4472C4" w:themeColor="accent1"/>
        </w:rPr>
        <w:t>coincid</w:t>
      </w:r>
      <w:r>
        <w:rPr>
          <w:i/>
          <w:iCs/>
          <w:color w:val="4472C4" w:themeColor="accent1"/>
        </w:rPr>
        <w:t>eixi</w:t>
      </w:r>
      <w:r w:rsidRPr="00BC3846">
        <w:rPr>
          <w:i/>
          <w:iCs/>
          <w:color w:val="4472C4" w:themeColor="accent1"/>
        </w:rPr>
        <w:t xml:space="preserve"> amb </w:t>
      </w:r>
      <w:r>
        <w:rPr>
          <w:i/>
          <w:iCs/>
          <w:color w:val="4472C4" w:themeColor="accent1"/>
        </w:rPr>
        <w:t>l</w:t>
      </w:r>
      <w:r w:rsidR="008E5536">
        <w:rPr>
          <w:i/>
          <w:iCs/>
          <w:color w:val="4472C4" w:themeColor="accent1"/>
        </w:rPr>
        <w:t>’</w:t>
      </w:r>
      <w:r w:rsidRPr="00BC3846">
        <w:rPr>
          <w:i/>
          <w:iCs/>
          <w:color w:val="4472C4" w:themeColor="accent1"/>
        </w:rPr>
        <w:t xml:space="preserve">escollida </w:t>
      </w:r>
      <w:r w:rsidR="004A455F">
        <w:rPr>
          <w:i/>
          <w:iCs/>
          <w:color w:val="4472C4" w:themeColor="accent1"/>
        </w:rPr>
        <w:t>a</w:t>
      </w:r>
      <w:r w:rsidRPr="00BC3846">
        <w:rPr>
          <w:i/>
          <w:iCs/>
          <w:color w:val="4472C4" w:themeColor="accent1"/>
        </w:rPr>
        <w:t xml:space="preserve"> l</w:t>
      </w:r>
      <w:r w:rsidR="008E5536">
        <w:rPr>
          <w:i/>
          <w:iCs/>
          <w:color w:val="4472C4" w:themeColor="accent1"/>
        </w:rPr>
        <w:t>’</w:t>
      </w:r>
      <w:r w:rsidRPr="00BC3846">
        <w:rPr>
          <w:i/>
          <w:iCs/>
          <w:color w:val="4472C4" w:themeColor="accent1"/>
        </w:rPr>
        <w:t xml:space="preserve">apartat </w:t>
      </w:r>
      <w:r>
        <w:rPr>
          <w:i/>
          <w:iCs/>
          <w:color w:val="4472C4" w:themeColor="accent1"/>
        </w:rPr>
        <w:t>5</w:t>
      </w:r>
      <w:r w:rsidR="00E664B7">
        <w:rPr>
          <w:i/>
          <w:iCs/>
          <w:color w:val="4472C4" w:themeColor="accent1"/>
        </w:rPr>
        <w:t xml:space="preserve"> [</w:t>
      </w:r>
      <w:r w:rsidRPr="00D0219C">
        <w:rPr>
          <w:i/>
          <w:iCs/>
          <w:color w:val="4472C4" w:themeColor="accent1"/>
        </w:rPr>
        <w:t xml:space="preserve">Requisits dels beneficiaris/àries i </w:t>
      </w:r>
      <w:r w:rsidR="00E664B7">
        <w:rPr>
          <w:i/>
          <w:iCs/>
          <w:color w:val="4472C4" w:themeColor="accent1"/>
        </w:rPr>
        <w:t xml:space="preserve">manera </w:t>
      </w:r>
      <w:r w:rsidRPr="00D0219C">
        <w:rPr>
          <w:i/>
          <w:iCs/>
          <w:color w:val="4472C4" w:themeColor="accent1"/>
        </w:rPr>
        <w:t>d</w:t>
      </w:r>
      <w:r w:rsidR="008E5536">
        <w:rPr>
          <w:i/>
          <w:iCs/>
          <w:color w:val="4472C4" w:themeColor="accent1"/>
        </w:rPr>
        <w:t>’</w:t>
      </w:r>
      <w:r w:rsidRPr="00D0219C">
        <w:rPr>
          <w:i/>
          <w:iCs/>
          <w:color w:val="4472C4" w:themeColor="accent1"/>
        </w:rPr>
        <w:t>acreditar-los</w:t>
      </w:r>
      <w:r w:rsidR="00E664B7">
        <w:rPr>
          <w:i/>
          <w:iCs/>
          <w:color w:val="4472C4" w:themeColor="accent1"/>
        </w:rPr>
        <w:t>].</w:t>
      </w:r>
      <w:r w:rsidRPr="00BC3846">
        <w:rPr>
          <w:i/>
          <w:iCs/>
          <w:color w:val="4472C4" w:themeColor="accent1"/>
        </w:rPr>
        <w:t>)</w:t>
      </w:r>
    </w:p>
    <w:p w14:paraId="49D36C03" w14:textId="77777777" w:rsidR="005B4F98" w:rsidRDefault="005B4F98" w:rsidP="00D0219C">
      <w:pPr>
        <w:jc w:val="both"/>
        <w:rPr>
          <w:i/>
          <w:iCs/>
          <w:color w:val="4472C4" w:themeColor="accent1"/>
        </w:rPr>
      </w:pPr>
    </w:p>
    <w:p w14:paraId="53C2EE0B" w14:textId="77777777" w:rsidR="009A598D" w:rsidRDefault="009A598D" w:rsidP="00D0219C">
      <w:pPr>
        <w:jc w:val="both"/>
        <w:rPr>
          <w:i/>
          <w:iCs/>
          <w:color w:val="4472C4" w:themeColor="accent1"/>
        </w:rPr>
      </w:pPr>
    </w:p>
    <w:p w14:paraId="7ACC3CA6" w14:textId="77777777" w:rsidR="009A598D" w:rsidRPr="00BC3846" w:rsidRDefault="009A598D" w:rsidP="00D0219C">
      <w:pPr>
        <w:jc w:val="both"/>
        <w:rPr>
          <w:i/>
          <w:iCs/>
          <w:color w:val="4472C4" w:themeColor="accent1"/>
        </w:rPr>
      </w:pPr>
    </w:p>
    <w:bookmarkEnd w:id="5"/>
    <w:bookmarkEnd w:id="6"/>
    <w:p w14:paraId="4FE199F4" w14:textId="1EAD522A" w:rsidR="006F4BC0" w:rsidRPr="00C43734" w:rsidRDefault="00CC220A" w:rsidP="00855961">
      <w:pPr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="000F79F8" w:rsidRPr="00C43734">
        <w:rPr>
          <w:b/>
          <w:bCs/>
        </w:rPr>
        <w:t>.</w:t>
      </w:r>
      <w:r w:rsidR="00E664B7">
        <w:rPr>
          <w:b/>
          <w:bCs/>
        </w:rPr>
        <w:t xml:space="preserve"> </w:t>
      </w:r>
      <w:r w:rsidR="000F79F8" w:rsidRPr="00C43734">
        <w:rPr>
          <w:b/>
          <w:bCs/>
        </w:rPr>
        <w:t>Termini, forma i lloc de presentació de les sol·licituds</w:t>
      </w:r>
    </w:p>
    <w:p w14:paraId="4756A97C" w14:textId="5264C6BC" w:rsidR="000F79F8" w:rsidRDefault="000F79F8" w:rsidP="00855961">
      <w:pPr>
        <w:jc w:val="both"/>
      </w:pPr>
      <w:r>
        <w:t>El termini de presentació de les sol·licituds comença</w:t>
      </w:r>
      <w:r w:rsidR="001F2C15" w:rsidRPr="001F2C15">
        <w:rPr>
          <w:b/>
          <w:bCs/>
          <w:color w:val="A6A6A6" w:themeColor="background1" w:themeShade="A6"/>
        </w:rPr>
        <w:t xml:space="preserve"> (</w:t>
      </w:r>
      <w:r w:rsidR="00B2752D">
        <w:rPr>
          <w:b/>
          <w:bCs/>
          <w:color w:val="A6A6A6" w:themeColor="background1" w:themeShade="A6"/>
        </w:rPr>
        <w:t>ho ha de</w:t>
      </w:r>
      <w:r w:rsidR="001F2C15" w:rsidRPr="001F2C15">
        <w:rPr>
          <w:b/>
          <w:bCs/>
          <w:color w:val="A6A6A6" w:themeColor="background1" w:themeShade="A6"/>
        </w:rPr>
        <w:t xml:space="preserve"> determinar l</w:t>
      </w:r>
      <w:r w:rsidR="008E5536">
        <w:rPr>
          <w:b/>
          <w:bCs/>
          <w:color w:val="A6A6A6" w:themeColor="background1" w:themeShade="A6"/>
        </w:rPr>
        <w:t>’</w:t>
      </w:r>
      <w:r w:rsidR="001F2C15" w:rsidRPr="001F2C15">
        <w:rPr>
          <w:b/>
          <w:bCs/>
          <w:color w:val="A6A6A6" w:themeColor="background1" w:themeShade="A6"/>
        </w:rPr>
        <w:t>ens local)</w:t>
      </w:r>
      <w:r>
        <w:t xml:space="preserve"> i finalitza</w:t>
      </w:r>
      <w:r w:rsidR="00BE3690">
        <w:t xml:space="preserve"> </w:t>
      </w:r>
      <w:r>
        <w:t>el dia</w:t>
      </w:r>
      <w:r w:rsidR="001F2C15">
        <w:t xml:space="preserve"> </w:t>
      </w:r>
      <w:r w:rsidR="001F2C15" w:rsidRPr="001F2C15">
        <w:rPr>
          <w:b/>
          <w:bCs/>
          <w:color w:val="A6A6A6" w:themeColor="background1" w:themeShade="A6"/>
        </w:rPr>
        <w:t>(</w:t>
      </w:r>
      <w:r w:rsidR="00B2752D">
        <w:rPr>
          <w:b/>
          <w:bCs/>
          <w:color w:val="A6A6A6" w:themeColor="background1" w:themeShade="A6"/>
        </w:rPr>
        <w:t xml:space="preserve">ho ha de </w:t>
      </w:r>
      <w:r w:rsidR="001F2C15" w:rsidRPr="001F2C15">
        <w:rPr>
          <w:b/>
          <w:bCs/>
          <w:color w:val="A6A6A6" w:themeColor="background1" w:themeShade="A6"/>
        </w:rPr>
        <w:t>determinar l</w:t>
      </w:r>
      <w:r w:rsidR="008E5536">
        <w:rPr>
          <w:b/>
          <w:bCs/>
          <w:color w:val="A6A6A6" w:themeColor="background1" w:themeShade="A6"/>
        </w:rPr>
        <w:t>’</w:t>
      </w:r>
      <w:r w:rsidR="001F2C15" w:rsidRPr="001F2C15">
        <w:rPr>
          <w:b/>
          <w:bCs/>
          <w:color w:val="A6A6A6" w:themeColor="background1" w:themeShade="A6"/>
        </w:rPr>
        <w:t>ens local)</w:t>
      </w:r>
      <w:r w:rsidR="00B2752D">
        <w:t xml:space="preserve">, </w:t>
      </w:r>
      <w:r>
        <w:t xml:space="preserve">inclòs. </w:t>
      </w:r>
    </w:p>
    <w:p w14:paraId="340A89B5" w14:textId="7F1E2D57" w:rsidR="000F79F8" w:rsidRPr="001F2C15" w:rsidRDefault="00EA774B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(Cal indicar si hi haurà convocatòria única o convocatòria oberta</w:t>
      </w:r>
      <w:r w:rsidR="00A423C2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40887038" w14:textId="5C5C398A" w:rsidR="000F79F8" w:rsidRDefault="000F79F8" w:rsidP="00855961">
      <w:pPr>
        <w:jc w:val="both"/>
      </w:pPr>
      <w:r>
        <w:t xml:space="preserve">Les sol·licituds </w:t>
      </w:r>
      <w:r w:rsidR="00037541">
        <w:t xml:space="preserve">es </w:t>
      </w:r>
      <w:r>
        <w:t>pod</w:t>
      </w:r>
      <w:r w:rsidR="00037541">
        <w:t>en</w:t>
      </w:r>
      <w:r>
        <w:t xml:space="preserve"> presentar per escrit mitjançant </w:t>
      </w:r>
      <w:r w:rsidR="00037541">
        <w:t>l’emplenament</w:t>
      </w:r>
      <w:r>
        <w:t xml:space="preserve"> del model normalitzat, que </w:t>
      </w:r>
      <w:r w:rsidR="00037541">
        <w:t xml:space="preserve">ha de ser </w:t>
      </w:r>
      <w:r>
        <w:t>signat per l</w:t>
      </w:r>
      <w:r w:rsidR="008E5536">
        <w:t>’</w:t>
      </w:r>
      <w:r>
        <w:t>interessat/</w:t>
      </w:r>
      <w:proofErr w:type="spellStart"/>
      <w:r w:rsidR="00037541">
        <w:t>a</w:t>
      </w:r>
      <w:r>
        <w:t>da</w:t>
      </w:r>
      <w:proofErr w:type="spellEnd"/>
      <w:r>
        <w:t xml:space="preserve"> o pel representat </w:t>
      </w:r>
      <w:r w:rsidR="00E564C6">
        <w:t xml:space="preserve">legal </w:t>
      </w:r>
      <w:r>
        <w:t>de l</w:t>
      </w:r>
      <w:r w:rsidR="008E5536">
        <w:t>’</w:t>
      </w:r>
      <w:r>
        <w:t xml:space="preserve">entitat. </w:t>
      </w:r>
    </w:p>
    <w:p w14:paraId="360C99B5" w14:textId="7F20156F" w:rsidR="000F79F8" w:rsidRDefault="000F79F8" w:rsidP="00855961">
      <w:pPr>
        <w:jc w:val="both"/>
      </w:pPr>
      <w:r>
        <w:t>El model normalitzat de la sol·licitud, així com el de tots els documents exigits a la base 5</w:t>
      </w:r>
      <w:r w:rsidR="00E564C6">
        <w:t>, es pot</w:t>
      </w:r>
      <w:r>
        <w:t xml:space="preserve"> trobar</w:t>
      </w:r>
      <w:r w:rsidR="00E564C6">
        <w:t xml:space="preserve"> </w:t>
      </w:r>
      <w:r>
        <w:t>a</w:t>
      </w:r>
      <w:r w:rsidR="00BE3690">
        <w:t xml:space="preserve"> </w:t>
      </w:r>
      <w:r w:rsidR="001F2C15" w:rsidRPr="001F2C15">
        <w:rPr>
          <w:b/>
          <w:bCs/>
          <w:color w:val="A6A6A6" w:themeColor="background1" w:themeShade="A6"/>
        </w:rPr>
        <w:t>(</w:t>
      </w:r>
      <w:r w:rsidR="00E564C6">
        <w:rPr>
          <w:b/>
          <w:bCs/>
          <w:color w:val="A6A6A6" w:themeColor="background1" w:themeShade="A6"/>
        </w:rPr>
        <w:t xml:space="preserve">ho ha de </w:t>
      </w:r>
      <w:r w:rsidR="001F2C15" w:rsidRPr="001F2C15">
        <w:rPr>
          <w:b/>
          <w:bCs/>
          <w:color w:val="A6A6A6" w:themeColor="background1" w:themeShade="A6"/>
        </w:rPr>
        <w:t>determinar l</w:t>
      </w:r>
      <w:r w:rsidR="008E5536">
        <w:rPr>
          <w:b/>
          <w:bCs/>
          <w:color w:val="A6A6A6" w:themeColor="background1" w:themeShade="A6"/>
        </w:rPr>
        <w:t>’</w:t>
      </w:r>
      <w:r w:rsidR="001F2C15" w:rsidRPr="001F2C15">
        <w:rPr>
          <w:b/>
          <w:bCs/>
          <w:color w:val="A6A6A6" w:themeColor="background1" w:themeShade="A6"/>
        </w:rPr>
        <w:t>ens local)</w:t>
      </w:r>
      <w:r w:rsidR="001F2C15" w:rsidRPr="00E564C6">
        <w:t>.</w:t>
      </w:r>
    </w:p>
    <w:p w14:paraId="274E012B" w14:textId="6B12800B" w:rsidR="00EA774B" w:rsidRPr="001F2C15" w:rsidRDefault="00EA774B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 xml:space="preserve">(Es pot preveure un </w:t>
      </w:r>
      <w:r w:rsidR="00E564C6">
        <w:rPr>
          <w:i/>
          <w:iCs/>
          <w:color w:val="4472C4" w:themeColor="accent1"/>
        </w:rPr>
        <w:t xml:space="preserve">nombre </w:t>
      </w:r>
      <w:r w:rsidR="000A7080" w:rsidRPr="001F2C15">
        <w:rPr>
          <w:i/>
          <w:iCs/>
          <w:color w:val="4472C4" w:themeColor="accent1"/>
        </w:rPr>
        <w:t>m</w:t>
      </w:r>
      <w:r w:rsidRPr="001F2C15">
        <w:rPr>
          <w:i/>
          <w:iCs/>
          <w:color w:val="4472C4" w:themeColor="accent1"/>
        </w:rPr>
        <w:t xml:space="preserve">àxim de projectes/activitats </w:t>
      </w:r>
      <w:r w:rsidR="00CF3B35">
        <w:rPr>
          <w:i/>
          <w:iCs/>
          <w:color w:val="4472C4" w:themeColor="accent1"/>
        </w:rPr>
        <w:t>que pugui</w:t>
      </w:r>
      <w:r w:rsidRPr="001F2C15">
        <w:rPr>
          <w:i/>
          <w:iCs/>
          <w:color w:val="4472C4" w:themeColor="accent1"/>
        </w:rPr>
        <w:t xml:space="preserve"> presentar cada persona sol·licitant, així com criteris limita</w:t>
      </w:r>
      <w:r w:rsidR="00556E93">
        <w:rPr>
          <w:i/>
          <w:iCs/>
          <w:color w:val="4472C4" w:themeColor="accent1"/>
        </w:rPr>
        <w:t>dors,</w:t>
      </w:r>
      <w:r w:rsidRPr="001F2C15">
        <w:rPr>
          <w:i/>
          <w:iCs/>
          <w:color w:val="4472C4" w:themeColor="accent1"/>
        </w:rPr>
        <w:t xml:space="preserve"> com per exemple que només</w:t>
      </w:r>
      <w:r w:rsidR="00556E93">
        <w:rPr>
          <w:i/>
          <w:iCs/>
          <w:color w:val="4472C4" w:themeColor="accent1"/>
        </w:rPr>
        <w:t xml:space="preserve"> </w:t>
      </w:r>
      <w:r w:rsidRPr="001F2C15">
        <w:rPr>
          <w:i/>
          <w:iCs/>
          <w:color w:val="4472C4" w:themeColor="accent1"/>
        </w:rPr>
        <w:t>s</w:t>
      </w:r>
      <w:r w:rsidR="00556E93">
        <w:rPr>
          <w:i/>
          <w:iCs/>
          <w:color w:val="4472C4" w:themeColor="accent1"/>
        </w:rPr>
        <w:t>e</w:t>
      </w:r>
      <w:r w:rsidRPr="001F2C15">
        <w:rPr>
          <w:i/>
          <w:iCs/>
          <w:color w:val="4472C4" w:themeColor="accent1"/>
        </w:rPr>
        <w:t xml:space="preserve"> subvencionarà un projecte/activitat per sol·licitant</w:t>
      </w:r>
      <w:r w:rsidR="00556E93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0B50F56C" w14:textId="1F572A3E" w:rsidR="000F79F8" w:rsidRDefault="000F79F8" w:rsidP="00855961">
      <w:pPr>
        <w:jc w:val="both"/>
      </w:pPr>
      <w:r>
        <w:t>Les sol·licituds</w:t>
      </w:r>
      <w:r w:rsidR="00556E93">
        <w:t>,</w:t>
      </w:r>
      <w:r>
        <w:t xml:space="preserve"> conjuntament amb la documentació exigida a la base 5</w:t>
      </w:r>
      <w:r w:rsidR="00556E93">
        <w:t>,</w:t>
      </w:r>
      <w:r>
        <w:t xml:space="preserve"> s</w:t>
      </w:r>
      <w:r w:rsidR="008E5536">
        <w:t>’</w:t>
      </w:r>
      <w:r>
        <w:t>han de presentar al Registre de l</w:t>
      </w:r>
      <w:r w:rsidR="008E5536">
        <w:t>’</w:t>
      </w:r>
      <w:r>
        <w:t>Ajuntament.</w:t>
      </w:r>
    </w:p>
    <w:p w14:paraId="24D47ED1" w14:textId="091021CD" w:rsidR="000F79F8" w:rsidRDefault="000F79F8" w:rsidP="00855961">
      <w:pPr>
        <w:jc w:val="both"/>
      </w:pPr>
      <w:r>
        <w:t>També es pod</w:t>
      </w:r>
      <w:r w:rsidR="00556E93">
        <w:t>e</w:t>
      </w:r>
      <w:r>
        <w:t xml:space="preserve">n presentar </w:t>
      </w:r>
      <w:r w:rsidR="00556E93">
        <w:t>a</w:t>
      </w:r>
      <w:r>
        <w:t xml:space="preserve"> qualsevol dels llocs que preveu l</w:t>
      </w:r>
      <w:r w:rsidR="008E5536">
        <w:t>’</w:t>
      </w:r>
      <w:r>
        <w:t xml:space="preserve">article 16 de la Llei 39/2015, </w:t>
      </w:r>
      <w:r w:rsidRPr="00E80F20">
        <w:t>d</w:t>
      </w:r>
      <w:r w:rsidR="008E5536">
        <w:t>’</w:t>
      </w:r>
      <w:r w:rsidRPr="00E80F20">
        <w:t>1 d</w:t>
      </w:r>
      <w:r w:rsidR="008E5536">
        <w:t>’</w:t>
      </w:r>
      <w:r w:rsidRPr="00E80F20">
        <w:t>octubre</w:t>
      </w:r>
      <w:r w:rsidR="00CC220A" w:rsidRPr="00E80F20">
        <w:t>,</w:t>
      </w:r>
      <w:r w:rsidRPr="00E80F20">
        <w:t xml:space="preserve"> de procediment administratiu comú de les </w:t>
      </w:r>
      <w:r w:rsidR="00556E93">
        <w:t>a</w:t>
      </w:r>
      <w:r w:rsidRPr="00E80F20">
        <w:t>dministracions públiques.</w:t>
      </w:r>
    </w:p>
    <w:p w14:paraId="5B0FEE40" w14:textId="6D128B83" w:rsidR="000F79F8" w:rsidRDefault="000F79F8" w:rsidP="00855961">
      <w:pPr>
        <w:jc w:val="both"/>
      </w:pPr>
      <w:r>
        <w:t>La presentació de la sol·licitud de subvenció pressuposa el coneixement i l</w:t>
      </w:r>
      <w:r w:rsidR="008E5536">
        <w:t>’</w:t>
      </w:r>
      <w:r>
        <w:t xml:space="preserve">acceptació </w:t>
      </w:r>
      <w:r w:rsidR="00556E93">
        <w:t xml:space="preserve">de </w:t>
      </w:r>
      <w:r>
        <w:t>les normes que la regulen.</w:t>
      </w:r>
    </w:p>
    <w:p w14:paraId="1F53FD71" w14:textId="7526FA3D" w:rsidR="00210090" w:rsidRPr="00210090" w:rsidRDefault="00CC220A" w:rsidP="00855961">
      <w:pPr>
        <w:jc w:val="both"/>
        <w:rPr>
          <w:b/>
          <w:bCs/>
        </w:rPr>
      </w:pPr>
      <w:r>
        <w:rPr>
          <w:b/>
          <w:bCs/>
        </w:rPr>
        <w:t>8</w:t>
      </w:r>
      <w:r w:rsidR="00210090" w:rsidRPr="00210090">
        <w:rPr>
          <w:b/>
          <w:bCs/>
        </w:rPr>
        <w:t>.</w:t>
      </w:r>
      <w:r w:rsidR="00556E93">
        <w:rPr>
          <w:b/>
          <w:bCs/>
        </w:rPr>
        <w:t xml:space="preserve"> </w:t>
      </w:r>
      <w:r w:rsidR="00210090" w:rsidRPr="00210090">
        <w:rPr>
          <w:b/>
          <w:bCs/>
        </w:rPr>
        <w:t>Rectificació de defectes o omissions en la documentació</w:t>
      </w:r>
    </w:p>
    <w:p w14:paraId="1DCA26A3" w14:textId="5478E474" w:rsidR="00210090" w:rsidRDefault="00210090" w:rsidP="00855961">
      <w:pPr>
        <w:jc w:val="both"/>
      </w:pPr>
      <w:r>
        <w:t xml:space="preserve">En cas que la documentació presentada sigui incorrecta o incompleta, </w:t>
      </w:r>
      <w:r w:rsidR="00A01E2F">
        <w:t xml:space="preserve">cal </w:t>
      </w:r>
      <w:r w:rsidR="007C5977">
        <w:t>fer arribar un requeriment</w:t>
      </w:r>
      <w:r>
        <w:t xml:space="preserve"> </w:t>
      </w:r>
      <w:r w:rsidR="00A01E2F">
        <w:t>al</w:t>
      </w:r>
      <w:r>
        <w:t xml:space="preserve"> beneficiari/ària</w:t>
      </w:r>
      <w:r w:rsidR="00A01E2F">
        <w:t xml:space="preserve"> </w:t>
      </w:r>
      <w:r w:rsidR="00E301F5">
        <w:t xml:space="preserve">per tal </w:t>
      </w:r>
      <w:r w:rsidR="00A01E2F">
        <w:t>que,</w:t>
      </w:r>
      <w:r>
        <w:t xml:space="preserve"> en el termini de </w:t>
      </w:r>
      <w:r w:rsidR="00E301F5">
        <w:t>10</w:t>
      </w:r>
      <w:r>
        <w:t xml:space="preserve"> dies hàbils a partir del dia següent a</w:t>
      </w:r>
      <w:r w:rsidR="00A01E2F">
        <w:t>l de</w:t>
      </w:r>
      <w:r>
        <w:t xml:space="preserve"> la notificació, procedeixi a </w:t>
      </w:r>
      <w:r w:rsidR="00571781">
        <w:t>fer-hi les</w:t>
      </w:r>
      <w:r>
        <w:t xml:space="preserve"> rectificaci</w:t>
      </w:r>
      <w:r w:rsidR="00571781">
        <w:t>ons</w:t>
      </w:r>
      <w:r>
        <w:t xml:space="preserve"> o esmenes necessàries, amb la indicació que</w:t>
      </w:r>
      <w:r w:rsidR="007A368C">
        <w:t>,</w:t>
      </w:r>
      <w:r>
        <w:t xml:space="preserve"> si no ho fa així</w:t>
      </w:r>
      <w:r w:rsidR="007A368C">
        <w:t>,</w:t>
      </w:r>
      <w:r>
        <w:t xml:space="preserve"> s</w:t>
      </w:r>
      <w:r w:rsidR="008E5536">
        <w:t>’</w:t>
      </w:r>
      <w:r>
        <w:t xml:space="preserve">entendrà </w:t>
      </w:r>
      <w:r w:rsidR="00571781">
        <w:t>que</w:t>
      </w:r>
      <w:r>
        <w:t xml:space="preserve"> desist</w:t>
      </w:r>
      <w:r w:rsidR="00571781">
        <w:t>eix</w:t>
      </w:r>
      <w:r>
        <w:t xml:space="preserve"> de la sol·licitud. </w:t>
      </w:r>
    </w:p>
    <w:p w14:paraId="0B91BA97" w14:textId="2126B91A" w:rsidR="00210090" w:rsidRDefault="00CC220A" w:rsidP="00855961">
      <w:pPr>
        <w:jc w:val="both"/>
        <w:rPr>
          <w:b/>
          <w:bCs/>
        </w:rPr>
      </w:pPr>
      <w:r>
        <w:rPr>
          <w:b/>
          <w:bCs/>
        </w:rPr>
        <w:t>9</w:t>
      </w:r>
      <w:r w:rsidR="00210090" w:rsidRPr="00210090">
        <w:rPr>
          <w:b/>
          <w:bCs/>
        </w:rPr>
        <w:t>. Procediment de concessió</w:t>
      </w:r>
    </w:p>
    <w:p w14:paraId="2413F96C" w14:textId="5B219F74" w:rsidR="00210090" w:rsidRDefault="00210090" w:rsidP="00855961">
      <w:pPr>
        <w:jc w:val="both"/>
      </w:pPr>
      <w:r>
        <w:t xml:space="preserve">El procediment de concessió de les subvencions regulades </w:t>
      </w:r>
      <w:r w:rsidR="00E70701">
        <w:t>per</w:t>
      </w:r>
      <w:r>
        <w:t xml:space="preserve"> </w:t>
      </w:r>
      <w:r w:rsidR="00E70701">
        <w:t>aquestes b</w:t>
      </w:r>
      <w:r>
        <w:t xml:space="preserve">ases </w:t>
      </w:r>
      <w:r w:rsidR="00E70701">
        <w:t>r</w:t>
      </w:r>
      <w:r>
        <w:t xml:space="preserve">eguladores </w:t>
      </w:r>
      <w:r w:rsidR="00E70701">
        <w:t xml:space="preserve">és </w:t>
      </w:r>
      <w:r w:rsidR="00870641">
        <w:t>el de concurrència competitiva.</w:t>
      </w:r>
    </w:p>
    <w:p w14:paraId="5FC9F4F9" w14:textId="19A0A929" w:rsidR="001F2C15" w:rsidRDefault="00870641" w:rsidP="00855961">
      <w:pPr>
        <w:jc w:val="both"/>
        <w:rPr>
          <w:b/>
          <w:bCs/>
          <w:color w:val="A6A6A6" w:themeColor="background1" w:themeShade="A6"/>
        </w:rPr>
      </w:pPr>
      <w:r>
        <w:t>L</w:t>
      </w:r>
      <w:r w:rsidR="008E5536">
        <w:t>’</w:t>
      </w:r>
      <w:r>
        <w:t>extracte de la convocatòria que reg</w:t>
      </w:r>
      <w:r w:rsidR="00E70701">
        <w:t>eix</w:t>
      </w:r>
      <w:r>
        <w:t xml:space="preserve"> aquest procediment </w:t>
      </w:r>
      <w:r w:rsidR="00E70701">
        <w:t>s’ha de</w:t>
      </w:r>
      <w:r>
        <w:t xml:space="preserve"> publicar, a través de la Base de Dades Nacional de Subvencions, al Diari Oficial</w:t>
      </w:r>
      <w:r w:rsidR="001F2C15">
        <w:t xml:space="preserve"> </w:t>
      </w:r>
      <w:r w:rsidR="001F2C15" w:rsidRPr="001F2C15">
        <w:rPr>
          <w:b/>
          <w:bCs/>
          <w:color w:val="A6A6A6" w:themeColor="background1" w:themeShade="A6"/>
        </w:rPr>
        <w:t>(</w:t>
      </w:r>
      <w:r w:rsidR="00F7217A">
        <w:rPr>
          <w:b/>
          <w:bCs/>
          <w:color w:val="A6A6A6" w:themeColor="background1" w:themeShade="A6"/>
        </w:rPr>
        <w:t xml:space="preserve">ho ha de </w:t>
      </w:r>
      <w:r w:rsidR="001F2C15" w:rsidRPr="001F2C15">
        <w:rPr>
          <w:b/>
          <w:bCs/>
          <w:color w:val="A6A6A6" w:themeColor="background1" w:themeShade="A6"/>
        </w:rPr>
        <w:t>determinar l</w:t>
      </w:r>
      <w:r w:rsidR="008E5536">
        <w:rPr>
          <w:b/>
          <w:bCs/>
          <w:color w:val="A6A6A6" w:themeColor="background1" w:themeShade="A6"/>
        </w:rPr>
        <w:t>’</w:t>
      </w:r>
      <w:r w:rsidR="001F2C15" w:rsidRPr="001F2C15">
        <w:rPr>
          <w:b/>
          <w:bCs/>
          <w:color w:val="A6A6A6" w:themeColor="background1" w:themeShade="A6"/>
        </w:rPr>
        <w:t>ens local)</w:t>
      </w:r>
      <w:r w:rsidR="001F2C15" w:rsidRPr="00F7217A">
        <w:t>.</w:t>
      </w:r>
    </w:p>
    <w:p w14:paraId="70816EEC" w14:textId="32B8BCC0" w:rsidR="00870641" w:rsidRPr="0031676B" w:rsidRDefault="00EA774B" w:rsidP="00855961">
      <w:pPr>
        <w:jc w:val="both"/>
        <w:rPr>
          <w:b/>
          <w:bCs/>
          <w:i/>
          <w:iCs/>
          <w:color w:val="4472C4" w:themeColor="accent1"/>
        </w:rPr>
      </w:pPr>
      <w:r w:rsidRPr="0031676B">
        <w:rPr>
          <w:i/>
          <w:iCs/>
          <w:color w:val="4472C4" w:themeColor="accent1"/>
        </w:rPr>
        <w:t>(</w:t>
      </w:r>
      <w:r w:rsidR="001F2C15" w:rsidRPr="0031676B">
        <w:rPr>
          <w:i/>
          <w:iCs/>
          <w:color w:val="4472C4" w:themeColor="accent1"/>
        </w:rPr>
        <w:t>I</w:t>
      </w:r>
      <w:r w:rsidRPr="0031676B">
        <w:rPr>
          <w:i/>
          <w:iCs/>
          <w:color w:val="4472C4" w:themeColor="accent1"/>
        </w:rPr>
        <w:t>ndi</w:t>
      </w:r>
      <w:r w:rsidR="00F7217A" w:rsidRPr="0031676B">
        <w:rPr>
          <w:i/>
          <w:iCs/>
          <w:color w:val="4472C4" w:themeColor="accent1"/>
        </w:rPr>
        <w:t>queu el</w:t>
      </w:r>
      <w:r w:rsidRPr="0031676B">
        <w:rPr>
          <w:i/>
          <w:iCs/>
          <w:color w:val="4472C4" w:themeColor="accent1"/>
        </w:rPr>
        <w:t xml:space="preserve"> diari oficial al qu</w:t>
      </w:r>
      <w:r w:rsidR="00F7217A" w:rsidRPr="0031676B">
        <w:rPr>
          <w:i/>
          <w:iCs/>
          <w:color w:val="4472C4" w:themeColor="accent1"/>
        </w:rPr>
        <w:t>al se</w:t>
      </w:r>
      <w:r w:rsidRPr="0031676B">
        <w:rPr>
          <w:i/>
          <w:iCs/>
          <w:color w:val="4472C4" w:themeColor="accent1"/>
        </w:rPr>
        <w:t xml:space="preserve"> sol·licitarà la publicació a la BDNS).</w:t>
      </w:r>
    </w:p>
    <w:p w14:paraId="7AADCEA8" w14:textId="3925BB23" w:rsidR="00870641" w:rsidRDefault="00CC220A" w:rsidP="00855961">
      <w:pPr>
        <w:jc w:val="both"/>
        <w:rPr>
          <w:b/>
          <w:bCs/>
        </w:rPr>
      </w:pPr>
      <w:r>
        <w:rPr>
          <w:b/>
          <w:bCs/>
        </w:rPr>
        <w:t>10</w:t>
      </w:r>
      <w:r w:rsidR="00870641" w:rsidRPr="00870641">
        <w:rPr>
          <w:b/>
          <w:bCs/>
        </w:rPr>
        <w:t xml:space="preserve">. </w:t>
      </w:r>
      <w:bookmarkStart w:id="7" w:name="_Hlk144463309"/>
      <w:r w:rsidR="00870641" w:rsidRPr="00870641">
        <w:rPr>
          <w:b/>
          <w:bCs/>
        </w:rPr>
        <w:t xml:space="preserve">Criteris objectius </w:t>
      </w:r>
      <w:r w:rsidR="00A540E3">
        <w:rPr>
          <w:b/>
          <w:bCs/>
        </w:rPr>
        <w:t>per a l’</w:t>
      </w:r>
      <w:r w:rsidR="00870641" w:rsidRPr="00870641">
        <w:rPr>
          <w:b/>
          <w:bCs/>
        </w:rPr>
        <w:t>atorgament de la subvenció</w:t>
      </w:r>
      <w:bookmarkEnd w:id="7"/>
    </w:p>
    <w:p w14:paraId="0067613A" w14:textId="7AE9C2DA" w:rsidR="00870641" w:rsidRPr="00B5272B" w:rsidRDefault="00870641" w:rsidP="00855961">
      <w:pPr>
        <w:jc w:val="both"/>
      </w:pPr>
      <w:r>
        <w:t>Les subvencions s</w:t>
      </w:r>
      <w:r w:rsidR="008E5536">
        <w:t>’</w:t>
      </w:r>
      <w:r w:rsidR="00A540E3">
        <w:t>han d’</w:t>
      </w:r>
      <w:r>
        <w:t>atorgar a</w:t>
      </w:r>
      <w:r w:rsidR="00A540E3">
        <w:t>ls</w:t>
      </w:r>
      <w:r>
        <w:t xml:space="preserve"> sol·licitants que obtinguin </w:t>
      </w:r>
      <w:r w:rsidR="000A16CC">
        <w:t xml:space="preserve">una </w:t>
      </w:r>
      <w:r>
        <w:t xml:space="preserve">valoració </w:t>
      </w:r>
      <w:r w:rsidR="00482744">
        <w:t>més alta</w:t>
      </w:r>
      <w:r w:rsidR="000A16CC">
        <w:t xml:space="preserve"> </w:t>
      </w:r>
      <w:r>
        <w:t xml:space="preserve">un cop aplicats els criteris objectius determinats </w:t>
      </w:r>
      <w:r w:rsidR="000A16CC">
        <w:t>en aquestes</w:t>
      </w:r>
      <w:r>
        <w:t xml:space="preserve"> base</w:t>
      </w:r>
      <w:r w:rsidR="000A16CC">
        <w:t>s</w:t>
      </w:r>
      <w:r>
        <w:t>.</w:t>
      </w:r>
      <w:r w:rsidR="000E2570">
        <w:t xml:space="preserve"> </w:t>
      </w:r>
      <w:r>
        <w:t xml:space="preserve">Per </w:t>
      </w:r>
      <w:r w:rsidR="00854510">
        <w:t>valorar</w:t>
      </w:r>
      <w:r>
        <w:t xml:space="preserve"> les sol·licituds presentades, únicament es t</w:t>
      </w:r>
      <w:r w:rsidR="00DA79E0">
        <w:t>enen</w:t>
      </w:r>
      <w:r>
        <w:t xml:space="preserve"> en compte els criteris objectius</w:t>
      </w:r>
      <w:r w:rsidR="00DA79E0" w:rsidRPr="00DA79E0">
        <w:t xml:space="preserve"> </w:t>
      </w:r>
      <w:r w:rsidR="00DA79E0">
        <w:t>següents</w:t>
      </w:r>
      <w:r>
        <w:t>, aplicats d</w:t>
      </w:r>
      <w:r w:rsidR="008E5536">
        <w:t>’</w:t>
      </w:r>
      <w:r>
        <w:t xml:space="preserve">acord </w:t>
      </w:r>
      <w:r w:rsidRPr="00B5272B">
        <w:t xml:space="preserve">amb la ponderació indicada: </w:t>
      </w:r>
    </w:p>
    <w:p w14:paraId="774804C1" w14:textId="7F2732B1" w:rsidR="009A356C" w:rsidRPr="00B5272B" w:rsidRDefault="009A356C" w:rsidP="00855961">
      <w:pPr>
        <w:pStyle w:val="Pargrafdellista"/>
        <w:numPr>
          <w:ilvl w:val="0"/>
          <w:numId w:val="22"/>
        </w:numPr>
        <w:jc w:val="both"/>
      </w:pPr>
      <w:bookmarkStart w:id="8" w:name="_Hlk142033010"/>
      <w:r w:rsidRPr="00B5272B">
        <w:rPr>
          <w:b/>
          <w:bCs/>
          <w:color w:val="7030A0"/>
        </w:rPr>
        <w:t>Persones jurídiques</w:t>
      </w:r>
      <w:r w:rsidR="00E5378B">
        <w:rPr>
          <w:b/>
          <w:bCs/>
          <w:color w:val="7030A0"/>
        </w:rPr>
        <w:t>:</w:t>
      </w:r>
    </w:p>
    <w:p w14:paraId="7FB72E15" w14:textId="599E4301" w:rsidR="009A356C" w:rsidRPr="00DA77DB" w:rsidRDefault="009A356C" w:rsidP="00855961">
      <w:pPr>
        <w:jc w:val="both"/>
        <w:rPr>
          <w:color w:val="7030A0"/>
        </w:rPr>
      </w:pPr>
      <w:r w:rsidRPr="00DA77DB">
        <w:rPr>
          <w:color w:val="7030A0"/>
        </w:rPr>
        <w:t>1</w:t>
      </w:r>
      <w:r w:rsidR="00DA79E0">
        <w:rPr>
          <w:color w:val="7030A0"/>
        </w:rPr>
        <w:t xml:space="preserve">. </w:t>
      </w:r>
      <w:r w:rsidRPr="00DA77DB">
        <w:rPr>
          <w:color w:val="7030A0"/>
        </w:rPr>
        <w:t>Valoració de l</w:t>
      </w:r>
      <w:r w:rsidR="008E5536">
        <w:rPr>
          <w:color w:val="7030A0"/>
        </w:rPr>
        <w:t>’</w:t>
      </w:r>
      <w:r w:rsidRPr="00DA77DB">
        <w:rPr>
          <w:color w:val="7030A0"/>
        </w:rPr>
        <w:t>entitat</w:t>
      </w:r>
      <w:r w:rsidR="003038F1">
        <w:rPr>
          <w:color w:val="7030A0"/>
        </w:rPr>
        <w:t xml:space="preserve"> </w:t>
      </w:r>
      <w:r w:rsidR="00791C61" w:rsidRPr="00791C61">
        <w:rPr>
          <w:b/>
          <w:bCs/>
          <w:color w:val="7030A0"/>
        </w:rPr>
        <w:t>(</w:t>
      </w:r>
      <w:r w:rsidRPr="00DA77DB">
        <w:rPr>
          <w:b/>
          <w:bCs/>
          <w:color w:val="7030A0"/>
        </w:rPr>
        <w:t>fins a 20 punts</w:t>
      </w:r>
      <w:r w:rsidR="00791C61">
        <w:rPr>
          <w:b/>
          <w:bCs/>
          <w:color w:val="7030A0"/>
        </w:rPr>
        <w:t>)</w:t>
      </w:r>
      <w:r w:rsidRPr="00DA77DB">
        <w:rPr>
          <w:color w:val="7030A0"/>
        </w:rPr>
        <w:t xml:space="preserve">. </w:t>
      </w:r>
    </w:p>
    <w:p w14:paraId="47F1C4BA" w14:textId="19C8F14F" w:rsidR="00E94A09" w:rsidRPr="00DA77DB" w:rsidRDefault="009A356C" w:rsidP="00855961">
      <w:pPr>
        <w:pStyle w:val="Pargrafdellista"/>
        <w:numPr>
          <w:ilvl w:val="0"/>
          <w:numId w:val="25"/>
        </w:numPr>
        <w:jc w:val="both"/>
        <w:rPr>
          <w:color w:val="7030A0"/>
        </w:rPr>
      </w:pPr>
      <w:r w:rsidRPr="00DA77DB">
        <w:rPr>
          <w:color w:val="7030A0"/>
        </w:rPr>
        <w:t>Experiència i trajectòria</w:t>
      </w:r>
      <w:r w:rsidR="00791C61">
        <w:rPr>
          <w:color w:val="7030A0"/>
        </w:rPr>
        <w:t xml:space="preserve"> </w:t>
      </w:r>
      <w:r w:rsidR="00791C61">
        <w:rPr>
          <w:b/>
          <w:bCs/>
          <w:color w:val="7030A0"/>
        </w:rPr>
        <w:t>(</w:t>
      </w:r>
      <w:r w:rsidR="003038F1" w:rsidRPr="003038F1">
        <w:rPr>
          <w:b/>
          <w:bCs/>
          <w:color w:val="7030A0"/>
        </w:rPr>
        <w:t>f</w:t>
      </w:r>
      <w:r w:rsidRPr="003038F1">
        <w:rPr>
          <w:b/>
          <w:bCs/>
          <w:color w:val="7030A0"/>
        </w:rPr>
        <w:t>ins</w:t>
      </w:r>
      <w:r w:rsidRPr="00DA77DB">
        <w:rPr>
          <w:b/>
          <w:bCs/>
          <w:color w:val="7030A0"/>
        </w:rPr>
        <w:t xml:space="preserve"> a 6 punts</w:t>
      </w:r>
      <w:r w:rsidR="00791C61">
        <w:rPr>
          <w:b/>
          <w:bCs/>
          <w:color w:val="7030A0"/>
        </w:rPr>
        <w:t>)</w:t>
      </w:r>
      <w:r w:rsidR="008D3305">
        <w:rPr>
          <w:color w:val="7030A0"/>
        </w:rPr>
        <w:t>:</w:t>
      </w:r>
    </w:p>
    <w:p w14:paraId="2566D1B5" w14:textId="315865FF" w:rsidR="00E94A09" w:rsidRPr="00DA77DB" w:rsidRDefault="006C3D3F" w:rsidP="00855961">
      <w:pPr>
        <w:pStyle w:val="Pargrafdellista"/>
        <w:numPr>
          <w:ilvl w:val="0"/>
          <w:numId w:val="35"/>
        </w:numPr>
        <w:jc w:val="both"/>
        <w:rPr>
          <w:color w:val="7030A0"/>
        </w:rPr>
      </w:pPr>
      <w:r w:rsidRPr="006C3D3F">
        <w:rPr>
          <w:color w:val="7030A0"/>
        </w:rPr>
        <w:lastRenderedPageBreak/>
        <w:t xml:space="preserve">Projectes esportius, esdeveniments esportius i activitats esportives </w:t>
      </w:r>
      <w:r w:rsidR="00E94A09" w:rsidRPr="00DA77DB">
        <w:rPr>
          <w:color w:val="7030A0"/>
        </w:rPr>
        <w:t>organitza</w:t>
      </w:r>
      <w:r w:rsidR="00773ABC">
        <w:rPr>
          <w:color w:val="7030A0"/>
        </w:rPr>
        <w:t>ts</w:t>
      </w:r>
      <w:r w:rsidR="00E94A09" w:rsidRPr="00DA77DB">
        <w:rPr>
          <w:color w:val="7030A0"/>
        </w:rPr>
        <w:t xml:space="preserve"> per la </w:t>
      </w:r>
      <w:r w:rsidR="00773ABC">
        <w:rPr>
          <w:color w:val="7030A0"/>
        </w:rPr>
        <w:t>mateixa</w:t>
      </w:r>
      <w:r w:rsidR="00E94A09" w:rsidRPr="00DA77DB">
        <w:rPr>
          <w:color w:val="7030A0"/>
        </w:rPr>
        <w:t xml:space="preserve"> entita</w:t>
      </w:r>
      <w:r w:rsidR="00773ABC">
        <w:rPr>
          <w:color w:val="7030A0"/>
        </w:rPr>
        <w:t xml:space="preserve">t i duts a terme </w:t>
      </w:r>
      <w:r w:rsidR="00E94A09" w:rsidRPr="00DA77DB">
        <w:rPr>
          <w:color w:val="7030A0"/>
        </w:rPr>
        <w:t>en els 3 últims</w:t>
      </w:r>
      <w:r w:rsidR="00A97BF7">
        <w:rPr>
          <w:color w:val="7030A0"/>
        </w:rPr>
        <w:t>,</w:t>
      </w:r>
      <w:r w:rsidR="00E94A09" w:rsidRPr="00DA77DB">
        <w:rPr>
          <w:color w:val="7030A0"/>
        </w:rPr>
        <w:t xml:space="preserve"> </w:t>
      </w:r>
      <w:r w:rsidR="00114818">
        <w:rPr>
          <w:color w:val="7030A0"/>
        </w:rPr>
        <w:t>comptats des</w:t>
      </w:r>
      <w:r w:rsidR="00773ABC">
        <w:rPr>
          <w:color w:val="7030A0"/>
        </w:rPr>
        <w:t xml:space="preserve"> </w:t>
      </w:r>
      <w:r w:rsidR="00E94A09" w:rsidRPr="00DA77DB">
        <w:rPr>
          <w:color w:val="7030A0"/>
        </w:rPr>
        <w:t xml:space="preserve">de la data de publicació </w:t>
      </w:r>
      <w:r w:rsidR="00773ABC">
        <w:rPr>
          <w:color w:val="7030A0"/>
        </w:rPr>
        <w:t>d’aquesta</w:t>
      </w:r>
      <w:r w:rsidR="00E94A09" w:rsidRPr="00DA77DB">
        <w:rPr>
          <w:color w:val="7030A0"/>
        </w:rPr>
        <w:t xml:space="preserve"> convocatòria. </w:t>
      </w:r>
    </w:p>
    <w:p w14:paraId="7487D2F5" w14:textId="274DC167" w:rsidR="00E94A09" w:rsidRPr="00DA77DB" w:rsidRDefault="00E94A09" w:rsidP="00855961">
      <w:pPr>
        <w:pStyle w:val="Pargrafdellista"/>
        <w:numPr>
          <w:ilvl w:val="0"/>
          <w:numId w:val="35"/>
        </w:numPr>
        <w:jc w:val="both"/>
        <w:rPr>
          <w:color w:val="7030A0"/>
        </w:rPr>
      </w:pPr>
      <w:r w:rsidRPr="00DA77DB">
        <w:rPr>
          <w:color w:val="7030A0"/>
        </w:rPr>
        <w:t xml:space="preserve">Participació en </w:t>
      </w:r>
      <w:r w:rsidR="00B95951">
        <w:rPr>
          <w:color w:val="7030A0"/>
        </w:rPr>
        <w:t xml:space="preserve">concepte de col·laboració o coorganització en </w:t>
      </w:r>
      <w:r w:rsidRPr="00DA77DB">
        <w:rPr>
          <w:color w:val="7030A0"/>
        </w:rPr>
        <w:t>activitats organitzades pel Servei Municipal d</w:t>
      </w:r>
      <w:r w:rsidR="008E5536">
        <w:rPr>
          <w:color w:val="7030A0"/>
        </w:rPr>
        <w:t>’</w:t>
      </w:r>
      <w:r w:rsidRPr="00DA77DB">
        <w:rPr>
          <w:color w:val="7030A0"/>
        </w:rPr>
        <w:t>Esports en els 3 últims anys</w:t>
      </w:r>
      <w:r w:rsidR="00A97BF7">
        <w:rPr>
          <w:color w:val="7030A0"/>
        </w:rPr>
        <w:t>,</w:t>
      </w:r>
      <w:r w:rsidRPr="00DA77DB">
        <w:rPr>
          <w:color w:val="7030A0"/>
        </w:rPr>
        <w:t xml:space="preserve"> </w:t>
      </w:r>
      <w:r w:rsidR="00A97BF7">
        <w:rPr>
          <w:color w:val="7030A0"/>
        </w:rPr>
        <w:t>comptats des de l</w:t>
      </w:r>
      <w:r w:rsidR="006C3D3F" w:rsidRPr="006C3D3F">
        <w:rPr>
          <w:color w:val="7030A0"/>
        </w:rPr>
        <w:t>a data de publicació de la convocatòria corresponent</w:t>
      </w:r>
      <w:r w:rsidRPr="00DA77DB">
        <w:rPr>
          <w:color w:val="7030A0"/>
        </w:rPr>
        <w:t xml:space="preserve">. </w:t>
      </w:r>
    </w:p>
    <w:p w14:paraId="18296772" w14:textId="77777777" w:rsidR="00E94A09" w:rsidRPr="00DA77DB" w:rsidRDefault="00E94A09" w:rsidP="00855961">
      <w:pPr>
        <w:pStyle w:val="Pargrafdellista"/>
        <w:jc w:val="both"/>
        <w:rPr>
          <w:color w:val="7030A0"/>
        </w:rPr>
      </w:pPr>
    </w:p>
    <w:p w14:paraId="1E4A0E27" w14:textId="140777DB" w:rsidR="00E94A09" w:rsidRPr="00DA77DB" w:rsidRDefault="00E94A09" w:rsidP="00855961">
      <w:pPr>
        <w:pStyle w:val="Pargrafdellista"/>
        <w:numPr>
          <w:ilvl w:val="0"/>
          <w:numId w:val="25"/>
        </w:numPr>
        <w:jc w:val="both"/>
        <w:rPr>
          <w:color w:val="7030A0"/>
        </w:rPr>
      </w:pPr>
      <w:r w:rsidRPr="00DA77DB">
        <w:rPr>
          <w:color w:val="7030A0"/>
        </w:rPr>
        <w:t>Activitat</w:t>
      </w:r>
      <w:r w:rsidR="006C3D3F">
        <w:rPr>
          <w:color w:val="7030A0"/>
        </w:rPr>
        <w:t xml:space="preserve"> esportiva i</w:t>
      </w:r>
      <w:r w:rsidRPr="00DA77DB">
        <w:rPr>
          <w:color w:val="7030A0"/>
        </w:rPr>
        <w:t xml:space="preserve"> federativa</w:t>
      </w:r>
      <w:r w:rsidR="00791C61">
        <w:rPr>
          <w:color w:val="7030A0"/>
        </w:rPr>
        <w:t xml:space="preserve"> </w:t>
      </w:r>
      <w:r w:rsidR="00791C61">
        <w:rPr>
          <w:b/>
          <w:bCs/>
          <w:color w:val="7030A0"/>
        </w:rPr>
        <w:t>(</w:t>
      </w:r>
      <w:r w:rsidR="001C66D8" w:rsidRPr="00DA77DB">
        <w:rPr>
          <w:b/>
          <w:bCs/>
          <w:color w:val="7030A0"/>
        </w:rPr>
        <w:t>f</w:t>
      </w:r>
      <w:r w:rsidRPr="00DA77DB">
        <w:rPr>
          <w:b/>
          <w:bCs/>
          <w:color w:val="7030A0"/>
        </w:rPr>
        <w:t>ins a 6 punts</w:t>
      </w:r>
      <w:r w:rsidR="00791C61">
        <w:rPr>
          <w:b/>
          <w:bCs/>
          <w:color w:val="7030A0"/>
        </w:rPr>
        <w:t>)</w:t>
      </w:r>
      <w:r w:rsidR="00E624D1">
        <w:rPr>
          <w:color w:val="7030A0"/>
        </w:rPr>
        <w:t>:</w:t>
      </w:r>
    </w:p>
    <w:p w14:paraId="4B214EA2" w14:textId="498FC9FE" w:rsidR="00E94A09" w:rsidRPr="00DA77DB" w:rsidRDefault="00E94A09" w:rsidP="00855961">
      <w:pPr>
        <w:pStyle w:val="Pargrafdellista"/>
        <w:numPr>
          <w:ilvl w:val="0"/>
          <w:numId w:val="36"/>
        </w:numPr>
        <w:jc w:val="both"/>
        <w:rPr>
          <w:color w:val="7030A0"/>
        </w:rPr>
      </w:pPr>
      <w:r w:rsidRPr="00DA77DB">
        <w:rPr>
          <w:color w:val="7030A0"/>
        </w:rPr>
        <w:t xml:space="preserve">Nombre total de llicències fins a </w:t>
      </w:r>
      <w:r w:rsidR="00493AFF">
        <w:rPr>
          <w:color w:val="7030A0"/>
        </w:rPr>
        <w:t xml:space="preserve">la </w:t>
      </w:r>
      <w:r w:rsidRPr="00DA77DB">
        <w:rPr>
          <w:color w:val="7030A0"/>
        </w:rPr>
        <w:t xml:space="preserve">categoria juvenil/júnior. </w:t>
      </w:r>
    </w:p>
    <w:p w14:paraId="57D281A1" w14:textId="6AA5840D" w:rsidR="00E94A09" w:rsidRDefault="00E94A09" w:rsidP="00855961">
      <w:pPr>
        <w:pStyle w:val="Pargrafdellista"/>
        <w:numPr>
          <w:ilvl w:val="0"/>
          <w:numId w:val="36"/>
        </w:numPr>
        <w:jc w:val="both"/>
        <w:rPr>
          <w:color w:val="7030A0"/>
        </w:rPr>
      </w:pPr>
      <w:r w:rsidRPr="00DA77DB">
        <w:rPr>
          <w:color w:val="7030A0"/>
        </w:rPr>
        <w:t>Percentatge de llicències femenines en relació amb el total de</w:t>
      </w:r>
      <w:r w:rsidR="00493AFF">
        <w:rPr>
          <w:color w:val="7030A0"/>
        </w:rPr>
        <w:t xml:space="preserve"> llicències de</w:t>
      </w:r>
      <w:r w:rsidRPr="00DA77DB">
        <w:rPr>
          <w:color w:val="7030A0"/>
        </w:rPr>
        <w:t xml:space="preserve"> l</w:t>
      </w:r>
      <w:r w:rsidR="008E5536">
        <w:rPr>
          <w:color w:val="7030A0"/>
        </w:rPr>
        <w:t>’</w:t>
      </w:r>
      <w:r w:rsidRPr="00DA77DB">
        <w:rPr>
          <w:color w:val="7030A0"/>
        </w:rPr>
        <w:t>entitat.</w:t>
      </w:r>
    </w:p>
    <w:p w14:paraId="17EB9592" w14:textId="6BF92EA6" w:rsidR="006C3D3F" w:rsidRPr="00DA77DB" w:rsidRDefault="006C3D3F" w:rsidP="00855961">
      <w:pPr>
        <w:pStyle w:val="Pargrafdellista"/>
        <w:numPr>
          <w:ilvl w:val="0"/>
          <w:numId w:val="36"/>
        </w:numPr>
        <w:jc w:val="both"/>
        <w:rPr>
          <w:color w:val="7030A0"/>
        </w:rPr>
      </w:pPr>
      <w:r w:rsidRPr="006C3D3F">
        <w:rPr>
          <w:color w:val="7030A0"/>
        </w:rPr>
        <w:t xml:space="preserve">Percentatge de persones amb discapacitat física, psíquica i/o sensorial </w:t>
      </w:r>
      <w:r>
        <w:rPr>
          <w:color w:val="7030A0"/>
        </w:rPr>
        <w:t>que participen en activitats esportive</w:t>
      </w:r>
      <w:r w:rsidR="00493AFF">
        <w:rPr>
          <w:color w:val="7030A0"/>
        </w:rPr>
        <w:t>s</w:t>
      </w:r>
      <w:r>
        <w:rPr>
          <w:color w:val="7030A0"/>
        </w:rPr>
        <w:t xml:space="preserve"> </w:t>
      </w:r>
      <w:r w:rsidRPr="006C3D3F">
        <w:rPr>
          <w:color w:val="7030A0"/>
        </w:rPr>
        <w:t>en relació amb el total de l</w:t>
      </w:r>
      <w:r w:rsidR="008E5536">
        <w:rPr>
          <w:color w:val="7030A0"/>
        </w:rPr>
        <w:t>’</w:t>
      </w:r>
      <w:r w:rsidRPr="006C3D3F">
        <w:rPr>
          <w:color w:val="7030A0"/>
        </w:rPr>
        <w:t>entitat.</w:t>
      </w:r>
    </w:p>
    <w:p w14:paraId="17AB1F4A" w14:textId="77777777" w:rsidR="006534C2" w:rsidRPr="00DA77DB" w:rsidRDefault="006534C2" w:rsidP="00855961">
      <w:pPr>
        <w:pStyle w:val="Pargrafdellista"/>
        <w:jc w:val="both"/>
        <w:rPr>
          <w:color w:val="7030A0"/>
        </w:rPr>
      </w:pPr>
    </w:p>
    <w:p w14:paraId="5312DDB8" w14:textId="0DB99A22" w:rsidR="00E94A09" w:rsidRPr="00DA77DB" w:rsidRDefault="00E94A09" w:rsidP="00855961">
      <w:pPr>
        <w:pStyle w:val="Pargrafdellista"/>
        <w:numPr>
          <w:ilvl w:val="0"/>
          <w:numId w:val="25"/>
        </w:numPr>
        <w:jc w:val="both"/>
        <w:rPr>
          <w:color w:val="7030A0"/>
        </w:rPr>
      </w:pPr>
      <w:r w:rsidRPr="00DA77DB">
        <w:rPr>
          <w:color w:val="7030A0"/>
        </w:rPr>
        <w:t>Estructura organitzativa i comunicació</w:t>
      </w:r>
      <w:r w:rsidRPr="00DA77DB">
        <w:rPr>
          <w:b/>
          <w:bCs/>
          <w:color w:val="7030A0"/>
        </w:rPr>
        <w:t xml:space="preserve"> </w:t>
      </w:r>
      <w:r w:rsidR="00791C61">
        <w:rPr>
          <w:b/>
          <w:bCs/>
          <w:color w:val="7030A0"/>
        </w:rPr>
        <w:t>(</w:t>
      </w:r>
      <w:r w:rsidR="00994289">
        <w:rPr>
          <w:b/>
          <w:bCs/>
          <w:color w:val="7030A0"/>
        </w:rPr>
        <w:t>f</w:t>
      </w:r>
      <w:r w:rsidRPr="00DA77DB">
        <w:rPr>
          <w:b/>
          <w:bCs/>
          <w:color w:val="7030A0"/>
        </w:rPr>
        <w:t>ins a 4 punts</w:t>
      </w:r>
      <w:r w:rsidR="00791C61">
        <w:rPr>
          <w:b/>
          <w:bCs/>
          <w:color w:val="7030A0"/>
        </w:rPr>
        <w:t>)</w:t>
      </w:r>
      <w:r w:rsidR="006C2059">
        <w:rPr>
          <w:color w:val="7030A0"/>
        </w:rPr>
        <w:t>:</w:t>
      </w:r>
    </w:p>
    <w:p w14:paraId="42C80067" w14:textId="77777777" w:rsidR="00E94A09" w:rsidRPr="00DA77DB" w:rsidRDefault="00E94A09" w:rsidP="00855961">
      <w:pPr>
        <w:pStyle w:val="Pargrafdellista"/>
        <w:numPr>
          <w:ilvl w:val="1"/>
          <w:numId w:val="38"/>
        </w:numPr>
        <w:jc w:val="both"/>
        <w:rPr>
          <w:color w:val="7030A0"/>
        </w:rPr>
      </w:pPr>
      <w:r w:rsidRPr="00DA77DB">
        <w:rPr>
          <w:color w:val="7030A0"/>
        </w:rPr>
        <w:t xml:space="preserve">Nombre de persones associades (base social). </w:t>
      </w:r>
    </w:p>
    <w:p w14:paraId="0DC43BD9" w14:textId="5BDB707A" w:rsidR="00E94A09" w:rsidRPr="00DA77DB" w:rsidRDefault="00E94A09" w:rsidP="00855961">
      <w:pPr>
        <w:pStyle w:val="Pargrafdellista"/>
        <w:numPr>
          <w:ilvl w:val="1"/>
          <w:numId w:val="38"/>
        </w:numPr>
        <w:jc w:val="both"/>
        <w:rPr>
          <w:color w:val="7030A0"/>
        </w:rPr>
      </w:pPr>
      <w:r w:rsidRPr="00DA77DB">
        <w:rPr>
          <w:color w:val="7030A0"/>
        </w:rPr>
        <w:t>Web pròpia amb informació actualitzada sobre l</w:t>
      </w:r>
      <w:r w:rsidR="008E5536">
        <w:rPr>
          <w:color w:val="7030A0"/>
        </w:rPr>
        <w:t>’</w:t>
      </w:r>
      <w:r w:rsidRPr="00DA77DB">
        <w:rPr>
          <w:color w:val="7030A0"/>
        </w:rPr>
        <w:t>associació i</w:t>
      </w:r>
      <w:r w:rsidR="00FD5B09">
        <w:rPr>
          <w:color w:val="7030A0"/>
        </w:rPr>
        <w:t xml:space="preserve"> els</w:t>
      </w:r>
      <w:r w:rsidRPr="00DA77DB">
        <w:rPr>
          <w:color w:val="7030A0"/>
        </w:rPr>
        <w:t xml:space="preserve"> projectes. </w:t>
      </w:r>
    </w:p>
    <w:p w14:paraId="3C38B1CC" w14:textId="77777777" w:rsidR="00E94A09" w:rsidRPr="00DA77DB" w:rsidRDefault="00E94A09" w:rsidP="00855961">
      <w:pPr>
        <w:pStyle w:val="Pargrafdellista"/>
        <w:numPr>
          <w:ilvl w:val="1"/>
          <w:numId w:val="38"/>
        </w:numPr>
        <w:jc w:val="both"/>
        <w:rPr>
          <w:color w:val="7030A0"/>
        </w:rPr>
      </w:pPr>
      <w:r w:rsidRPr="00DA77DB">
        <w:rPr>
          <w:color w:val="7030A0"/>
        </w:rPr>
        <w:t xml:space="preserve">Perfils en xarxes socials actius i actualitzats. </w:t>
      </w:r>
    </w:p>
    <w:p w14:paraId="1CBE124F" w14:textId="77777777" w:rsidR="00E94A09" w:rsidRPr="00DA77DB" w:rsidRDefault="00E94A09" w:rsidP="00855961">
      <w:pPr>
        <w:pStyle w:val="Pargrafdellista"/>
        <w:jc w:val="both"/>
        <w:rPr>
          <w:color w:val="7030A0"/>
        </w:rPr>
      </w:pPr>
    </w:p>
    <w:p w14:paraId="2B792FF6" w14:textId="03EE893D" w:rsidR="00E94A09" w:rsidRPr="00DA77DB" w:rsidRDefault="00E94A09" w:rsidP="00855961">
      <w:pPr>
        <w:pStyle w:val="Pargrafdellista"/>
        <w:numPr>
          <w:ilvl w:val="0"/>
          <w:numId w:val="25"/>
        </w:numPr>
        <w:jc w:val="both"/>
        <w:rPr>
          <w:color w:val="7030A0"/>
        </w:rPr>
      </w:pPr>
      <w:r w:rsidRPr="00DA77DB">
        <w:rPr>
          <w:color w:val="7030A0"/>
        </w:rPr>
        <w:t>Estructura econòmica</w:t>
      </w:r>
      <w:r w:rsidR="00791C61" w:rsidRPr="00791C61">
        <w:rPr>
          <w:b/>
          <w:bCs/>
          <w:color w:val="7030A0"/>
        </w:rPr>
        <w:t xml:space="preserve"> (</w:t>
      </w:r>
      <w:r w:rsidR="001C66D8" w:rsidRPr="00DA77DB">
        <w:rPr>
          <w:b/>
          <w:bCs/>
          <w:color w:val="7030A0"/>
        </w:rPr>
        <w:t>f</w:t>
      </w:r>
      <w:r w:rsidRPr="00DA77DB">
        <w:rPr>
          <w:b/>
          <w:bCs/>
          <w:color w:val="7030A0"/>
        </w:rPr>
        <w:t>ins a 4 punts</w:t>
      </w:r>
      <w:r w:rsidR="00791C61">
        <w:rPr>
          <w:b/>
          <w:bCs/>
          <w:color w:val="7030A0"/>
        </w:rPr>
        <w:t>)</w:t>
      </w:r>
      <w:r w:rsidR="00314F38">
        <w:rPr>
          <w:color w:val="7030A0"/>
        </w:rPr>
        <w:t>:</w:t>
      </w:r>
    </w:p>
    <w:p w14:paraId="54AC3F60" w14:textId="4D8A3CD1" w:rsidR="009A356C" w:rsidRPr="00DA77DB" w:rsidRDefault="009A356C" w:rsidP="00855961">
      <w:pPr>
        <w:pStyle w:val="Pargrafdellista"/>
        <w:numPr>
          <w:ilvl w:val="0"/>
          <w:numId w:val="39"/>
        </w:numPr>
        <w:jc w:val="both"/>
        <w:rPr>
          <w:color w:val="7030A0"/>
        </w:rPr>
      </w:pPr>
      <w:r w:rsidRPr="00DA77DB">
        <w:rPr>
          <w:color w:val="7030A0"/>
        </w:rPr>
        <w:t>Pressupost liquidat de l</w:t>
      </w:r>
      <w:r w:rsidR="008E5536">
        <w:rPr>
          <w:color w:val="7030A0"/>
        </w:rPr>
        <w:t>’</w:t>
      </w:r>
      <w:r w:rsidRPr="00DA77DB">
        <w:rPr>
          <w:color w:val="7030A0"/>
        </w:rPr>
        <w:t>entitat l</w:t>
      </w:r>
      <w:r w:rsidR="008E5536">
        <w:rPr>
          <w:color w:val="7030A0"/>
        </w:rPr>
        <w:t>’</w:t>
      </w:r>
      <w:r w:rsidRPr="00DA77DB">
        <w:rPr>
          <w:color w:val="7030A0"/>
        </w:rPr>
        <w:t>any anterior</w:t>
      </w:r>
      <w:r w:rsidR="006C3D3F">
        <w:rPr>
          <w:color w:val="7030A0"/>
        </w:rPr>
        <w:t xml:space="preserve"> </w:t>
      </w:r>
      <w:r w:rsidR="006C3D3F" w:rsidRPr="006C3D3F">
        <w:rPr>
          <w:color w:val="7030A0"/>
        </w:rPr>
        <w:t xml:space="preserve">a la convocatòria </w:t>
      </w:r>
      <w:r w:rsidR="00FD5B09" w:rsidRPr="006C3D3F">
        <w:rPr>
          <w:color w:val="7030A0"/>
        </w:rPr>
        <w:t xml:space="preserve">corresponent </w:t>
      </w:r>
      <w:r w:rsidR="006C3D3F" w:rsidRPr="006C3D3F">
        <w:rPr>
          <w:color w:val="7030A0"/>
        </w:rPr>
        <w:t>en relació a</w:t>
      </w:r>
      <w:r w:rsidR="007E6885">
        <w:rPr>
          <w:color w:val="7030A0"/>
        </w:rPr>
        <w:t>mb e</w:t>
      </w:r>
      <w:r w:rsidR="006C3D3F" w:rsidRPr="006C3D3F">
        <w:rPr>
          <w:color w:val="7030A0"/>
        </w:rPr>
        <w:t xml:space="preserve">l pressupost del projecte </w:t>
      </w:r>
      <w:r w:rsidR="007E6885">
        <w:rPr>
          <w:color w:val="7030A0"/>
        </w:rPr>
        <w:t xml:space="preserve">per al qual </w:t>
      </w:r>
      <w:r w:rsidR="006C3D3F" w:rsidRPr="006C3D3F">
        <w:rPr>
          <w:color w:val="7030A0"/>
        </w:rPr>
        <w:t>se sol·licita</w:t>
      </w:r>
      <w:r w:rsidR="007E6885">
        <w:rPr>
          <w:color w:val="7030A0"/>
        </w:rPr>
        <w:t xml:space="preserve"> la subvenció</w:t>
      </w:r>
      <w:r w:rsidRPr="00DA77DB">
        <w:rPr>
          <w:color w:val="7030A0"/>
        </w:rPr>
        <w:t xml:space="preserve">. </w:t>
      </w:r>
    </w:p>
    <w:p w14:paraId="6F0839C9" w14:textId="59959ADB" w:rsidR="009A356C" w:rsidRPr="00DA77DB" w:rsidRDefault="009A356C" w:rsidP="00855961">
      <w:pPr>
        <w:pStyle w:val="Pargrafdellista"/>
        <w:numPr>
          <w:ilvl w:val="0"/>
          <w:numId w:val="39"/>
        </w:numPr>
        <w:jc w:val="both"/>
        <w:rPr>
          <w:color w:val="7030A0"/>
        </w:rPr>
      </w:pPr>
      <w:r w:rsidRPr="00DA77DB">
        <w:rPr>
          <w:color w:val="7030A0"/>
        </w:rPr>
        <w:t>Diversificació de les fonts de finançament i esforç de l</w:t>
      </w:r>
      <w:r w:rsidR="009F62EE">
        <w:rPr>
          <w:color w:val="7030A0"/>
        </w:rPr>
        <w:t>’</w:t>
      </w:r>
      <w:r w:rsidRPr="00DA77DB">
        <w:rPr>
          <w:color w:val="7030A0"/>
        </w:rPr>
        <w:t xml:space="preserve">entitat </w:t>
      </w:r>
      <w:r w:rsidR="009F62EE">
        <w:rPr>
          <w:color w:val="7030A0"/>
        </w:rPr>
        <w:t xml:space="preserve">mateixa </w:t>
      </w:r>
      <w:r w:rsidRPr="00DA77DB">
        <w:rPr>
          <w:color w:val="7030A0"/>
        </w:rPr>
        <w:t>(percentatges de l</w:t>
      </w:r>
      <w:r w:rsidR="008E5536">
        <w:rPr>
          <w:color w:val="7030A0"/>
        </w:rPr>
        <w:t>’</w:t>
      </w:r>
      <w:r w:rsidRPr="00DA77DB">
        <w:rPr>
          <w:color w:val="7030A0"/>
        </w:rPr>
        <w:t xml:space="preserve">origen del finançament en el pressupost liquidat). </w:t>
      </w:r>
    </w:p>
    <w:p w14:paraId="56569BB3" w14:textId="5AACCBDC" w:rsidR="00E94A09" w:rsidRPr="00DA77DB" w:rsidRDefault="009A356C" w:rsidP="00855961">
      <w:pPr>
        <w:jc w:val="both"/>
        <w:rPr>
          <w:color w:val="7030A0"/>
        </w:rPr>
      </w:pPr>
      <w:r w:rsidRPr="00DA77DB">
        <w:rPr>
          <w:color w:val="7030A0"/>
        </w:rPr>
        <w:t>2</w:t>
      </w:r>
      <w:r w:rsidR="009F62EE">
        <w:rPr>
          <w:color w:val="7030A0"/>
        </w:rPr>
        <w:t xml:space="preserve">. </w:t>
      </w:r>
      <w:r w:rsidRPr="00DA77DB">
        <w:rPr>
          <w:color w:val="7030A0"/>
        </w:rPr>
        <w:t xml:space="preserve">Valoració del </w:t>
      </w:r>
      <w:r w:rsidR="009F62EE">
        <w:rPr>
          <w:color w:val="7030A0"/>
        </w:rPr>
        <w:t>p</w:t>
      </w:r>
      <w:r w:rsidRPr="00DA77DB">
        <w:rPr>
          <w:color w:val="7030A0"/>
        </w:rPr>
        <w:t>rojecte presentat</w:t>
      </w:r>
      <w:r w:rsidR="00791C61">
        <w:rPr>
          <w:color w:val="7030A0"/>
        </w:rPr>
        <w:t xml:space="preserve"> </w:t>
      </w:r>
      <w:r w:rsidR="00791C61">
        <w:rPr>
          <w:b/>
          <w:bCs/>
          <w:color w:val="7030A0"/>
        </w:rPr>
        <w:t>(</w:t>
      </w:r>
      <w:r w:rsidRPr="00DA77DB">
        <w:rPr>
          <w:b/>
          <w:bCs/>
          <w:color w:val="7030A0"/>
        </w:rPr>
        <w:t>fins a 80 punts</w:t>
      </w:r>
      <w:r w:rsidR="00791C61">
        <w:rPr>
          <w:b/>
          <w:bCs/>
          <w:color w:val="7030A0"/>
        </w:rPr>
        <w:t>)</w:t>
      </w:r>
      <w:r w:rsidRPr="00DA77DB">
        <w:rPr>
          <w:color w:val="7030A0"/>
        </w:rPr>
        <w:t xml:space="preserve">. </w:t>
      </w:r>
    </w:p>
    <w:p w14:paraId="299DD426" w14:textId="647886D8" w:rsidR="009A356C" w:rsidRPr="00DA77DB" w:rsidRDefault="009A356C" w:rsidP="00855961">
      <w:pPr>
        <w:pStyle w:val="Pargrafdellista"/>
        <w:numPr>
          <w:ilvl w:val="0"/>
          <w:numId w:val="28"/>
        </w:numPr>
        <w:jc w:val="both"/>
        <w:rPr>
          <w:color w:val="7030A0"/>
        </w:rPr>
      </w:pPr>
      <w:r w:rsidRPr="00DA77DB">
        <w:rPr>
          <w:color w:val="7030A0"/>
        </w:rPr>
        <w:t>Complexitat del nivell d</w:t>
      </w:r>
      <w:r w:rsidR="008E5536">
        <w:rPr>
          <w:color w:val="7030A0"/>
        </w:rPr>
        <w:t>’</w:t>
      </w:r>
      <w:r w:rsidRPr="00DA77DB">
        <w:rPr>
          <w:color w:val="7030A0"/>
        </w:rPr>
        <w:t>integració i inclusió</w:t>
      </w:r>
      <w:r w:rsidR="00791C61">
        <w:rPr>
          <w:color w:val="7030A0"/>
        </w:rPr>
        <w:t xml:space="preserve"> </w:t>
      </w:r>
      <w:r w:rsidR="00791C61">
        <w:rPr>
          <w:b/>
          <w:bCs/>
          <w:color w:val="7030A0"/>
        </w:rPr>
        <w:t>(</w:t>
      </w:r>
      <w:r w:rsidRPr="00DA77DB">
        <w:rPr>
          <w:b/>
          <w:bCs/>
          <w:color w:val="7030A0"/>
        </w:rPr>
        <w:t>fins a 30 punts</w:t>
      </w:r>
      <w:r w:rsidR="00791C61">
        <w:rPr>
          <w:b/>
          <w:bCs/>
          <w:color w:val="7030A0"/>
        </w:rPr>
        <w:t>)</w:t>
      </w:r>
      <w:r w:rsidR="009A2C17">
        <w:rPr>
          <w:color w:val="7030A0"/>
        </w:rPr>
        <w:t>:</w:t>
      </w:r>
    </w:p>
    <w:p w14:paraId="496EA3E1" w14:textId="37D411C1" w:rsidR="00E94A09" w:rsidRPr="00DA77DB" w:rsidRDefault="00E94A09" w:rsidP="00855961">
      <w:pPr>
        <w:pStyle w:val="Pargrafdellista"/>
        <w:numPr>
          <w:ilvl w:val="0"/>
          <w:numId w:val="40"/>
        </w:numPr>
        <w:jc w:val="both"/>
        <w:rPr>
          <w:color w:val="7030A0"/>
        </w:rPr>
      </w:pPr>
      <w:r w:rsidRPr="00DA77DB">
        <w:rPr>
          <w:color w:val="7030A0"/>
        </w:rPr>
        <w:t xml:space="preserve">Establiment de col·laboracions </w:t>
      </w:r>
      <w:r w:rsidR="00771775">
        <w:rPr>
          <w:color w:val="7030A0"/>
        </w:rPr>
        <w:t>mitjançant</w:t>
      </w:r>
      <w:r w:rsidRPr="00DA77DB">
        <w:rPr>
          <w:color w:val="7030A0"/>
        </w:rPr>
        <w:t xml:space="preserve"> </w:t>
      </w:r>
      <w:r w:rsidR="00CF1544">
        <w:rPr>
          <w:color w:val="7030A0"/>
        </w:rPr>
        <w:t xml:space="preserve">la </w:t>
      </w:r>
      <w:r w:rsidRPr="00DA77DB">
        <w:rPr>
          <w:color w:val="7030A0"/>
        </w:rPr>
        <w:t>signatura de conveni</w:t>
      </w:r>
      <w:r w:rsidR="00CF1544">
        <w:rPr>
          <w:color w:val="7030A0"/>
        </w:rPr>
        <w:t>s</w:t>
      </w:r>
      <w:r w:rsidRPr="00DA77DB">
        <w:rPr>
          <w:color w:val="7030A0"/>
        </w:rPr>
        <w:t xml:space="preserve"> amb entitats socials </w:t>
      </w:r>
      <w:r w:rsidRPr="00DA77DB">
        <w:rPr>
          <w:b/>
          <w:bCs/>
          <w:color w:val="7030A0"/>
        </w:rPr>
        <w:t>(10 punts)</w:t>
      </w:r>
      <w:r w:rsidRPr="00DA77DB">
        <w:rPr>
          <w:color w:val="7030A0"/>
        </w:rPr>
        <w:t>.</w:t>
      </w:r>
    </w:p>
    <w:p w14:paraId="655C20D7" w14:textId="79612F8D" w:rsidR="00E94A09" w:rsidRPr="00DA77DB" w:rsidRDefault="00E94A09" w:rsidP="00855961">
      <w:pPr>
        <w:pStyle w:val="Pargrafdellista"/>
        <w:numPr>
          <w:ilvl w:val="0"/>
          <w:numId w:val="40"/>
        </w:numPr>
        <w:jc w:val="both"/>
        <w:rPr>
          <w:color w:val="7030A0"/>
        </w:rPr>
      </w:pPr>
      <w:r w:rsidRPr="00DA77DB">
        <w:rPr>
          <w:color w:val="7030A0"/>
        </w:rPr>
        <w:t xml:space="preserve">Contribució als fins i </w:t>
      </w:r>
      <w:r w:rsidR="0075128E">
        <w:rPr>
          <w:color w:val="7030A0"/>
        </w:rPr>
        <w:t>a</w:t>
      </w:r>
      <w:r w:rsidRPr="00DA77DB">
        <w:rPr>
          <w:color w:val="7030A0"/>
        </w:rPr>
        <w:t xml:space="preserve">l compliment dels requisits </w:t>
      </w:r>
      <w:r w:rsidRPr="00DA77DB">
        <w:rPr>
          <w:b/>
          <w:bCs/>
          <w:color w:val="7030A0"/>
        </w:rPr>
        <w:t>(20 punts)</w:t>
      </w:r>
      <w:r w:rsidRPr="00DA77DB">
        <w:rPr>
          <w:color w:val="7030A0"/>
        </w:rPr>
        <w:t>.</w:t>
      </w:r>
    </w:p>
    <w:p w14:paraId="2ED9F884" w14:textId="5A8F8A09" w:rsidR="00E94A09" w:rsidRPr="00DA77DB" w:rsidRDefault="00E94A09" w:rsidP="00855961">
      <w:pPr>
        <w:pStyle w:val="Pargrafdellista"/>
        <w:numPr>
          <w:ilvl w:val="0"/>
          <w:numId w:val="28"/>
        </w:numPr>
        <w:jc w:val="both"/>
        <w:rPr>
          <w:color w:val="7030A0"/>
        </w:rPr>
      </w:pPr>
      <w:r w:rsidRPr="00DA77DB">
        <w:rPr>
          <w:color w:val="7030A0"/>
        </w:rPr>
        <w:t xml:space="preserve">Qualitat i viabilitat tècnica </w:t>
      </w:r>
      <w:r w:rsidR="00791C61">
        <w:rPr>
          <w:b/>
          <w:bCs/>
          <w:color w:val="7030A0"/>
        </w:rPr>
        <w:t>(</w:t>
      </w:r>
      <w:r w:rsidRPr="00DA77DB">
        <w:rPr>
          <w:b/>
          <w:bCs/>
          <w:color w:val="7030A0"/>
        </w:rPr>
        <w:t>fins a 30 punts</w:t>
      </w:r>
      <w:r w:rsidR="00791C61">
        <w:rPr>
          <w:b/>
          <w:bCs/>
          <w:color w:val="7030A0"/>
        </w:rPr>
        <w:t>)</w:t>
      </w:r>
      <w:r w:rsidRPr="00DA77DB">
        <w:rPr>
          <w:color w:val="7030A0"/>
        </w:rPr>
        <w:t xml:space="preserve">. </w:t>
      </w:r>
    </w:p>
    <w:p w14:paraId="6B514518" w14:textId="44738AA9" w:rsidR="0075560E" w:rsidRPr="00DA77DB" w:rsidRDefault="00E94A09" w:rsidP="00855961">
      <w:pPr>
        <w:pStyle w:val="Pargrafdellista"/>
        <w:numPr>
          <w:ilvl w:val="0"/>
          <w:numId w:val="28"/>
        </w:numPr>
        <w:jc w:val="both"/>
        <w:rPr>
          <w:color w:val="7030A0"/>
        </w:rPr>
      </w:pPr>
      <w:r w:rsidRPr="00DA77DB">
        <w:rPr>
          <w:color w:val="7030A0"/>
        </w:rPr>
        <w:t>Viabilitat econòmica</w:t>
      </w:r>
      <w:r w:rsidR="0075128E">
        <w:rPr>
          <w:color w:val="7030A0"/>
        </w:rPr>
        <w:t xml:space="preserve"> </w:t>
      </w:r>
      <w:r w:rsidR="00791C61">
        <w:rPr>
          <w:b/>
          <w:bCs/>
          <w:color w:val="7030A0"/>
        </w:rPr>
        <w:t>(</w:t>
      </w:r>
      <w:r w:rsidRPr="00DA77DB">
        <w:rPr>
          <w:b/>
          <w:bCs/>
          <w:color w:val="7030A0"/>
        </w:rPr>
        <w:t>fins a 10 punts</w:t>
      </w:r>
      <w:r w:rsidR="00791C61">
        <w:rPr>
          <w:b/>
          <w:bCs/>
          <w:color w:val="7030A0"/>
        </w:rPr>
        <w:t>)</w:t>
      </w:r>
      <w:r w:rsidRPr="00DA77DB">
        <w:rPr>
          <w:color w:val="7030A0"/>
        </w:rPr>
        <w:t xml:space="preserve">. </w:t>
      </w:r>
    </w:p>
    <w:p w14:paraId="0DB4987B" w14:textId="4A18B104" w:rsidR="009A356C" w:rsidRPr="00DA77DB" w:rsidRDefault="00E94A09" w:rsidP="00855961">
      <w:pPr>
        <w:pStyle w:val="Pargrafdellista"/>
        <w:numPr>
          <w:ilvl w:val="0"/>
          <w:numId w:val="28"/>
        </w:numPr>
        <w:jc w:val="both"/>
        <w:rPr>
          <w:color w:val="7030A0"/>
        </w:rPr>
      </w:pPr>
      <w:r w:rsidRPr="00DA77DB">
        <w:rPr>
          <w:color w:val="7030A0"/>
        </w:rPr>
        <w:t>Comunicació i coordinació amb les entitats col·laboradores per al desenvolupament del projecte</w:t>
      </w:r>
      <w:r w:rsidR="00791C61">
        <w:rPr>
          <w:color w:val="7030A0"/>
        </w:rPr>
        <w:t xml:space="preserve"> </w:t>
      </w:r>
      <w:r w:rsidR="00791C61">
        <w:rPr>
          <w:b/>
          <w:bCs/>
          <w:color w:val="7030A0"/>
        </w:rPr>
        <w:t>(</w:t>
      </w:r>
      <w:r w:rsidRPr="00DA77DB">
        <w:rPr>
          <w:b/>
          <w:bCs/>
          <w:color w:val="7030A0"/>
        </w:rPr>
        <w:t>fins a 10 punts</w:t>
      </w:r>
      <w:r w:rsidR="00791C61">
        <w:rPr>
          <w:b/>
          <w:bCs/>
          <w:color w:val="7030A0"/>
        </w:rPr>
        <w:t>)</w:t>
      </w:r>
      <w:r w:rsidRPr="00DA77DB">
        <w:rPr>
          <w:color w:val="7030A0"/>
        </w:rPr>
        <w:t>.</w:t>
      </w:r>
    </w:p>
    <w:p w14:paraId="2258A3AF" w14:textId="77777777" w:rsidR="00782FF3" w:rsidRPr="00B5272B" w:rsidRDefault="00782FF3" w:rsidP="00855961">
      <w:pPr>
        <w:pStyle w:val="Pargrafdellista"/>
        <w:ind w:left="360"/>
        <w:jc w:val="both"/>
      </w:pPr>
    </w:p>
    <w:p w14:paraId="61B35C2A" w14:textId="7517B534" w:rsidR="009A356C" w:rsidRPr="00B5272B" w:rsidRDefault="009A356C" w:rsidP="00855961">
      <w:pPr>
        <w:pStyle w:val="Pargrafdellista"/>
        <w:numPr>
          <w:ilvl w:val="0"/>
          <w:numId w:val="22"/>
        </w:numPr>
        <w:jc w:val="both"/>
      </w:pPr>
      <w:r w:rsidRPr="00B5272B">
        <w:rPr>
          <w:b/>
          <w:bCs/>
          <w:color w:val="7030A0"/>
        </w:rPr>
        <w:t>Persones físiques</w:t>
      </w:r>
      <w:r w:rsidR="00E5378B">
        <w:rPr>
          <w:b/>
          <w:bCs/>
          <w:color w:val="7030A0"/>
        </w:rPr>
        <w:t>:</w:t>
      </w:r>
    </w:p>
    <w:p w14:paraId="01D59CAA" w14:textId="6988FC9C" w:rsidR="00AB139E" w:rsidRPr="00DA77DB" w:rsidRDefault="00AB139E" w:rsidP="00855961">
      <w:pPr>
        <w:jc w:val="both"/>
        <w:rPr>
          <w:color w:val="7030A0"/>
        </w:rPr>
      </w:pPr>
      <w:r w:rsidRPr="00DA77DB">
        <w:rPr>
          <w:color w:val="7030A0"/>
        </w:rPr>
        <w:t>1</w:t>
      </w:r>
      <w:r w:rsidR="00E5378B">
        <w:rPr>
          <w:color w:val="7030A0"/>
        </w:rPr>
        <w:t>.</w:t>
      </w:r>
      <w:r w:rsidRPr="00DA77DB">
        <w:rPr>
          <w:color w:val="7030A0"/>
        </w:rPr>
        <w:t xml:space="preserve"> Criteri econòmic: nivell de renda familiar </w:t>
      </w:r>
      <w:r w:rsidR="001C66D8" w:rsidRPr="00DA77DB">
        <w:rPr>
          <w:b/>
          <w:bCs/>
          <w:color w:val="7030A0"/>
        </w:rPr>
        <w:t>(f</w:t>
      </w:r>
      <w:r w:rsidRPr="00DA77DB">
        <w:rPr>
          <w:b/>
          <w:bCs/>
          <w:color w:val="7030A0"/>
        </w:rPr>
        <w:t>ins a 7 punts</w:t>
      </w:r>
      <w:r w:rsidR="001C66D8" w:rsidRPr="00DA77DB">
        <w:rPr>
          <w:b/>
          <w:bCs/>
          <w:color w:val="7030A0"/>
        </w:rPr>
        <w:t>)</w:t>
      </w:r>
      <w:r w:rsidRPr="00DA77DB">
        <w:rPr>
          <w:color w:val="7030A0"/>
        </w:rPr>
        <w:t>.</w:t>
      </w:r>
    </w:p>
    <w:p w14:paraId="3F41EB81" w14:textId="7EC7640F" w:rsidR="009C2800" w:rsidRPr="00DA77DB" w:rsidRDefault="00AB139E" w:rsidP="00855961">
      <w:pPr>
        <w:jc w:val="both"/>
        <w:rPr>
          <w:color w:val="7030A0"/>
        </w:rPr>
      </w:pPr>
      <w:r w:rsidRPr="00DA77DB">
        <w:rPr>
          <w:color w:val="7030A0"/>
        </w:rPr>
        <w:t xml:space="preserve">La puntuació de </w:t>
      </w:r>
      <w:r w:rsidR="006C3D3F">
        <w:rPr>
          <w:color w:val="7030A0"/>
        </w:rPr>
        <w:t>la persona beneficiària</w:t>
      </w:r>
      <w:r w:rsidRPr="00DA77DB">
        <w:rPr>
          <w:color w:val="7030A0"/>
        </w:rPr>
        <w:t xml:space="preserve"> </w:t>
      </w:r>
      <w:r w:rsidR="0003556B">
        <w:rPr>
          <w:color w:val="7030A0"/>
        </w:rPr>
        <w:t>s’atribueix</w:t>
      </w:r>
      <w:r w:rsidRPr="00DA77DB">
        <w:rPr>
          <w:color w:val="7030A0"/>
        </w:rPr>
        <w:t xml:space="preserve"> en funció del nivell de renda bruta </w:t>
      </w:r>
      <w:r w:rsidRPr="0003556B">
        <w:rPr>
          <w:i/>
          <w:iCs/>
          <w:color w:val="7030A0"/>
        </w:rPr>
        <w:t>per</w:t>
      </w:r>
      <w:r w:rsidRPr="00DA77DB">
        <w:rPr>
          <w:color w:val="7030A0"/>
        </w:rPr>
        <w:t xml:space="preserve"> </w:t>
      </w:r>
      <w:proofErr w:type="spellStart"/>
      <w:r w:rsidRPr="0003556B">
        <w:rPr>
          <w:i/>
          <w:iCs/>
          <w:color w:val="7030A0"/>
        </w:rPr>
        <w:t>c</w:t>
      </w:r>
      <w:r w:rsidR="0003556B" w:rsidRPr="0003556B">
        <w:rPr>
          <w:i/>
          <w:iCs/>
          <w:color w:val="7030A0"/>
        </w:rPr>
        <w:t>a</w:t>
      </w:r>
      <w:r w:rsidRPr="0003556B">
        <w:rPr>
          <w:i/>
          <w:iCs/>
          <w:color w:val="7030A0"/>
        </w:rPr>
        <w:t>pita</w:t>
      </w:r>
      <w:proofErr w:type="spellEnd"/>
      <w:r w:rsidRPr="00DA77DB">
        <w:rPr>
          <w:color w:val="7030A0"/>
        </w:rPr>
        <w:t xml:space="preserve"> de l</w:t>
      </w:r>
      <w:r w:rsidR="008E5536">
        <w:rPr>
          <w:color w:val="7030A0"/>
        </w:rPr>
        <w:t>’</w:t>
      </w:r>
      <w:r w:rsidRPr="00DA77DB">
        <w:rPr>
          <w:color w:val="7030A0"/>
        </w:rPr>
        <w:t>any fiscal immediatament anterior al de l</w:t>
      </w:r>
      <w:r w:rsidR="008E5536">
        <w:rPr>
          <w:color w:val="7030A0"/>
        </w:rPr>
        <w:t>’</w:t>
      </w:r>
      <w:r w:rsidRPr="00DA77DB">
        <w:rPr>
          <w:color w:val="7030A0"/>
        </w:rPr>
        <w:t>inici del curs</w:t>
      </w:r>
      <w:r w:rsidR="006D3F8C">
        <w:rPr>
          <w:color w:val="7030A0"/>
        </w:rPr>
        <w:t>,</w:t>
      </w:r>
      <w:r w:rsidR="003C4F70">
        <w:rPr>
          <w:color w:val="7030A0"/>
        </w:rPr>
        <w:t xml:space="preserve"> que es</w:t>
      </w:r>
      <w:r w:rsidRPr="00DA77DB">
        <w:rPr>
          <w:color w:val="7030A0"/>
        </w:rPr>
        <w:t xml:space="preserve"> calcula amb l</w:t>
      </w:r>
      <w:r w:rsidR="008E5536">
        <w:rPr>
          <w:color w:val="7030A0"/>
        </w:rPr>
        <w:t>’</w:t>
      </w:r>
      <w:r w:rsidRPr="00DA77DB">
        <w:rPr>
          <w:color w:val="7030A0"/>
        </w:rPr>
        <w:t>indicador o referent de nivell de renda IPREM (</w:t>
      </w:r>
      <w:r w:rsidR="003C4F70" w:rsidRPr="00DA77DB">
        <w:rPr>
          <w:color w:val="7030A0"/>
        </w:rPr>
        <w:t>indicador públic de renda a efectes múltiples</w:t>
      </w:r>
      <w:r w:rsidRPr="00DA77DB">
        <w:rPr>
          <w:color w:val="7030A0"/>
        </w:rPr>
        <w:t xml:space="preserve">) establert per </w:t>
      </w:r>
      <w:r w:rsidR="003C4F70">
        <w:rPr>
          <w:color w:val="7030A0"/>
        </w:rPr>
        <w:t xml:space="preserve">a </w:t>
      </w:r>
      <w:r w:rsidRPr="00DA77DB">
        <w:rPr>
          <w:color w:val="7030A0"/>
        </w:rPr>
        <w:t>l</w:t>
      </w:r>
      <w:r w:rsidR="008E5536">
        <w:rPr>
          <w:color w:val="7030A0"/>
        </w:rPr>
        <w:t>’</w:t>
      </w:r>
      <w:r w:rsidRPr="00DA77DB">
        <w:rPr>
          <w:color w:val="7030A0"/>
        </w:rPr>
        <w:t xml:space="preserve">any de la convocatòria. </w:t>
      </w:r>
    </w:p>
    <w:p w14:paraId="0DD0597E" w14:textId="16499150" w:rsidR="00AB139E" w:rsidRPr="00DA77DB" w:rsidRDefault="003C4F70" w:rsidP="00855961">
      <w:pPr>
        <w:jc w:val="both"/>
        <w:rPr>
          <w:color w:val="7030A0"/>
        </w:rPr>
      </w:pPr>
      <w:r>
        <w:rPr>
          <w:color w:val="7030A0"/>
        </w:rPr>
        <w:t>Cal valorar t</w:t>
      </w:r>
      <w:r w:rsidR="00AB139E" w:rsidRPr="00DA77DB">
        <w:rPr>
          <w:color w:val="7030A0"/>
        </w:rPr>
        <w:t xml:space="preserve">otes les sol·licituds a fi de comprovar que la renda familiar </w:t>
      </w:r>
      <w:r w:rsidR="00AB139E" w:rsidRPr="003C4F70">
        <w:rPr>
          <w:i/>
          <w:iCs/>
          <w:color w:val="7030A0"/>
        </w:rPr>
        <w:t xml:space="preserve">per </w:t>
      </w:r>
      <w:proofErr w:type="spellStart"/>
      <w:r w:rsidR="00AB139E" w:rsidRPr="003C4F70">
        <w:rPr>
          <w:i/>
          <w:iCs/>
          <w:color w:val="7030A0"/>
        </w:rPr>
        <w:t>c</w:t>
      </w:r>
      <w:r w:rsidRPr="003C4F70">
        <w:rPr>
          <w:i/>
          <w:iCs/>
          <w:color w:val="7030A0"/>
        </w:rPr>
        <w:t>a</w:t>
      </w:r>
      <w:r w:rsidR="00AB139E" w:rsidRPr="003C4F70">
        <w:rPr>
          <w:i/>
          <w:iCs/>
          <w:color w:val="7030A0"/>
        </w:rPr>
        <w:t>pita</w:t>
      </w:r>
      <w:proofErr w:type="spellEnd"/>
      <w:r w:rsidR="00AB139E" w:rsidRPr="00DA77DB">
        <w:rPr>
          <w:color w:val="7030A0"/>
        </w:rPr>
        <w:t xml:space="preserve"> </w:t>
      </w:r>
      <w:r w:rsidR="00370935">
        <w:rPr>
          <w:color w:val="7030A0"/>
        </w:rPr>
        <w:t>sigui</w:t>
      </w:r>
      <w:r w:rsidR="00AB139E" w:rsidRPr="00DA77DB">
        <w:rPr>
          <w:color w:val="7030A0"/>
        </w:rPr>
        <w:t xml:space="preserve"> igual o inferior al 75</w:t>
      </w:r>
      <w:r w:rsidR="00370935">
        <w:rPr>
          <w:color w:val="7030A0"/>
        </w:rPr>
        <w:t> </w:t>
      </w:r>
      <w:r w:rsidR="00AB139E" w:rsidRPr="00DA77DB">
        <w:rPr>
          <w:color w:val="7030A0"/>
        </w:rPr>
        <w:t xml:space="preserve">% del </w:t>
      </w:r>
      <w:r w:rsidR="00370935" w:rsidRPr="00DA77DB">
        <w:rPr>
          <w:color w:val="7030A0"/>
        </w:rPr>
        <w:t xml:space="preserve">salari mínim interprofessional </w:t>
      </w:r>
      <w:r w:rsidR="00AB139E" w:rsidRPr="00DA77DB">
        <w:rPr>
          <w:color w:val="7030A0"/>
        </w:rPr>
        <w:t>vigent en el moment de la sol·licitud. Per calcular la renda</w:t>
      </w:r>
      <w:r w:rsidR="00370935" w:rsidRPr="00370935">
        <w:rPr>
          <w:color w:val="7030A0"/>
        </w:rPr>
        <w:t xml:space="preserve"> </w:t>
      </w:r>
      <w:r w:rsidR="00370935" w:rsidRPr="00DA77DB">
        <w:rPr>
          <w:color w:val="7030A0"/>
        </w:rPr>
        <w:t>en cada cas</w:t>
      </w:r>
      <w:r w:rsidR="00AB139E" w:rsidRPr="00DA77DB">
        <w:rPr>
          <w:color w:val="7030A0"/>
        </w:rPr>
        <w:t xml:space="preserve">, </w:t>
      </w:r>
      <w:r w:rsidR="004362C1">
        <w:rPr>
          <w:color w:val="7030A0"/>
        </w:rPr>
        <w:t>cal</w:t>
      </w:r>
      <w:r w:rsidR="00AB139E" w:rsidRPr="00DA77DB">
        <w:rPr>
          <w:color w:val="7030A0"/>
        </w:rPr>
        <w:t xml:space="preserve"> dividir els ingressos anuals declarats entre el nombre total de membres de la unitat familiar. </w:t>
      </w:r>
      <w:r w:rsidR="006F2D8C">
        <w:rPr>
          <w:color w:val="7030A0"/>
        </w:rPr>
        <w:t>Així doncs</w:t>
      </w:r>
      <w:r w:rsidR="00AB139E" w:rsidRPr="00DA77DB">
        <w:rPr>
          <w:color w:val="7030A0"/>
        </w:rPr>
        <w:t xml:space="preserve">: </w:t>
      </w:r>
    </w:p>
    <w:p w14:paraId="0D05E1A3" w14:textId="1E5D7DBC" w:rsidR="00AB139E" w:rsidRPr="00DA77DB" w:rsidRDefault="00AB139E" w:rsidP="00855961">
      <w:pPr>
        <w:pStyle w:val="Pargrafdellista"/>
        <w:numPr>
          <w:ilvl w:val="0"/>
          <w:numId w:val="33"/>
        </w:numPr>
        <w:jc w:val="both"/>
        <w:rPr>
          <w:color w:val="7030A0"/>
        </w:rPr>
      </w:pPr>
      <w:r w:rsidRPr="00DA77DB">
        <w:rPr>
          <w:color w:val="7030A0"/>
        </w:rPr>
        <w:t xml:space="preserve">Fins a 1,00 vegades </w:t>
      </w:r>
      <w:r w:rsidR="006F2D8C">
        <w:rPr>
          <w:color w:val="7030A0"/>
        </w:rPr>
        <w:t>l’IP</w:t>
      </w:r>
      <w:r w:rsidRPr="00DA77DB">
        <w:rPr>
          <w:color w:val="7030A0"/>
        </w:rPr>
        <w:t xml:space="preserve">REM: </w:t>
      </w:r>
      <w:r w:rsidRPr="00DA77DB">
        <w:rPr>
          <w:b/>
          <w:bCs/>
          <w:color w:val="7030A0"/>
        </w:rPr>
        <w:t>7 punts</w:t>
      </w:r>
      <w:r w:rsidRPr="006F2D8C">
        <w:rPr>
          <w:color w:val="7030A0"/>
        </w:rPr>
        <w:t xml:space="preserve">. </w:t>
      </w:r>
    </w:p>
    <w:p w14:paraId="35ADD9CC" w14:textId="68415097" w:rsidR="00AB139E" w:rsidRPr="00DA77DB" w:rsidRDefault="00AB139E" w:rsidP="00855961">
      <w:pPr>
        <w:pStyle w:val="Pargrafdellista"/>
        <w:numPr>
          <w:ilvl w:val="0"/>
          <w:numId w:val="33"/>
        </w:numPr>
        <w:jc w:val="both"/>
        <w:rPr>
          <w:color w:val="7030A0"/>
        </w:rPr>
      </w:pPr>
      <w:r w:rsidRPr="00DA77DB">
        <w:rPr>
          <w:color w:val="7030A0"/>
        </w:rPr>
        <w:lastRenderedPageBreak/>
        <w:t xml:space="preserve">Entre 1,00 i 1,20 vegades </w:t>
      </w:r>
      <w:r w:rsidR="005F0825">
        <w:rPr>
          <w:color w:val="7030A0"/>
        </w:rPr>
        <w:t>l’</w:t>
      </w:r>
      <w:r w:rsidRPr="00DA77DB">
        <w:rPr>
          <w:color w:val="7030A0"/>
        </w:rPr>
        <w:t xml:space="preserve">IPREM: </w:t>
      </w:r>
      <w:r w:rsidRPr="00DA77DB">
        <w:rPr>
          <w:b/>
          <w:bCs/>
          <w:color w:val="7030A0"/>
        </w:rPr>
        <w:t>6 punts</w:t>
      </w:r>
      <w:r w:rsidRPr="006F2D8C">
        <w:rPr>
          <w:color w:val="7030A0"/>
        </w:rPr>
        <w:t>.</w:t>
      </w:r>
      <w:r w:rsidRPr="00DA77DB">
        <w:rPr>
          <w:b/>
          <w:bCs/>
          <w:color w:val="7030A0"/>
        </w:rPr>
        <w:t xml:space="preserve"> </w:t>
      </w:r>
    </w:p>
    <w:p w14:paraId="698927B2" w14:textId="7B041E15" w:rsidR="00AB139E" w:rsidRPr="00DA77DB" w:rsidRDefault="00AB139E" w:rsidP="00855961">
      <w:pPr>
        <w:pStyle w:val="Pargrafdellista"/>
        <w:numPr>
          <w:ilvl w:val="0"/>
          <w:numId w:val="33"/>
        </w:numPr>
        <w:jc w:val="both"/>
        <w:rPr>
          <w:b/>
          <w:bCs/>
          <w:color w:val="7030A0"/>
        </w:rPr>
      </w:pPr>
      <w:r w:rsidRPr="00DA77DB">
        <w:rPr>
          <w:color w:val="7030A0"/>
        </w:rPr>
        <w:t xml:space="preserve">Entre 1,20 i 1,40 vegades </w:t>
      </w:r>
      <w:r w:rsidR="005F0825">
        <w:rPr>
          <w:color w:val="7030A0"/>
        </w:rPr>
        <w:t>l’</w:t>
      </w:r>
      <w:r w:rsidRPr="00DA77DB">
        <w:rPr>
          <w:color w:val="7030A0"/>
        </w:rPr>
        <w:t xml:space="preserve">IPREM: </w:t>
      </w:r>
      <w:r w:rsidRPr="00DA77DB">
        <w:rPr>
          <w:b/>
          <w:bCs/>
          <w:color w:val="7030A0"/>
        </w:rPr>
        <w:t>5 punts</w:t>
      </w:r>
      <w:r w:rsidRPr="006F2D8C">
        <w:rPr>
          <w:color w:val="7030A0"/>
        </w:rPr>
        <w:t>.</w:t>
      </w:r>
      <w:r w:rsidRPr="00DA77DB">
        <w:rPr>
          <w:b/>
          <w:bCs/>
          <w:color w:val="7030A0"/>
        </w:rPr>
        <w:t xml:space="preserve"> </w:t>
      </w:r>
    </w:p>
    <w:p w14:paraId="4DC4C788" w14:textId="0BA843C1" w:rsidR="00AB139E" w:rsidRPr="00DA77DB" w:rsidRDefault="00AB139E" w:rsidP="00855961">
      <w:pPr>
        <w:pStyle w:val="Pargrafdellista"/>
        <w:numPr>
          <w:ilvl w:val="0"/>
          <w:numId w:val="33"/>
        </w:numPr>
        <w:jc w:val="both"/>
        <w:rPr>
          <w:color w:val="7030A0"/>
        </w:rPr>
      </w:pPr>
      <w:r w:rsidRPr="00DA77DB">
        <w:rPr>
          <w:color w:val="7030A0"/>
        </w:rPr>
        <w:t>Entre 1,40 i 1,60 vegades</w:t>
      </w:r>
      <w:r w:rsidR="005F0825">
        <w:rPr>
          <w:color w:val="7030A0"/>
        </w:rPr>
        <w:t xml:space="preserve"> l’</w:t>
      </w:r>
      <w:r w:rsidRPr="00DA77DB">
        <w:rPr>
          <w:color w:val="7030A0"/>
        </w:rPr>
        <w:t xml:space="preserve">IPREM: </w:t>
      </w:r>
      <w:r w:rsidRPr="00DA77DB">
        <w:rPr>
          <w:b/>
          <w:bCs/>
          <w:color w:val="7030A0"/>
        </w:rPr>
        <w:t>4 punts</w:t>
      </w:r>
      <w:r w:rsidR="001C66D8" w:rsidRPr="006F2D8C">
        <w:rPr>
          <w:color w:val="7030A0"/>
        </w:rPr>
        <w:t>.</w:t>
      </w:r>
      <w:r w:rsidRPr="00DA77DB">
        <w:rPr>
          <w:color w:val="7030A0"/>
        </w:rPr>
        <w:t xml:space="preserve"> </w:t>
      </w:r>
    </w:p>
    <w:p w14:paraId="11278D84" w14:textId="29DF2077" w:rsidR="00AB139E" w:rsidRPr="00DA77DB" w:rsidRDefault="00AB139E" w:rsidP="00855961">
      <w:pPr>
        <w:pStyle w:val="Pargrafdellista"/>
        <w:numPr>
          <w:ilvl w:val="0"/>
          <w:numId w:val="33"/>
        </w:numPr>
        <w:jc w:val="both"/>
        <w:rPr>
          <w:color w:val="7030A0"/>
        </w:rPr>
      </w:pPr>
      <w:r w:rsidRPr="00DA77DB">
        <w:rPr>
          <w:color w:val="7030A0"/>
        </w:rPr>
        <w:t xml:space="preserve">Entre 1,60 i 1,80 vegades </w:t>
      </w:r>
      <w:r w:rsidR="005F0825">
        <w:rPr>
          <w:color w:val="7030A0"/>
        </w:rPr>
        <w:t>l’</w:t>
      </w:r>
      <w:r w:rsidRPr="00DA77DB">
        <w:rPr>
          <w:color w:val="7030A0"/>
        </w:rPr>
        <w:t xml:space="preserve">IPREM: </w:t>
      </w:r>
      <w:r w:rsidRPr="00DA77DB">
        <w:rPr>
          <w:b/>
          <w:bCs/>
          <w:color w:val="7030A0"/>
        </w:rPr>
        <w:t>3</w:t>
      </w:r>
      <w:r w:rsidRPr="00DA77DB">
        <w:rPr>
          <w:color w:val="7030A0"/>
        </w:rPr>
        <w:t xml:space="preserve"> </w:t>
      </w:r>
      <w:r w:rsidRPr="00DA77DB">
        <w:rPr>
          <w:b/>
          <w:bCs/>
          <w:color w:val="7030A0"/>
        </w:rPr>
        <w:t>punts</w:t>
      </w:r>
      <w:r w:rsidRPr="006F2D8C">
        <w:rPr>
          <w:color w:val="7030A0"/>
        </w:rPr>
        <w:t xml:space="preserve">. </w:t>
      </w:r>
    </w:p>
    <w:p w14:paraId="356CC404" w14:textId="7A819E2B" w:rsidR="00AB139E" w:rsidRPr="00DA77DB" w:rsidRDefault="00AB139E" w:rsidP="00855961">
      <w:pPr>
        <w:pStyle w:val="Pargrafdellista"/>
        <w:numPr>
          <w:ilvl w:val="0"/>
          <w:numId w:val="33"/>
        </w:numPr>
        <w:jc w:val="both"/>
        <w:rPr>
          <w:color w:val="7030A0"/>
        </w:rPr>
      </w:pPr>
      <w:r w:rsidRPr="00DA77DB">
        <w:rPr>
          <w:color w:val="7030A0"/>
        </w:rPr>
        <w:t>Més d</w:t>
      </w:r>
      <w:r w:rsidR="005F0825">
        <w:rPr>
          <w:color w:val="7030A0"/>
        </w:rPr>
        <w:t>’</w:t>
      </w:r>
      <w:r w:rsidRPr="00DA77DB">
        <w:rPr>
          <w:color w:val="7030A0"/>
        </w:rPr>
        <w:t xml:space="preserve">1,80 vegades </w:t>
      </w:r>
      <w:r w:rsidR="005F0825">
        <w:rPr>
          <w:color w:val="7030A0"/>
        </w:rPr>
        <w:t>l’</w:t>
      </w:r>
      <w:r w:rsidRPr="00DA77DB">
        <w:rPr>
          <w:color w:val="7030A0"/>
        </w:rPr>
        <w:t xml:space="preserve">IPREM: </w:t>
      </w:r>
      <w:r w:rsidRPr="00DA77DB">
        <w:rPr>
          <w:b/>
          <w:bCs/>
          <w:color w:val="7030A0"/>
        </w:rPr>
        <w:t>2 punts</w:t>
      </w:r>
      <w:r w:rsidRPr="006F2D8C">
        <w:rPr>
          <w:color w:val="7030A0"/>
        </w:rPr>
        <w:t>.</w:t>
      </w:r>
    </w:p>
    <w:p w14:paraId="434F2607" w14:textId="0A4AA8CB" w:rsidR="00AB139E" w:rsidRPr="00DA77DB" w:rsidRDefault="00E57779" w:rsidP="00855961">
      <w:pPr>
        <w:jc w:val="both"/>
        <w:rPr>
          <w:color w:val="7030A0"/>
        </w:rPr>
      </w:pPr>
      <w:r w:rsidRPr="00DA77DB">
        <w:rPr>
          <w:color w:val="7030A0"/>
        </w:rPr>
        <w:t xml:space="preserve">Si </w:t>
      </w:r>
      <w:r w:rsidR="005F0825">
        <w:rPr>
          <w:color w:val="7030A0"/>
        </w:rPr>
        <w:t>a</w:t>
      </w:r>
      <w:r w:rsidRPr="00DA77DB">
        <w:rPr>
          <w:color w:val="7030A0"/>
        </w:rPr>
        <w:t xml:space="preserve">l nucli de convivència hi ha un membre amb </w:t>
      </w:r>
      <w:r w:rsidR="003049D4">
        <w:rPr>
          <w:color w:val="7030A0"/>
        </w:rPr>
        <w:t xml:space="preserve">una </w:t>
      </w:r>
      <w:r w:rsidRPr="00DA77DB">
        <w:rPr>
          <w:color w:val="7030A0"/>
        </w:rPr>
        <w:t>discapacitat igual o superior al 33</w:t>
      </w:r>
      <w:r w:rsidR="003049D4">
        <w:rPr>
          <w:color w:val="7030A0"/>
        </w:rPr>
        <w:t> </w:t>
      </w:r>
      <w:r w:rsidRPr="00DA77DB">
        <w:rPr>
          <w:color w:val="7030A0"/>
        </w:rPr>
        <w:t>%, aquest compta com si es tractés de dues persones quant al recompte d</w:t>
      </w:r>
      <w:r w:rsidR="008E5536">
        <w:rPr>
          <w:color w:val="7030A0"/>
        </w:rPr>
        <w:t>’</w:t>
      </w:r>
      <w:r w:rsidRPr="00DA77DB">
        <w:rPr>
          <w:color w:val="7030A0"/>
        </w:rPr>
        <w:t>ingressos/despeses familiars. En aquest cas, cal declarar-</w:t>
      </w:r>
      <w:r w:rsidR="008E1BBD">
        <w:rPr>
          <w:color w:val="7030A0"/>
        </w:rPr>
        <w:t>h</w:t>
      </w:r>
      <w:r w:rsidRPr="00DA77DB">
        <w:rPr>
          <w:color w:val="7030A0"/>
        </w:rPr>
        <w:t>o a la sol·licitud de</w:t>
      </w:r>
      <w:r w:rsidR="00D1419B">
        <w:rPr>
          <w:color w:val="7030A0"/>
        </w:rPr>
        <w:t xml:space="preserve"> </w:t>
      </w:r>
      <w:r w:rsidR="006C3D3F">
        <w:rPr>
          <w:color w:val="7030A0"/>
        </w:rPr>
        <w:t>subvenció</w:t>
      </w:r>
      <w:r w:rsidRPr="00DA77DB">
        <w:rPr>
          <w:color w:val="7030A0"/>
        </w:rPr>
        <w:t xml:space="preserve">, i </w:t>
      </w:r>
      <w:r w:rsidR="00AB139E" w:rsidRPr="00DA77DB">
        <w:rPr>
          <w:color w:val="7030A0"/>
        </w:rPr>
        <w:t>l</w:t>
      </w:r>
      <w:r w:rsidR="008E5536">
        <w:rPr>
          <w:color w:val="7030A0"/>
        </w:rPr>
        <w:t>’</w:t>
      </w:r>
      <w:r w:rsidR="00AB139E" w:rsidRPr="00DA77DB">
        <w:rPr>
          <w:color w:val="7030A0"/>
        </w:rPr>
        <w:t>òrgan referent</w:t>
      </w:r>
      <w:r w:rsidRPr="00DA77DB">
        <w:rPr>
          <w:color w:val="7030A0"/>
        </w:rPr>
        <w:t xml:space="preserve"> </w:t>
      </w:r>
      <w:r w:rsidR="008E1BBD">
        <w:rPr>
          <w:color w:val="7030A0"/>
        </w:rPr>
        <w:t>ha de fer</w:t>
      </w:r>
      <w:r w:rsidR="00B65C54">
        <w:rPr>
          <w:color w:val="7030A0"/>
        </w:rPr>
        <w:t xml:space="preserve"> </w:t>
      </w:r>
      <w:r w:rsidRPr="00DA77DB">
        <w:rPr>
          <w:color w:val="7030A0"/>
        </w:rPr>
        <w:t>la comprovació</w:t>
      </w:r>
      <w:r w:rsidR="00B65C54">
        <w:rPr>
          <w:color w:val="7030A0"/>
        </w:rPr>
        <w:t xml:space="preserve"> </w:t>
      </w:r>
      <w:r w:rsidR="00B65C54" w:rsidRPr="00DA77DB">
        <w:rPr>
          <w:color w:val="7030A0"/>
        </w:rPr>
        <w:t>d</w:t>
      </w:r>
      <w:r w:rsidR="00B65C54">
        <w:rPr>
          <w:color w:val="7030A0"/>
        </w:rPr>
        <w:t>’</w:t>
      </w:r>
      <w:r w:rsidR="00B65C54" w:rsidRPr="00DA77DB">
        <w:rPr>
          <w:color w:val="7030A0"/>
        </w:rPr>
        <w:t>ofici</w:t>
      </w:r>
      <w:r w:rsidRPr="00DA77DB">
        <w:rPr>
          <w:color w:val="7030A0"/>
        </w:rPr>
        <w:t xml:space="preserve">, si escau. </w:t>
      </w:r>
    </w:p>
    <w:p w14:paraId="77A9463E" w14:textId="5FB55A32" w:rsidR="00B2139C" w:rsidRPr="00DA77DB" w:rsidRDefault="00B2139C" w:rsidP="00855961">
      <w:pPr>
        <w:jc w:val="both"/>
        <w:rPr>
          <w:b/>
          <w:bCs/>
          <w:color w:val="7030A0"/>
        </w:rPr>
      </w:pPr>
      <w:r w:rsidRPr="00DA77DB">
        <w:rPr>
          <w:color w:val="7030A0"/>
        </w:rPr>
        <w:t>2</w:t>
      </w:r>
      <w:r w:rsidR="00B65C54">
        <w:rPr>
          <w:color w:val="7030A0"/>
        </w:rPr>
        <w:t xml:space="preserve">. </w:t>
      </w:r>
      <w:r w:rsidRPr="00DA77DB">
        <w:rPr>
          <w:color w:val="7030A0"/>
        </w:rPr>
        <w:t>Criteris socials</w:t>
      </w:r>
      <w:r w:rsidR="00BC56F8">
        <w:rPr>
          <w:color w:val="7030A0"/>
        </w:rPr>
        <w:t xml:space="preserve"> </w:t>
      </w:r>
      <w:r w:rsidR="00BC56F8">
        <w:rPr>
          <w:b/>
          <w:bCs/>
          <w:color w:val="7030A0"/>
        </w:rPr>
        <w:t>(</w:t>
      </w:r>
      <w:r w:rsidR="00B65C54">
        <w:rPr>
          <w:b/>
          <w:bCs/>
          <w:color w:val="7030A0"/>
        </w:rPr>
        <w:t>f</w:t>
      </w:r>
      <w:r w:rsidRPr="00DA77DB">
        <w:rPr>
          <w:b/>
          <w:bCs/>
          <w:color w:val="7030A0"/>
        </w:rPr>
        <w:t xml:space="preserve">ins a </w:t>
      </w:r>
      <w:r w:rsidR="009C2800" w:rsidRPr="00DA77DB">
        <w:rPr>
          <w:b/>
          <w:bCs/>
          <w:color w:val="7030A0"/>
        </w:rPr>
        <w:t>15</w:t>
      </w:r>
      <w:r w:rsidRPr="00DA77DB">
        <w:rPr>
          <w:b/>
          <w:bCs/>
          <w:color w:val="7030A0"/>
        </w:rPr>
        <w:t xml:space="preserve"> punts</w:t>
      </w:r>
      <w:r w:rsidR="00BC56F8">
        <w:rPr>
          <w:b/>
          <w:bCs/>
          <w:color w:val="7030A0"/>
        </w:rPr>
        <w:t>)</w:t>
      </w:r>
      <w:r w:rsidR="00010730">
        <w:rPr>
          <w:color w:val="7030A0"/>
        </w:rPr>
        <w:t>:</w:t>
      </w:r>
    </w:p>
    <w:p w14:paraId="78B20F05" w14:textId="3F67945B" w:rsidR="00B2139C" w:rsidRPr="00DA77DB" w:rsidRDefault="00B2139C" w:rsidP="00855961">
      <w:pPr>
        <w:pStyle w:val="Pargrafdellista"/>
        <w:numPr>
          <w:ilvl w:val="0"/>
          <w:numId w:val="34"/>
        </w:numPr>
        <w:jc w:val="both"/>
        <w:rPr>
          <w:color w:val="7030A0"/>
        </w:rPr>
      </w:pPr>
      <w:r w:rsidRPr="00DA77DB">
        <w:rPr>
          <w:color w:val="7030A0"/>
        </w:rPr>
        <w:t>Desocupació</w:t>
      </w:r>
      <w:r w:rsidR="00113F10">
        <w:rPr>
          <w:color w:val="7030A0"/>
        </w:rPr>
        <w:t xml:space="preserve"> del pare, mare o tutor/a legal</w:t>
      </w:r>
      <w:r w:rsidRPr="00DA77DB">
        <w:rPr>
          <w:color w:val="7030A0"/>
        </w:rPr>
        <w:t xml:space="preserve">: </w:t>
      </w:r>
      <w:r w:rsidRPr="00DA77DB">
        <w:rPr>
          <w:b/>
          <w:bCs/>
          <w:color w:val="7030A0"/>
        </w:rPr>
        <w:t>4 punts</w:t>
      </w:r>
      <w:r w:rsidRPr="00B65C54">
        <w:rPr>
          <w:color w:val="7030A0"/>
        </w:rPr>
        <w:t xml:space="preserve">. </w:t>
      </w:r>
    </w:p>
    <w:p w14:paraId="61F72BAD" w14:textId="6F7B6FD7" w:rsidR="00B2139C" w:rsidRPr="00DA77DB" w:rsidRDefault="00B2139C" w:rsidP="00855961">
      <w:pPr>
        <w:pStyle w:val="Pargrafdellista"/>
        <w:numPr>
          <w:ilvl w:val="0"/>
          <w:numId w:val="34"/>
        </w:numPr>
        <w:jc w:val="both"/>
        <w:rPr>
          <w:color w:val="7030A0"/>
        </w:rPr>
      </w:pPr>
      <w:r w:rsidRPr="00DA77DB">
        <w:rPr>
          <w:color w:val="7030A0"/>
        </w:rPr>
        <w:t>Discapacitat</w:t>
      </w:r>
      <w:r w:rsidR="00113F10">
        <w:rPr>
          <w:color w:val="7030A0"/>
        </w:rPr>
        <w:t xml:space="preserve"> del </w:t>
      </w:r>
      <w:r w:rsidR="009C706E">
        <w:rPr>
          <w:color w:val="7030A0"/>
        </w:rPr>
        <w:t>nen, nena</w:t>
      </w:r>
      <w:r w:rsidR="00113F10">
        <w:rPr>
          <w:color w:val="7030A0"/>
        </w:rPr>
        <w:t xml:space="preserve"> o adolescent</w:t>
      </w:r>
      <w:r w:rsidRPr="00DA77DB">
        <w:rPr>
          <w:color w:val="7030A0"/>
        </w:rPr>
        <w:t xml:space="preserve">: </w:t>
      </w:r>
      <w:r w:rsidRPr="00DA77DB">
        <w:rPr>
          <w:b/>
          <w:bCs/>
          <w:color w:val="7030A0"/>
        </w:rPr>
        <w:t>3 punts</w:t>
      </w:r>
      <w:r w:rsidRPr="00B65C54">
        <w:rPr>
          <w:color w:val="7030A0"/>
        </w:rPr>
        <w:t>.</w:t>
      </w:r>
      <w:r w:rsidRPr="00DA77DB">
        <w:rPr>
          <w:color w:val="7030A0"/>
        </w:rPr>
        <w:t xml:space="preserve"> </w:t>
      </w:r>
    </w:p>
    <w:p w14:paraId="6253653C" w14:textId="4490A0CA" w:rsidR="00B2139C" w:rsidRPr="00DA77DB" w:rsidRDefault="00B2139C" w:rsidP="00855961">
      <w:pPr>
        <w:pStyle w:val="Pargrafdellista"/>
        <w:numPr>
          <w:ilvl w:val="0"/>
          <w:numId w:val="34"/>
        </w:numPr>
        <w:jc w:val="both"/>
        <w:rPr>
          <w:color w:val="7030A0"/>
        </w:rPr>
      </w:pPr>
      <w:r w:rsidRPr="00DA77DB">
        <w:rPr>
          <w:color w:val="7030A0"/>
        </w:rPr>
        <w:t xml:space="preserve">Família </w:t>
      </w:r>
      <w:r w:rsidR="009C2800" w:rsidRPr="00DA77DB">
        <w:rPr>
          <w:color w:val="7030A0"/>
        </w:rPr>
        <w:t xml:space="preserve">monoparental i/o </w:t>
      </w:r>
      <w:r w:rsidRPr="00DA77DB">
        <w:rPr>
          <w:color w:val="7030A0"/>
        </w:rPr>
        <w:t>nombros</w:t>
      </w:r>
      <w:r w:rsidR="00100DFD">
        <w:rPr>
          <w:color w:val="7030A0"/>
        </w:rPr>
        <w:t>a</w:t>
      </w:r>
      <w:r w:rsidR="001C66D8" w:rsidRPr="00DA77DB">
        <w:rPr>
          <w:color w:val="7030A0"/>
        </w:rPr>
        <w:t>:</w:t>
      </w:r>
      <w:r w:rsidRPr="00DA77DB">
        <w:rPr>
          <w:b/>
          <w:bCs/>
          <w:color w:val="7030A0"/>
        </w:rPr>
        <w:t xml:space="preserve"> 2 punts</w:t>
      </w:r>
      <w:r w:rsidRPr="00B65C54">
        <w:rPr>
          <w:color w:val="7030A0"/>
        </w:rPr>
        <w:t>.</w:t>
      </w:r>
      <w:r w:rsidRPr="00DA77DB">
        <w:rPr>
          <w:color w:val="7030A0"/>
        </w:rPr>
        <w:t xml:space="preserve"> </w:t>
      </w:r>
    </w:p>
    <w:p w14:paraId="345FA363" w14:textId="53E563B9" w:rsidR="00B2139C" w:rsidRPr="00DA77DB" w:rsidRDefault="00B2139C" w:rsidP="00855961">
      <w:pPr>
        <w:pStyle w:val="Pargrafdellista"/>
        <w:numPr>
          <w:ilvl w:val="0"/>
          <w:numId w:val="34"/>
        </w:numPr>
        <w:jc w:val="both"/>
        <w:rPr>
          <w:color w:val="7030A0"/>
        </w:rPr>
      </w:pPr>
      <w:r w:rsidRPr="00DA77DB">
        <w:rPr>
          <w:color w:val="7030A0"/>
        </w:rPr>
        <w:t>Orfandat o acolliment</w:t>
      </w:r>
      <w:r w:rsidR="00955189">
        <w:rPr>
          <w:color w:val="7030A0"/>
        </w:rPr>
        <w:t xml:space="preserve"> del nen, nena o adolescent</w:t>
      </w:r>
      <w:r w:rsidRPr="00DA77DB">
        <w:rPr>
          <w:color w:val="7030A0"/>
        </w:rPr>
        <w:t xml:space="preserve">: </w:t>
      </w:r>
      <w:r w:rsidRPr="00DA77DB">
        <w:rPr>
          <w:b/>
          <w:bCs/>
          <w:color w:val="7030A0"/>
        </w:rPr>
        <w:t>1 punt</w:t>
      </w:r>
      <w:r w:rsidRPr="00B65C54">
        <w:rPr>
          <w:color w:val="7030A0"/>
        </w:rPr>
        <w:t xml:space="preserve">. </w:t>
      </w:r>
    </w:p>
    <w:p w14:paraId="7D09E6A7" w14:textId="151ECF8D" w:rsidR="00B2139C" w:rsidRPr="00DA77DB" w:rsidRDefault="00B2139C" w:rsidP="00855961">
      <w:pPr>
        <w:pStyle w:val="Pargrafdellista"/>
        <w:numPr>
          <w:ilvl w:val="0"/>
          <w:numId w:val="34"/>
        </w:numPr>
        <w:jc w:val="both"/>
        <w:rPr>
          <w:b/>
          <w:bCs/>
          <w:color w:val="7030A0"/>
        </w:rPr>
      </w:pPr>
      <w:r w:rsidRPr="00DA77DB">
        <w:rPr>
          <w:color w:val="7030A0"/>
        </w:rPr>
        <w:t>Violència de gènere</w:t>
      </w:r>
      <w:r w:rsidR="00955189">
        <w:rPr>
          <w:color w:val="7030A0"/>
        </w:rPr>
        <w:t xml:space="preserve"> davant el nen, nena o adolescent</w:t>
      </w:r>
      <w:r w:rsidRPr="00DA77DB">
        <w:rPr>
          <w:color w:val="7030A0"/>
        </w:rPr>
        <w:t xml:space="preserve">: </w:t>
      </w:r>
      <w:r w:rsidRPr="00DA77DB">
        <w:rPr>
          <w:b/>
          <w:bCs/>
          <w:color w:val="7030A0"/>
        </w:rPr>
        <w:t>4 punts</w:t>
      </w:r>
      <w:r w:rsidRPr="00B65C54">
        <w:rPr>
          <w:color w:val="7030A0"/>
        </w:rPr>
        <w:t>.</w:t>
      </w:r>
    </w:p>
    <w:p w14:paraId="4E5C3238" w14:textId="0E9B1BDB" w:rsidR="009C2800" w:rsidRPr="00DA77DB" w:rsidRDefault="009C706E" w:rsidP="00855961">
      <w:pPr>
        <w:pStyle w:val="Pargrafdellista"/>
        <w:numPr>
          <w:ilvl w:val="0"/>
          <w:numId w:val="34"/>
        </w:numPr>
        <w:jc w:val="both"/>
        <w:rPr>
          <w:color w:val="7030A0"/>
        </w:rPr>
      </w:pPr>
      <w:r>
        <w:rPr>
          <w:color w:val="7030A0"/>
        </w:rPr>
        <w:t>Patologies, malalties o problemes de salut</w:t>
      </w:r>
      <w:r w:rsidR="00955189">
        <w:rPr>
          <w:color w:val="7030A0"/>
        </w:rPr>
        <w:t xml:space="preserve"> del nen, nena o adolescent</w:t>
      </w:r>
      <w:r w:rsidR="00B2139C" w:rsidRPr="00DA77DB">
        <w:rPr>
          <w:color w:val="7030A0"/>
        </w:rPr>
        <w:t xml:space="preserve">: </w:t>
      </w:r>
      <w:r w:rsidR="00B2139C" w:rsidRPr="00DA77DB">
        <w:rPr>
          <w:b/>
          <w:bCs/>
          <w:color w:val="7030A0"/>
        </w:rPr>
        <w:t>1 punt</w:t>
      </w:r>
      <w:r w:rsidR="00B2139C" w:rsidRPr="00B65C54">
        <w:rPr>
          <w:color w:val="7030A0"/>
        </w:rPr>
        <w:t>.</w:t>
      </w:r>
      <w:r w:rsidR="00B2139C" w:rsidRPr="00DA77DB">
        <w:rPr>
          <w:color w:val="7030A0"/>
        </w:rPr>
        <w:t xml:space="preserve"> </w:t>
      </w:r>
    </w:p>
    <w:p w14:paraId="71F0C851" w14:textId="36EE4250" w:rsidR="009A356C" w:rsidRPr="00DA77DB" w:rsidRDefault="009A356C" w:rsidP="00855961">
      <w:pPr>
        <w:jc w:val="both"/>
        <w:rPr>
          <w:color w:val="7030A0"/>
        </w:rPr>
      </w:pPr>
      <w:r w:rsidRPr="00DA77DB">
        <w:rPr>
          <w:color w:val="7030A0"/>
        </w:rPr>
        <w:t>3</w:t>
      </w:r>
      <w:r w:rsidR="00AF580F">
        <w:rPr>
          <w:color w:val="7030A0"/>
        </w:rPr>
        <w:t>.</w:t>
      </w:r>
      <w:r w:rsidRPr="00DA77DB">
        <w:rPr>
          <w:color w:val="7030A0"/>
        </w:rPr>
        <w:t xml:space="preserve"> Criteris personals (</w:t>
      </w:r>
      <w:r w:rsidR="00AF580F">
        <w:rPr>
          <w:color w:val="7030A0"/>
        </w:rPr>
        <w:t>e</w:t>
      </w:r>
      <w:r w:rsidR="00B13D5B" w:rsidRPr="00DA77DB">
        <w:rPr>
          <w:color w:val="7030A0"/>
        </w:rPr>
        <w:t>dat, a</w:t>
      </w:r>
      <w:r w:rsidRPr="00DA77DB">
        <w:rPr>
          <w:color w:val="7030A0"/>
        </w:rPr>
        <w:t>spectes físics i cognitius)</w:t>
      </w:r>
      <w:r w:rsidR="00190FBB">
        <w:rPr>
          <w:color w:val="7030A0"/>
        </w:rPr>
        <w:t>:</w:t>
      </w:r>
    </w:p>
    <w:p w14:paraId="11606F3E" w14:textId="59A5AF54" w:rsidR="00B13D5B" w:rsidRPr="00DA77DB" w:rsidRDefault="00B13D5B" w:rsidP="00855961">
      <w:pPr>
        <w:jc w:val="both"/>
        <w:rPr>
          <w:color w:val="7030A0"/>
        </w:rPr>
      </w:pPr>
      <w:r w:rsidRPr="00DA77DB">
        <w:rPr>
          <w:color w:val="7030A0"/>
        </w:rPr>
        <w:t>La subvenció s</w:t>
      </w:r>
      <w:r w:rsidR="008E5536">
        <w:rPr>
          <w:color w:val="7030A0"/>
        </w:rPr>
        <w:t>’</w:t>
      </w:r>
      <w:r w:rsidRPr="00DA77DB">
        <w:rPr>
          <w:color w:val="7030A0"/>
        </w:rPr>
        <w:t xml:space="preserve">atorga als </w:t>
      </w:r>
      <w:r w:rsidR="00CE42ED" w:rsidRPr="00DA77DB">
        <w:rPr>
          <w:b/>
          <w:bCs/>
          <w:color w:val="7030A0"/>
        </w:rPr>
        <w:t>(l</w:t>
      </w:r>
      <w:r w:rsidR="008E5536">
        <w:rPr>
          <w:b/>
          <w:bCs/>
          <w:color w:val="7030A0"/>
        </w:rPr>
        <w:t>’</w:t>
      </w:r>
      <w:r w:rsidR="00CE42ED" w:rsidRPr="00DA77DB">
        <w:rPr>
          <w:b/>
          <w:bCs/>
          <w:color w:val="7030A0"/>
        </w:rPr>
        <w:t xml:space="preserve">ens local </w:t>
      </w:r>
      <w:r w:rsidR="00864CCD">
        <w:rPr>
          <w:b/>
          <w:bCs/>
          <w:color w:val="7030A0"/>
        </w:rPr>
        <w:t xml:space="preserve">ha de </w:t>
      </w:r>
      <w:r w:rsidR="00864CCD" w:rsidRPr="00DA77DB">
        <w:rPr>
          <w:b/>
          <w:bCs/>
          <w:color w:val="7030A0"/>
        </w:rPr>
        <w:t xml:space="preserve">determinar </w:t>
      </w:r>
      <w:r w:rsidR="00CE42ED" w:rsidRPr="00DA77DB">
        <w:rPr>
          <w:b/>
          <w:bCs/>
          <w:color w:val="7030A0"/>
        </w:rPr>
        <w:t xml:space="preserve">a quina tipologia de </w:t>
      </w:r>
      <w:r w:rsidR="00FA4CF6" w:rsidRPr="00DA77DB">
        <w:rPr>
          <w:b/>
          <w:bCs/>
          <w:color w:val="7030A0"/>
        </w:rPr>
        <w:t xml:space="preserve">persona beneficiària de la subvenció </w:t>
      </w:r>
      <w:r w:rsidR="00CE42ED" w:rsidRPr="00DA77DB">
        <w:rPr>
          <w:b/>
          <w:bCs/>
          <w:color w:val="7030A0"/>
        </w:rPr>
        <w:t xml:space="preserve">es vol orientar) </w:t>
      </w:r>
      <w:r w:rsidRPr="00DA77DB">
        <w:rPr>
          <w:color w:val="7030A0"/>
        </w:rPr>
        <w:t>d</w:t>
      </w:r>
      <w:r w:rsidR="008E5536">
        <w:rPr>
          <w:color w:val="7030A0"/>
        </w:rPr>
        <w:t>’</w:t>
      </w:r>
      <w:r w:rsidRPr="00DA77DB">
        <w:rPr>
          <w:color w:val="7030A0"/>
        </w:rPr>
        <w:t xml:space="preserve">entre </w:t>
      </w:r>
      <w:r w:rsidRPr="00DA77DB">
        <w:rPr>
          <w:b/>
          <w:bCs/>
          <w:color w:val="7030A0"/>
        </w:rPr>
        <w:t>xx i xx</w:t>
      </w:r>
      <w:r w:rsidR="00821727">
        <w:rPr>
          <w:color w:val="7030A0"/>
        </w:rPr>
        <w:t>. N</w:t>
      </w:r>
      <w:r w:rsidRPr="00DA77DB">
        <w:rPr>
          <w:color w:val="7030A0"/>
        </w:rPr>
        <w:t>o obstant</w:t>
      </w:r>
      <w:r w:rsidR="00821727">
        <w:rPr>
          <w:color w:val="7030A0"/>
        </w:rPr>
        <w:t xml:space="preserve"> això</w:t>
      </w:r>
      <w:r w:rsidRPr="00DA77DB">
        <w:rPr>
          <w:color w:val="7030A0"/>
        </w:rPr>
        <w:t xml:space="preserve">, </w:t>
      </w:r>
      <w:r w:rsidR="00F660F0" w:rsidRPr="00DA77DB">
        <w:rPr>
          <w:color w:val="7030A0"/>
        </w:rPr>
        <w:t>les persones amb una discapacitat igual o superior al 33</w:t>
      </w:r>
      <w:r w:rsidR="00821727">
        <w:rPr>
          <w:color w:val="7030A0"/>
        </w:rPr>
        <w:t> </w:t>
      </w:r>
      <w:r w:rsidR="00F660F0" w:rsidRPr="00DA77DB">
        <w:rPr>
          <w:color w:val="7030A0"/>
        </w:rPr>
        <w:t>% que participin en les activitats pod</w:t>
      </w:r>
      <w:r w:rsidR="00821727">
        <w:rPr>
          <w:color w:val="7030A0"/>
        </w:rPr>
        <w:t>en</w:t>
      </w:r>
      <w:r w:rsidR="00F660F0" w:rsidRPr="00DA77DB">
        <w:rPr>
          <w:color w:val="7030A0"/>
        </w:rPr>
        <w:t xml:space="preserve"> sol·licitar </w:t>
      </w:r>
      <w:r w:rsidR="009C706E">
        <w:rPr>
          <w:color w:val="7030A0"/>
        </w:rPr>
        <w:t>la subvenció</w:t>
      </w:r>
      <w:r w:rsidR="00F660F0" w:rsidRPr="00DA77DB">
        <w:rPr>
          <w:color w:val="7030A0"/>
        </w:rPr>
        <w:t xml:space="preserve"> si tenen una edat igual o inferior a </w:t>
      </w:r>
      <w:r w:rsidR="00F660F0" w:rsidRPr="00DA77DB">
        <w:rPr>
          <w:b/>
          <w:bCs/>
          <w:color w:val="7030A0"/>
        </w:rPr>
        <w:t>21 anys</w:t>
      </w:r>
      <w:r w:rsidRPr="00DA77DB">
        <w:rPr>
          <w:color w:val="7030A0"/>
        </w:rPr>
        <w:t>.</w:t>
      </w:r>
    </w:p>
    <w:p w14:paraId="0F762E24" w14:textId="4DBE77F6" w:rsidR="00870641" w:rsidRPr="00B5272B" w:rsidRDefault="00B2139C" w:rsidP="00855961">
      <w:pPr>
        <w:jc w:val="both"/>
      </w:pPr>
      <w:r w:rsidRPr="00B5272B">
        <w:t>Les sol·licituds s</w:t>
      </w:r>
      <w:r w:rsidR="008E5536">
        <w:t>’</w:t>
      </w:r>
      <w:r w:rsidR="00EE033A">
        <w:t>han d’</w:t>
      </w:r>
      <w:r w:rsidRPr="00B5272B">
        <w:t xml:space="preserve">ordenar de més a menys punts obtinguts, </w:t>
      </w:r>
      <w:r w:rsidR="00EE033A">
        <w:t xml:space="preserve">cosa que </w:t>
      </w:r>
      <w:r w:rsidR="00415FA6">
        <w:t>té</w:t>
      </w:r>
      <w:r w:rsidRPr="00B5272B">
        <w:t xml:space="preserve"> com a resultat la relació de sol·licituds admeses a tràmit.</w:t>
      </w:r>
    </w:p>
    <w:bookmarkEnd w:id="8"/>
    <w:p w14:paraId="1F39C24F" w14:textId="37B2D407" w:rsidR="00B5272B" w:rsidRPr="00BC3846" w:rsidRDefault="00B5272B" w:rsidP="00B5272B">
      <w:pPr>
        <w:jc w:val="both"/>
        <w:rPr>
          <w:i/>
          <w:iCs/>
          <w:color w:val="4472C4" w:themeColor="accent1"/>
        </w:rPr>
      </w:pPr>
      <w:r w:rsidRPr="00BC3846">
        <w:rPr>
          <w:i/>
          <w:iCs/>
          <w:color w:val="4472C4" w:themeColor="accent1"/>
        </w:rPr>
        <w:t>(</w:t>
      </w:r>
      <w:r>
        <w:rPr>
          <w:i/>
          <w:iCs/>
          <w:color w:val="4472C4" w:themeColor="accent1"/>
        </w:rPr>
        <w:t xml:space="preserve">Caldria </w:t>
      </w:r>
      <w:r w:rsidRPr="00BC3846">
        <w:rPr>
          <w:i/>
          <w:iCs/>
          <w:color w:val="4472C4" w:themeColor="accent1"/>
        </w:rPr>
        <w:t>escollir entre</w:t>
      </w:r>
      <w:r>
        <w:rPr>
          <w:i/>
          <w:iCs/>
          <w:color w:val="4472C4" w:themeColor="accent1"/>
        </w:rPr>
        <w:t xml:space="preserve"> les dues opcions possibles:</w:t>
      </w:r>
      <w:r w:rsidRPr="00BC3846">
        <w:rPr>
          <w:i/>
          <w:iCs/>
          <w:color w:val="4472C4" w:themeColor="accent1"/>
        </w:rPr>
        <w:t xml:space="preserve"> </w:t>
      </w:r>
      <w:r>
        <w:rPr>
          <w:i/>
          <w:iCs/>
          <w:color w:val="4472C4" w:themeColor="accent1"/>
        </w:rPr>
        <w:t xml:space="preserve">(a) </w:t>
      </w:r>
      <w:r w:rsidRPr="00BC3846">
        <w:rPr>
          <w:i/>
          <w:iCs/>
          <w:color w:val="4472C4" w:themeColor="accent1"/>
        </w:rPr>
        <w:t>persones jurídiques o</w:t>
      </w:r>
      <w:r>
        <w:rPr>
          <w:i/>
          <w:iCs/>
          <w:color w:val="4472C4" w:themeColor="accent1"/>
        </w:rPr>
        <w:t xml:space="preserve"> (b)</w:t>
      </w:r>
      <w:r w:rsidRPr="00BC3846">
        <w:rPr>
          <w:i/>
          <w:iCs/>
          <w:color w:val="4472C4" w:themeColor="accent1"/>
        </w:rPr>
        <w:t xml:space="preserve"> persones físiques. </w:t>
      </w:r>
      <w:r>
        <w:rPr>
          <w:i/>
          <w:iCs/>
          <w:color w:val="4472C4" w:themeColor="accent1"/>
        </w:rPr>
        <w:t>És necessari que l</w:t>
      </w:r>
      <w:r w:rsidR="008E5536">
        <w:rPr>
          <w:i/>
          <w:iCs/>
          <w:color w:val="4472C4" w:themeColor="accent1"/>
        </w:rPr>
        <w:t>’</w:t>
      </w:r>
      <w:r>
        <w:rPr>
          <w:i/>
          <w:iCs/>
          <w:color w:val="4472C4" w:themeColor="accent1"/>
        </w:rPr>
        <w:t xml:space="preserve">opció escollida </w:t>
      </w:r>
      <w:r w:rsidRPr="00BC3846">
        <w:rPr>
          <w:i/>
          <w:iCs/>
          <w:color w:val="4472C4" w:themeColor="accent1"/>
        </w:rPr>
        <w:t>coincid</w:t>
      </w:r>
      <w:r>
        <w:rPr>
          <w:i/>
          <w:iCs/>
          <w:color w:val="4472C4" w:themeColor="accent1"/>
        </w:rPr>
        <w:t>eixi</w:t>
      </w:r>
      <w:r w:rsidRPr="00BC3846">
        <w:rPr>
          <w:i/>
          <w:iCs/>
          <w:color w:val="4472C4" w:themeColor="accent1"/>
        </w:rPr>
        <w:t xml:space="preserve"> amb </w:t>
      </w:r>
      <w:r>
        <w:rPr>
          <w:i/>
          <w:iCs/>
          <w:color w:val="4472C4" w:themeColor="accent1"/>
        </w:rPr>
        <w:t>l</w:t>
      </w:r>
      <w:r w:rsidR="008E5536">
        <w:rPr>
          <w:i/>
          <w:iCs/>
          <w:color w:val="4472C4" w:themeColor="accent1"/>
        </w:rPr>
        <w:t>’</w:t>
      </w:r>
      <w:r w:rsidRPr="00BC3846">
        <w:rPr>
          <w:i/>
          <w:iCs/>
          <w:color w:val="4472C4" w:themeColor="accent1"/>
        </w:rPr>
        <w:t xml:space="preserve">escollida </w:t>
      </w:r>
      <w:r w:rsidR="00EE033A">
        <w:rPr>
          <w:i/>
          <w:iCs/>
          <w:color w:val="4472C4" w:themeColor="accent1"/>
        </w:rPr>
        <w:t>a</w:t>
      </w:r>
      <w:r w:rsidRPr="00BC3846">
        <w:rPr>
          <w:i/>
          <w:iCs/>
          <w:color w:val="4472C4" w:themeColor="accent1"/>
        </w:rPr>
        <w:t xml:space="preserve"> l</w:t>
      </w:r>
      <w:r w:rsidR="008E5536">
        <w:rPr>
          <w:i/>
          <w:iCs/>
          <w:color w:val="4472C4" w:themeColor="accent1"/>
        </w:rPr>
        <w:t>’</w:t>
      </w:r>
      <w:r w:rsidRPr="00BC3846">
        <w:rPr>
          <w:i/>
          <w:iCs/>
          <w:color w:val="4472C4" w:themeColor="accent1"/>
        </w:rPr>
        <w:t xml:space="preserve">apartat </w:t>
      </w:r>
      <w:r>
        <w:rPr>
          <w:i/>
          <w:iCs/>
          <w:color w:val="4472C4" w:themeColor="accent1"/>
        </w:rPr>
        <w:t>5</w:t>
      </w:r>
      <w:r w:rsidR="00EE033A">
        <w:rPr>
          <w:i/>
          <w:iCs/>
          <w:color w:val="4472C4" w:themeColor="accent1"/>
        </w:rPr>
        <w:t xml:space="preserve"> [</w:t>
      </w:r>
      <w:r w:rsidRPr="00B5272B">
        <w:rPr>
          <w:i/>
          <w:iCs/>
          <w:color w:val="4472C4" w:themeColor="accent1"/>
        </w:rPr>
        <w:t>Requisits dels beneficiaris/</w:t>
      </w:r>
      <w:r w:rsidR="00EE033A">
        <w:rPr>
          <w:i/>
          <w:iCs/>
          <w:color w:val="4472C4" w:themeColor="accent1"/>
        </w:rPr>
        <w:t>àri</w:t>
      </w:r>
      <w:r w:rsidRPr="00B5272B">
        <w:rPr>
          <w:i/>
          <w:iCs/>
          <w:color w:val="4472C4" w:themeColor="accent1"/>
        </w:rPr>
        <w:t>es</w:t>
      </w:r>
      <w:r w:rsidR="00281997">
        <w:rPr>
          <w:i/>
          <w:iCs/>
          <w:color w:val="4472C4" w:themeColor="accent1"/>
        </w:rPr>
        <w:t>]</w:t>
      </w:r>
      <w:r>
        <w:rPr>
          <w:i/>
          <w:iCs/>
          <w:color w:val="4472C4" w:themeColor="accent1"/>
        </w:rPr>
        <w:t xml:space="preserve">. </w:t>
      </w:r>
      <w:bookmarkStart w:id="9" w:name="_Hlk146021520"/>
      <w:r w:rsidR="00EA095A">
        <w:rPr>
          <w:i/>
          <w:iCs/>
          <w:color w:val="4472C4" w:themeColor="accent1"/>
        </w:rPr>
        <w:t>D’altra banda</w:t>
      </w:r>
      <w:r w:rsidR="00281997">
        <w:rPr>
          <w:i/>
          <w:iCs/>
          <w:color w:val="4472C4" w:themeColor="accent1"/>
        </w:rPr>
        <w:t>,</w:t>
      </w:r>
      <w:r>
        <w:rPr>
          <w:i/>
          <w:iCs/>
          <w:color w:val="4472C4" w:themeColor="accent1"/>
        </w:rPr>
        <w:t xml:space="preserve"> aquest apartat pretén ser una </w:t>
      </w:r>
      <w:r w:rsidRPr="00B5272B">
        <w:rPr>
          <w:i/>
          <w:iCs/>
          <w:color w:val="4472C4" w:themeColor="accent1"/>
        </w:rPr>
        <w:t>proposta de puntuació, atès que la ponderació entre els criteris afavoreix o no un cert perfil de beneficiari</w:t>
      </w:r>
      <w:r>
        <w:rPr>
          <w:i/>
          <w:iCs/>
          <w:color w:val="4472C4" w:themeColor="accent1"/>
        </w:rPr>
        <w:t xml:space="preserve"> que hauria de ser concretat per l</w:t>
      </w:r>
      <w:r w:rsidR="008E5536">
        <w:rPr>
          <w:i/>
          <w:iCs/>
          <w:color w:val="4472C4" w:themeColor="accent1"/>
        </w:rPr>
        <w:t>’</w:t>
      </w:r>
      <w:r>
        <w:rPr>
          <w:i/>
          <w:iCs/>
          <w:color w:val="4472C4" w:themeColor="accent1"/>
        </w:rPr>
        <w:t>ens local</w:t>
      </w:r>
      <w:bookmarkEnd w:id="9"/>
      <w:r w:rsidR="00281997">
        <w:rPr>
          <w:i/>
          <w:iCs/>
          <w:color w:val="4472C4" w:themeColor="accent1"/>
        </w:rPr>
        <w:t>.</w:t>
      </w:r>
      <w:r w:rsidRPr="00BC3846">
        <w:rPr>
          <w:i/>
          <w:iCs/>
          <w:color w:val="4472C4" w:themeColor="accent1"/>
        </w:rPr>
        <w:t>)</w:t>
      </w:r>
    </w:p>
    <w:p w14:paraId="638568E1" w14:textId="26EB76E0" w:rsidR="00EA774B" w:rsidRPr="001F2C15" w:rsidRDefault="00EA774B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 xml:space="preserve">(Cal indicar </w:t>
      </w:r>
      <w:r w:rsidR="00CF7A9A" w:rsidRPr="001F2C15">
        <w:rPr>
          <w:i/>
          <w:iCs/>
          <w:color w:val="4472C4" w:themeColor="accent1"/>
        </w:rPr>
        <w:t>criteris</w:t>
      </w:r>
      <w:r w:rsidRPr="001F2C15">
        <w:rPr>
          <w:i/>
          <w:iCs/>
          <w:color w:val="4472C4" w:themeColor="accent1"/>
        </w:rPr>
        <w:t xml:space="preserve"> formulats clarament, objectius</w:t>
      </w:r>
      <w:r w:rsidR="00CF7A9A" w:rsidRPr="001F2C15">
        <w:rPr>
          <w:i/>
          <w:iCs/>
          <w:color w:val="4472C4" w:themeColor="accent1"/>
        </w:rPr>
        <w:t xml:space="preserve">, no discriminatoris i vinculats indubtablement </w:t>
      </w:r>
      <w:r w:rsidR="00591427">
        <w:rPr>
          <w:i/>
          <w:iCs/>
          <w:color w:val="4472C4" w:themeColor="accent1"/>
        </w:rPr>
        <w:t>a</w:t>
      </w:r>
      <w:r w:rsidR="00CF7A9A" w:rsidRPr="001F2C15">
        <w:rPr>
          <w:i/>
          <w:iCs/>
          <w:color w:val="4472C4" w:themeColor="accent1"/>
        </w:rPr>
        <w:t xml:space="preserve"> l</w:t>
      </w:r>
      <w:r w:rsidR="008E5536">
        <w:rPr>
          <w:i/>
          <w:iCs/>
          <w:color w:val="4472C4" w:themeColor="accent1"/>
        </w:rPr>
        <w:t>’</w:t>
      </w:r>
      <w:r w:rsidR="00CF7A9A" w:rsidRPr="001F2C15">
        <w:rPr>
          <w:i/>
          <w:iCs/>
          <w:color w:val="4472C4" w:themeColor="accent1"/>
        </w:rPr>
        <w:t>objecte de la subvenció. A més</w:t>
      </w:r>
      <w:r w:rsidR="00AC255B">
        <w:rPr>
          <w:i/>
          <w:iCs/>
          <w:color w:val="4472C4" w:themeColor="accent1"/>
        </w:rPr>
        <w:t xml:space="preserve">, </w:t>
      </w:r>
      <w:r w:rsidR="00CF7A9A" w:rsidRPr="001F2C15">
        <w:rPr>
          <w:i/>
          <w:iCs/>
          <w:color w:val="4472C4" w:themeColor="accent1"/>
        </w:rPr>
        <w:t>han d</w:t>
      </w:r>
      <w:r w:rsidR="008E5536">
        <w:rPr>
          <w:i/>
          <w:iCs/>
          <w:color w:val="4472C4" w:themeColor="accent1"/>
        </w:rPr>
        <w:t>’</w:t>
      </w:r>
      <w:r w:rsidR="00CF7A9A" w:rsidRPr="001F2C15">
        <w:rPr>
          <w:i/>
          <w:iCs/>
          <w:color w:val="4472C4" w:themeColor="accent1"/>
        </w:rPr>
        <w:t>estar ponderats</w:t>
      </w:r>
      <w:r w:rsidR="00AC255B" w:rsidRPr="00AC255B">
        <w:rPr>
          <w:i/>
          <w:iCs/>
          <w:color w:val="4472C4" w:themeColor="accent1"/>
        </w:rPr>
        <w:t xml:space="preserve"> </w:t>
      </w:r>
      <w:r w:rsidR="00AC255B" w:rsidRPr="001F2C15">
        <w:rPr>
          <w:i/>
          <w:iCs/>
          <w:color w:val="4472C4" w:themeColor="accent1"/>
        </w:rPr>
        <w:t>degudament</w:t>
      </w:r>
      <w:r w:rsidR="00AC255B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68243BE6" w14:textId="323C45D8" w:rsidR="00CF7A9A" w:rsidRPr="001F2C15" w:rsidRDefault="00CF7A9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(Es pot preveure l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exigència d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obtenció d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un mínim de punts per tal de poder assolir la condició de beneficiari/ària</w:t>
      </w:r>
      <w:r w:rsidR="00AC255B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1273FA8D" w14:textId="4514A1E9" w:rsidR="000F79F8" w:rsidRPr="001F2C15" w:rsidRDefault="00CC220A" w:rsidP="00855961">
      <w:pPr>
        <w:jc w:val="both"/>
        <w:rPr>
          <w:i/>
          <w:iCs/>
          <w:color w:val="4472C4" w:themeColor="accent1"/>
        </w:rPr>
      </w:pPr>
      <w:r w:rsidRPr="007C1D30">
        <w:rPr>
          <w:b/>
          <w:bCs/>
        </w:rPr>
        <w:t>11</w:t>
      </w:r>
      <w:r w:rsidR="00870641" w:rsidRPr="007C1D30">
        <w:rPr>
          <w:b/>
          <w:bCs/>
        </w:rPr>
        <w:t>.</w:t>
      </w:r>
      <w:r w:rsidR="0077710C" w:rsidRPr="007C1D30">
        <w:rPr>
          <w:b/>
          <w:bCs/>
        </w:rPr>
        <w:t xml:space="preserve"> </w:t>
      </w:r>
      <w:r w:rsidR="00870641" w:rsidRPr="007C1D30">
        <w:rPr>
          <w:b/>
          <w:bCs/>
        </w:rPr>
        <w:t xml:space="preserve">Quantia total màxima de les subvencions </w:t>
      </w:r>
      <w:r w:rsidR="0077710C" w:rsidRPr="007C1D30">
        <w:rPr>
          <w:b/>
          <w:bCs/>
        </w:rPr>
        <w:t>que s’</w:t>
      </w:r>
      <w:r w:rsidR="00870641" w:rsidRPr="007C1D30">
        <w:rPr>
          <w:b/>
          <w:bCs/>
        </w:rPr>
        <w:t>atorg</w:t>
      </w:r>
      <w:r w:rsidR="0077710C" w:rsidRPr="007C1D30">
        <w:rPr>
          <w:b/>
          <w:bCs/>
        </w:rPr>
        <w:t>uen</w:t>
      </w:r>
      <w:r w:rsidR="00870641" w:rsidRPr="007C1D30">
        <w:rPr>
          <w:b/>
          <w:bCs/>
        </w:rPr>
        <w:t xml:space="preserve"> i consignació pressupostària</w:t>
      </w:r>
      <w:r w:rsidR="00CF7A9A" w:rsidRPr="007C1D30">
        <w:rPr>
          <w:b/>
          <w:bCs/>
        </w:rPr>
        <w:t xml:space="preserve"> </w:t>
      </w:r>
      <w:r w:rsidR="00CF7A9A" w:rsidRPr="007C1D30">
        <w:rPr>
          <w:i/>
          <w:iCs/>
          <w:color w:val="4472C4" w:themeColor="accent1"/>
        </w:rPr>
        <w:t>(</w:t>
      </w:r>
      <w:r w:rsidR="0077710C" w:rsidRPr="007C1D30">
        <w:rPr>
          <w:i/>
          <w:iCs/>
          <w:color w:val="4472C4" w:themeColor="accent1"/>
        </w:rPr>
        <w:t>N</w:t>
      </w:r>
      <w:r w:rsidR="00CF7A9A" w:rsidRPr="007C1D30">
        <w:rPr>
          <w:i/>
          <w:iCs/>
          <w:color w:val="4472C4" w:themeColor="accent1"/>
        </w:rPr>
        <w:t xml:space="preserve">omés cal indicar-ho </w:t>
      </w:r>
      <w:r w:rsidR="007617C5" w:rsidRPr="007C1D30">
        <w:rPr>
          <w:i/>
          <w:iCs/>
          <w:color w:val="4472C4" w:themeColor="accent1"/>
        </w:rPr>
        <w:t>si</w:t>
      </w:r>
      <w:r w:rsidR="00CF7A9A" w:rsidRPr="007C1D30">
        <w:rPr>
          <w:i/>
          <w:iCs/>
          <w:color w:val="4472C4" w:themeColor="accent1"/>
        </w:rPr>
        <w:t xml:space="preserve"> </w:t>
      </w:r>
      <w:r w:rsidR="0077710C" w:rsidRPr="007C1D30">
        <w:rPr>
          <w:i/>
          <w:iCs/>
          <w:color w:val="4472C4" w:themeColor="accent1"/>
        </w:rPr>
        <w:t>s’ha</w:t>
      </w:r>
      <w:r w:rsidR="007617C5" w:rsidRPr="007C1D30">
        <w:rPr>
          <w:i/>
          <w:iCs/>
          <w:color w:val="4472C4" w:themeColor="accent1"/>
        </w:rPr>
        <w:t xml:space="preserve"> </w:t>
      </w:r>
      <w:r w:rsidR="00CF7A9A" w:rsidRPr="007C1D30">
        <w:rPr>
          <w:i/>
          <w:iCs/>
          <w:color w:val="4472C4" w:themeColor="accent1"/>
        </w:rPr>
        <w:t>previst una única convocatòria</w:t>
      </w:r>
      <w:r w:rsidR="0077710C" w:rsidRPr="007C1D30">
        <w:rPr>
          <w:i/>
          <w:iCs/>
          <w:color w:val="4472C4" w:themeColor="accent1"/>
        </w:rPr>
        <w:t>.</w:t>
      </w:r>
      <w:r w:rsidR="00CF7A9A" w:rsidRPr="007C1D30">
        <w:rPr>
          <w:i/>
          <w:iCs/>
          <w:color w:val="4472C4" w:themeColor="accent1"/>
        </w:rPr>
        <w:t>)</w:t>
      </w:r>
    </w:p>
    <w:p w14:paraId="5ADB1EC5" w14:textId="0D3A826A" w:rsidR="00870641" w:rsidRPr="00870641" w:rsidRDefault="00870641" w:rsidP="00855961">
      <w:pPr>
        <w:jc w:val="both"/>
      </w:pPr>
      <w:r w:rsidRPr="000E7C59">
        <w:t xml:space="preserve">El pressupost màxim que es destinarà aquest any </w:t>
      </w:r>
      <w:r w:rsidR="001F2C15" w:rsidRPr="000E7C59">
        <w:rPr>
          <w:b/>
          <w:bCs/>
          <w:color w:val="A6A6A6" w:themeColor="background1" w:themeShade="A6"/>
        </w:rPr>
        <w:t>(</w:t>
      </w:r>
      <w:r w:rsidR="005C1658">
        <w:rPr>
          <w:b/>
          <w:bCs/>
          <w:color w:val="A6A6A6" w:themeColor="background1" w:themeShade="A6"/>
        </w:rPr>
        <w:t>ho ha de</w:t>
      </w:r>
      <w:r w:rsidR="001F2C15" w:rsidRPr="000E7C59">
        <w:rPr>
          <w:b/>
          <w:bCs/>
          <w:color w:val="A6A6A6" w:themeColor="background1" w:themeShade="A6"/>
        </w:rPr>
        <w:t xml:space="preserve"> determinar l</w:t>
      </w:r>
      <w:r w:rsidR="008E5536" w:rsidRPr="000E7C59">
        <w:rPr>
          <w:b/>
          <w:bCs/>
          <w:color w:val="A6A6A6" w:themeColor="background1" w:themeShade="A6"/>
        </w:rPr>
        <w:t>’</w:t>
      </w:r>
      <w:r w:rsidR="001F2C15" w:rsidRPr="000E7C59">
        <w:rPr>
          <w:b/>
          <w:bCs/>
          <w:color w:val="A6A6A6" w:themeColor="background1" w:themeShade="A6"/>
        </w:rPr>
        <w:t>ens local)</w:t>
      </w:r>
      <w:r w:rsidRPr="000E7C59">
        <w:t xml:space="preserve"> a la concessió de les subvencions regulades en </w:t>
      </w:r>
      <w:r w:rsidR="00E4364C">
        <w:t xml:space="preserve">aquestes </w:t>
      </w:r>
      <w:r w:rsidRPr="000E7C59">
        <w:t>bases reguladores serà de</w:t>
      </w:r>
      <w:r w:rsidR="001F2C15" w:rsidRPr="000E7C59">
        <w:t xml:space="preserve"> </w:t>
      </w:r>
      <w:r w:rsidR="001F2C15" w:rsidRPr="000E7C59">
        <w:rPr>
          <w:b/>
          <w:bCs/>
          <w:color w:val="A6A6A6" w:themeColor="background1" w:themeShade="A6"/>
        </w:rPr>
        <w:t>(</w:t>
      </w:r>
      <w:r w:rsidR="00E4364C">
        <w:rPr>
          <w:b/>
          <w:bCs/>
          <w:color w:val="A6A6A6" w:themeColor="background1" w:themeShade="A6"/>
        </w:rPr>
        <w:t>ho ha de</w:t>
      </w:r>
      <w:r w:rsidR="001F2C15" w:rsidRPr="000E7C59">
        <w:rPr>
          <w:b/>
          <w:bCs/>
          <w:color w:val="A6A6A6" w:themeColor="background1" w:themeShade="A6"/>
        </w:rPr>
        <w:t xml:space="preserve"> determinar l</w:t>
      </w:r>
      <w:r w:rsidR="008E5536" w:rsidRPr="000E7C59">
        <w:rPr>
          <w:b/>
          <w:bCs/>
          <w:color w:val="A6A6A6" w:themeColor="background1" w:themeShade="A6"/>
        </w:rPr>
        <w:t>’</w:t>
      </w:r>
      <w:r w:rsidR="001F2C15" w:rsidRPr="000E7C59">
        <w:rPr>
          <w:b/>
          <w:bCs/>
          <w:color w:val="A6A6A6" w:themeColor="background1" w:themeShade="A6"/>
        </w:rPr>
        <w:t>ens local)</w:t>
      </w:r>
      <w:r w:rsidR="00BE3690" w:rsidRPr="000E7C59">
        <w:t xml:space="preserve"> </w:t>
      </w:r>
      <w:r w:rsidRPr="000E7C59">
        <w:t>€</w:t>
      </w:r>
      <w:r w:rsidR="00E4364C">
        <w:t>,</w:t>
      </w:r>
      <w:r w:rsidRPr="000E7C59">
        <w:t xml:space="preserve"> i anirà a càrrec de les aplicacions pressupostàries </w:t>
      </w:r>
      <w:r w:rsidR="00572181">
        <w:t xml:space="preserve">següents, amb </w:t>
      </w:r>
      <w:r w:rsidRPr="000E7C59">
        <w:t>les quanties màximes següents:</w:t>
      </w:r>
    </w:p>
    <w:p w14:paraId="35AFD877" w14:textId="78E5EEDE" w:rsidR="00870641" w:rsidRPr="00870641" w:rsidRDefault="001F2C15" w:rsidP="00855961">
      <w:pPr>
        <w:pStyle w:val="Pargrafdellista"/>
        <w:numPr>
          <w:ilvl w:val="0"/>
          <w:numId w:val="7"/>
        </w:numPr>
        <w:jc w:val="both"/>
      </w:pPr>
      <w:r w:rsidRPr="001F2C15">
        <w:rPr>
          <w:b/>
          <w:bCs/>
          <w:color w:val="A6A6A6" w:themeColor="background1" w:themeShade="A6"/>
        </w:rPr>
        <w:t>(</w:t>
      </w:r>
      <w:r w:rsidR="00572181">
        <w:rPr>
          <w:b/>
          <w:bCs/>
          <w:color w:val="A6A6A6" w:themeColor="background1" w:themeShade="A6"/>
        </w:rPr>
        <w:t>ho ha de</w:t>
      </w:r>
      <w:r w:rsidRPr="001F2C15">
        <w:rPr>
          <w:b/>
          <w:bCs/>
          <w:color w:val="A6A6A6" w:themeColor="background1" w:themeShade="A6"/>
        </w:rPr>
        <w:t xml:space="preserve"> determinar l</w:t>
      </w:r>
      <w:r w:rsidR="008E5536">
        <w:rPr>
          <w:b/>
          <w:bCs/>
          <w:color w:val="A6A6A6" w:themeColor="background1" w:themeShade="A6"/>
        </w:rPr>
        <w:t>’</w:t>
      </w:r>
      <w:r w:rsidRPr="001F2C15">
        <w:rPr>
          <w:b/>
          <w:bCs/>
          <w:color w:val="A6A6A6" w:themeColor="background1" w:themeShade="A6"/>
        </w:rPr>
        <w:t>ens local)</w:t>
      </w:r>
    </w:p>
    <w:p w14:paraId="7EE22D3E" w14:textId="56EDBEAF" w:rsidR="00870641" w:rsidRDefault="00870641" w:rsidP="00855961">
      <w:pPr>
        <w:jc w:val="both"/>
      </w:pPr>
      <w:r w:rsidRPr="00870641">
        <w:t xml:space="preserve">No </w:t>
      </w:r>
      <w:r w:rsidR="00572181">
        <w:t xml:space="preserve">es </w:t>
      </w:r>
      <w:r w:rsidRPr="00870641">
        <w:t>pod</w:t>
      </w:r>
      <w:r w:rsidR="00572181">
        <w:t>en</w:t>
      </w:r>
      <w:r w:rsidRPr="00870641">
        <w:t xml:space="preserve"> atorgar subvencions per </w:t>
      </w:r>
      <w:r w:rsidR="00572181">
        <w:t xml:space="preserve">un </w:t>
      </w:r>
      <w:r w:rsidRPr="00870641">
        <w:t>import superior a l</w:t>
      </w:r>
      <w:r w:rsidR="008E5536">
        <w:t>’</w:t>
      </w:r>
      <w:r w:rsidRPr="00870641">
        <w:t>esmentat.</w:t>
      </w:r>
    </w:p>
    <w:p w14:paraId="5F71DE96" w14:textId="6947E940" w:rsidR="00CF7A9A" w:rsidRPr="001F2C15" w:rsidRDefault="00CF7A9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lastRenderedPageBreak/>
        <w:t>(Es pot preveure la possibilitat d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incrementar el crèdit amb un import addicional</w:t>
      </w:r>
      <w:r w:rsidR="00090B98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6653DA2E" w14:textId="37E1CBF3" w:rsidR="00CF7A9A" w:rsidRPr="001F2C15" w:rsidRDefault="00CF7A9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(En cas de previsió de despeses plurianuals, cal indicar també el desglossament per anualitats</w:t>
      </w:r>
      <w:r w:rsidR="00090B98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2F3F5269" w14:textId="65B9FCD0" w:rsidR="00CF7A9A" w:rsidRPr="001F2C15" w:rsidRDefault="00CF7A9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(En convocatòries obertes</w:t>
      </w:r>
      <w:r w:rsidR="00090B98">
        <w:rPr>
          <w:i/>
          <w:iCs/>
          <w:color w:val="4472C4" w:themeColor="accent1"/>
        </w:rPr>
        <w:t>,</w:t>
      </w:r>
      <w:r w:rsidRPr="001F2C15">
        <w:rPr>
          <w:i/>
          <w:iCs/>
          <w:color w:val="4472C4" w:themeColor="accent1"/>
        </w:rPr>
        <w:t xml:space="preserve"> cal indicar el crèdit previst per a cadascuna</w:t>
      </w:r>
      <w:r w:rsidR="00090B98">
        <w:rPr>
          <w:i/>
          <w:iCs/>
          <w:color w:val="4472C4" w:themeColor="accent1"/>
        </w:rPr>
        <w:t>,</w:t>
      </w:r>
      <w:r w:rsidRPr="001F2C15">
        <w:rPr>
          <w:i/>
          <w:iCs/>
          <w:color w:val="4472C4" w:themeColor="accent1"/>
        </w:rPr>
        <w:t xml:space="preserve"> i es pot preveure que el crèdit sobrant d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una convocatòria s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apliqui a la següent</w:t>
      </w:r>
      <w:r w:rsidR="00090B98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30DE7E14" w14:textId="19C92B9B" w:rsidR="00CF7A9A" w:rsidRPr="001F2C15" w:rsidRDefault="00CF7A9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(En cas de tramitació avançada, cal condicionar la concessió a l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existència de crèdit</w:t>
      </w:r>
      <w:r w:rsidR="005539E1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6CF2B63C" w14:textId="583B434E" w:rsidR="00CF7A9A" w:rsidRPr="001F2C15" w:rsidRDefault="00CF7A9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(En cas de multiplicació a diverses partides, cal indicar-les totes. En aquest cas, el tràmit comptable s</w:t>
      </w:r>
      <w:r w:rsidR="008E5536">
        <w:rPr>
          <w:i/>
          <w:iCs/>
          <w:color w:val="4472C4" w:themeColor="accent1"/>
        </w:rPr>
        <w:t>’</w:t>
      </w:r>
      <w:r w:rsidR="005539E1">
        <w:rPr>
          <w:i/>
          <w:iCs/>
          <w:color w:val="4472C4" w:themeColor="accent1"/>
        </w:rPr>
        <w:t>ha d’</w:t>
      </w:r>
      <w:r w:rsidRPr="001F2C15">
        <w:rPr>
          <w:i/>
          <w:iCs/>
          <w:color w:val="4472C4" w:themeColor="accent1"/>
        </w:rPr>
        <w:t>ajusta</w:t>
      </w:r>
      <w:r w:rsidR="005539E1">
        <w:rPr>
          <w:i/>
          <w:iCs/>
          <w:color w:val="4472C4" w:themeColor="accent1"/>
        </w:rPr>
        <w:t>r</w:t>
      </w:r>
      <w:r w:rsidRPr="001F2C15">
        <w:rPr>
          <w:i/>
          <w:iCs/>
          <w:color w:val="4472C4" w:themeColor="accent1"/>
        </w:rPr>
        <w:t xml:space="preserve"> a</w:t>
      </w:r>
      <w:r w:rsidR="005539E1">
        <w:rPr>
          <w:i/>
          <w:iCs/>
          <w:color w:val="4472C4" w:themeColor="accent1"/>
        </w:rPr>
        <w:t>l que preveuen</w:t>
      </w:r>
      <w:r w:rsidRPr="001F2C15">
        <w:rPr>
          <w:i/>
          <w:iCs/>
          <w:color w:val="4472C4" w:themeColor="accent1"/>
        </w:rPr>
        <w:t xml:space="preserve"> les instruccions de </w:t>
      </w:r>
      <w:r w:rsidR="005539E1">
        <w:rPr>
          <w:i/>
          <w:iCs/>
          <w:color w:val="4472C4" w:themeColor="accent1"/>
        </w:rPr>
        <w:t>g</w:t>
      </w:r>
      <w:r w:rsidRPr="001F2C15">
        <w:rPr>
          <w:i/>
          <w:iCs/>
          <w:color w:val="4472C4" w:themeColor="accent1"/>
        </w:rPr>
        <w:t>estió</w:t>
      </w:r>
      <w:r w:rsidR="005539E1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788AE955" w14:textId="1CBB91AF" w:rsidR="00350D70" w:rsidRPr="00350D70" w:rsidRDefault="00350D70" w:rsidP="00855961">
      <w:pPr>
        <w:jc w:val="both"/>
        <w:rPr>
          <w:b/>
          <w:bCs/>
        </w:rPr>
      </w:pPr>
      <w:r w:rsidRPr="005E69D1">
        <w:rPr>
          <w:b/>
          <w:bCs/>
        </w:rPr>
        <w:t>1</w:t>
      </w:r>
      <w:r w:rsidR="00CC220A" w:rsidRPr="005E69D1">
        <w:rPr>
          <w:b/>
          <w:bCs/>
        </w:rPr>
        <w:t>2</w:t>
      </w:r>
      <w:r w:rsidRPr="005E69D1">
        <w:rPr>
          <w:b/>
          <w:bCs/>
        </w:rPr>
        <w:t>. Import individualitzat de les subvencions</w:t>
      </w:r>
    </w:p>
    <w:p w14:paraId="4625FF74" w14:textId="5B8053C2" w:rsidR="00350D70" w:rsidRDefault="00350D70" w:rsidP="00855961">
      <w:pPr>
        <w:jc w:val="both"/>
      </w:pPr>
      <w:r>
        <w:t>L</w:t>
      </w:r>
      <w:r w:rsidR="008E5536">
        <w:t>’</w:t>
      </w:r>
      <w:r>
        <w:t xml:space="preserve">import </w:t>
      </w:r>
      <w:r w:rsidR="005539E1">
        <w:t xml:space="preserve">que </w:t>
      </w:r>
      <w:r w:rsidR="00B50738">
        <w:t>s’ha de</w:t>
      </w:r>
      <w:r>
        <w:t xml:space="preserve"> concedir a cadascun dels projectes/activitats subvenciona</w:t>
      </w:r>
      <w:r w:rsidR="00B50738">
        <w:t>t</w:t>
      </w:r>
      <w:r>
        <w:t xml:space="preserve">s </w:t>
      </w:r>
      <w:r w:rsidR="00B50738">
        <w:t xml:space="preserve">s’ha de </w:t>
      </w:r>
      <w:r>
        <w:t xml:space="preserve">determinar de </w:t>
      </w:r>
      <w:r w:rsidR="00B50738">
        <w:t>manera</w:t>
      </w:r>
      <w:r>
        <w:t xml:space="preserve"> proporcional entre els/les sol·licitants</w:t>
      </w:r>
      <w:r w:rsidR="00E3778C">
        <w:t>, tenint en compte</w:t>
      </w:r>
      <w:r w:rsidR="00B50738">
        <w:t xml:space="preserve"> e</w:t>
      </w:r>
      <w:r>
        <w:t xml:space="preserve">ls punts </w:t>
      </w:r>
      <w:r w:rsidRPr="00E3778C">
        <w:t>assignats</w:t>
      </w:r>
      <w:r>
        <w:t>.</w:t>
      </w:r>
    </w:p>
    <w:p w14:paraId="0D8A9629" w14:textId="24D060B4" w:rsidR="00CF7A9A" w:rsidRPr="001F2C15" w:rsidRDefault="00CF7A9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</w:t>
      </w:r>
      <w:r w:rsidR="000E6F8E">
        <w:rPr>
          <w:i/>
          <w:iCs/>
          <w:color w:val="4472C4" w:themeColor="accent1"/>
        </w:rPr>
        <w:t>É</w:t>
      </w:r>
      <w:r w:rsidRPr="001F2C15">
        <w:rPr>
          <w:i/>
          <w:iCs/>
          <w:color w:val="4472C4" w:themeColor="accent1"/>
        </w:rPr>
        <w:t>s convenient indicar un mètode basat en f</w:t>
      </w:r>
      <w:r w:rsidR="000E6F8E">
        <w:rPr>
          <w:i/>
          <w:iCs/>
          <w:color w:val="4472C4" w:themeColor="accent1"/>
        </w:rPr>
        <w:t>ó</w:t>
      </w:r>
      <w:r w:rsidRPr="001F2C15">
        <w:rPr>
          <w:i/>
          <w:iCs/>
          <w:color w:val="4472C4" w:themeColor="accent1"/>
        </w:rPr>
        <w:t xml:space="preserve">rmules o altres sistemes objectius que assegurin </w:t>
      </w:r>
      <w:r w:rsidR="00EB1DE4">
        <w:rPr>
          <w:i/>
          <w:iCs/>
          <w:color w:val="4472C4" w:themeColor="accent1"/>
        </w:rPr>
        <w:t xml:space="preserve">la </w:t>
      </w:r>
      <w:r w:rsidRPr="001F2C15">
        <w:rPr>
          <w:i/>
          <w:iCs/>
          <w:color w:val="4472C4" w:themeColor="accent1"/>
        </w:rPr>
        <w:t>proporcionalitat entre punts i imports</w:t>
      </w:r>
      <w:r w:rsidR="00EB1DE4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239EE6C7" w14:textId="037D7C08" w:rsidR="00350D70" w:rsidRDefault="00EB1DE4" w:rsidP="00855961">
      <w:pPr>
        <w:jc w:val="both"/>
      </w:pPr>
      <w:r>
        <w:t>En qualsevol cas, l</w:t>
      </w:r>
      <w:r w:rsidR="008E5536">
        <w:t>’</w:t>
      </w:r>
      <w:r w:rsidR="00350D70">
        <w:t xml:space="preserve">import i </w:t>
      </w:r>
      <w:r>
        <w:t xml:space="preserve">el </w:t>
      </w:r>
      <w:r w:rsidR="00350D70">
        <w:t>percentatge de les subvencions que s</w:t>
      </w:r>
      <w:r w:rsidR="008E5536">
        <w:t>’</w:t>
      </w:r>
      <w:r w:rsidR="00350D70">
        <w:t xml:space="preserve">atorguin no </w:t>
      </w:r>
      <w:r>
        <w:t xml:space="preserve">pot </w:t>
      </w:r>
      <w:r w:rsidR="00350D70">
        <w:t>excedir</w:t>
      </w:r>
      <w:r>
        <w:t xml:space="preserve"> </w:t>
      </w:r>
      <w:r w:rsidR="00350D70">
        <w:t>el 50</w:t>
      </w:r>
      <w:r w:rsidR="00B6442D">
        <w:t>,0</w:t>
      </w:r>
      <w:r>
        <w:t> </w:t>
      </w:r>
      <w:r w:rsidR="00350D70">
        <w:t>% del cost total dels projectes/activitats subvenciona</w:t>
      </w:r>
      <w:r>
        <w:t>t</w:t>
      </w:r>
      <w:r w:rsidR="00350D70">
        <w:t>s, amb el límit de la consignació pressupostària fixa</w:t>
      </w:r>
      <w:r w:rsidR="00AC05B4">
        <w:t>t</w:t>
      </w:r>
      <w:r w:rsidR="005E43A9" w:rsidRPr="005E43A9">
        <w:t xml:space="preserve"> </w:t>
      </w:r>
      <w:r w:rsidR="005E43A9">
        <w:t>anteriorment</w:t>
      </w:r>
      <w:r w:rsidR="00350D70">
        <w:t xml:space="preserve">. </w:t>
      </w:r>
    </w:p>
    <w:p w14:paraId="3C119027" w14:textId="308F45C3" w:rsidR="00350D70" w:rsidRPr="001F2C15" w:rsidRDefault="00350D70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</w:t>
      </w:r>
      <w:r w:rsidR="00B6442D">
        <w:rPr>
          <w:i/>
          <w:iCs/>
          <w:color w:val="4472C4" w:themeColor="accent1"/>
        </w:rPr>
        <w:t>E</w:t>
      </w:r>
      <w:r w:rsidRPr="001F2C15">
        <w:rPr>
          <w:i/>
          <w:iCs/>
          <w:color w:val="4472C4" w:themeColor="accent1"/>
        </w:rPr>
        <w:t>s proposa un percentatge del 50</w:t>
      </w:r>
      <w:r w:rsidR="00B6442D">
        <w:rPr>
          <w:i/>
          <w:iCs/>
          <w:color w:val="4472C4" w:themeColor="accent1"/>
        </w:rPr>
        <w:t>,0</w:t>
      </w:r>
      <w:r w:rsidR="005E43A9">
        <w:rPr>
          <w:i/>
          <w:iCs/>
          <w:color w:val="4472C4" w:themeColor="accent1"/>
        </w:rPr>
        <w:t> </w:t>
      </w:r>
      <w:r w:rsidRPr="001F2C15">
        <w:rPr>
          <w:i/>
          <w:iCs/>
          <w:color w:val="4472C4" w:themeColor="accent1"/>
        </w:rPr>
        <w:t>%</w:t>
      </w:r>
      <w:r w:rsidR="005E43A9">
        <w:rPr>
          <w:i/>
          <w:iCs/>
          <w:color w:val="4472C4" w:themeColor="accent1"/>
        </w:rPr>
        <w:t>,</w:t>
      </w:r>
      <w:r w:rsidRPr="001F2C15">
        <w:rPr>
          <w:i/>
          <w:iCs/>
          <w:color w:val="4472C4" w:themeColor="accent1"/>
        </w:rPr>
        <w:t xml:space="preserve"> si bé po</w:t>
      </w:r>
      <w:r w:rsidR="005E43A9">
        <w:rPr>
          <w:i/>
          <w:iCs/>
          <w:color w:val="4472C4" w:themeColor="accent1"/>
        </w:rPr>
        <w:t>t</w:t>
      </w:r>
      <w:r w:rsidRPr="001F2C15">
        <w:rPr>
          <w:i/>
          <w:iCs/>
          <w:color w:val="4472C4" w:themeColor="accent1"/>
        </w:rPr>
        <w:t xml:space="preserve"> ser més alt </w:t>
      </w:r>
      <w:r w:rsidR="0043256F">
        <w:rPr>
          <w:i/>
          <w:iCs/>
          <w:color w:val="4472C4" w:themeColor="accent1"/>
        </w:rPr>
        <w:t>per motius justificats</w:t>
      </w:r>
      <w:r w:rsidR="005E43A9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244F2EC7" w14:textId="1D221E13" w:rsidR="00350D70" w:rsidRPr="00350D70" w:rsidRDefault="00350D70" w:rsidP="00855961">
      <w:pPr>
        <w:jc w:val="both"/>
        <w:rPr>
          <w:b/>
          <w:bCs/>
        </w:rPr>
      </w:pPr>
      <w:r w:rsidRPr="00350D70">
        <w:rPr>
          <w:b/>
          <w:bCs/>
        </w:rPr>
        <w:t>1</w:t>
      </w:r>
      <w:r w:rsidR="00CC220A">
        <w:rPr>
          <w:b/>
          <w:bCs/>
        </w:rPr>
        <w:t>3</w:t>
      </w:r>
      <w:r w:rsidRPr="00350D70">
        <w:rPr>
          <w:b/>
          <w:bCs/>
        </w:rPr>
        <w:t>. Òrgans competents per a la instrucció i la proposta de concessió</w:t>
      </w:r>
    </w:p>
    <w:p w14:paraId="36912463" w14:textId="2A4D66C2" w:rsidR="00350D70" w:rsidRDefault="00350D70" w:rsidP="00855961">
      <w:pPr>
        <w:jc w:val="both"/>
      </w:pPr>
      <w:r>
        <w:t>L</w:t>
      </w:r>
      <w:r w:rsidR="008E5536">
        <w:t>’</w:t>
      </w:r>
      <w:r>
        <w:t>òrgan responsable de la instrucci</w:t>
      </w:r>
      <w:r w:rsidR="009B0148">
        <w:t>ó</w:t>
      </w:r>
      <w:r>
        <w:t xml:space="preserve"> del procediment per a l</w:t>
      </w:r>
      <w:r w:rsidR="008E5536">
        <w:t>’</w:t>
      </w:r>
      <w:r>
        <w:t xml:space="preserve">atorgament de les subvencions previstes en </w:t>
      </w:r>
      <w:r w:rsidR="009B0148">
        <w:t>aquestes</w:t>
      </w:r>
      <w:r>
        <w:t xml:space="preserve"> bases </w:t>
      </w:r>
      <w:r w:rsidR="009B0148">
        <w:t>és</w:t>
      </w:r>
      <w:r>
        <w:t xml:space="preserve"> el </w:t>
      </w:r>
      <w:r w:rsidR="006E3C83">
        <w:t>S</w:t>
      </w:r>
      <w:r>
        <w:t>ervei/</w:t>
      </w:r>
      <w:r w:rsidR="006E3C83">
        <w:t>D</w:t>
      </w:r>
      <w:r>
        <w:t xml:space="preserve">epartament de </w:t>
      </w:r>
      <w:r w:rsidR="001F2C15" w:rsidRPr="001F2C15">
        <w:rPr>
          <w:b/>
          <w:bCs/>
          <w:color w:val="A6A6A6" w:themeColor="background1" w:themeShade="A6"/>
        </w:rPr>
        <w:t>(</w:t>
      </w:r>
      <w:r w:rsidR="009B0148">
        <w:rPr>
          <w:b/>
          <w:bCs/>
          <w:color w:val="A6A6A6" w:themeColor="background1" w:themeShade="A6"/>
        </w:rPr>
        <w:t>ho ha de</w:t>
      </w:r>
      <w:r w:rsidR="001F2C15" w:rsidRPr="001F2C15">
        <w:rPr>
          <w:b/>
          <w:bCs/>
          <w:color w:val="A6A6A6" w:themeColor="background1" w:themeShade="A6"/>
        </w:rPr>
        <w:t xml:space="preserve"> determinar l</w:t>
      </w:r>
      <w:r w:rsidR="008E5536">
        <w:rPr>
          <w:b/>
          <w:bCs/>
          <w:color w:val="A6A6A6" w:themeColor="background1" w:themeShade="A6"/>
        </w:rPr>
        <w:t>’</w:t>
      </w:r>
      <w:r w:rsidR="001F2C15" w:rsidRPr="001F2C15">
        <w:rPr>
          <w:b/>
          <w:bCs/>
          <w:color w:val="A6A6A6" w:themeColor="background1" w:themeShade="A6"/>
        </w:rPr>
        <w:t>ens local)</w:t>
      </w:r>
      <w:r w:rsidR="00756EE9" w:rsidRPr="00756EE9">
        <w:t>.</w:t>
      </w:r>
    </w:p>
    <w:p w14:paraId="718A8B25" w14:textId="1987C11F" w:rsidR="00350D70" w:rsidRDefault="00350D70" w:rsidP="00855961">
      <w:pPr>
        <w:jc w:val="both"/>
      </w:pPr>
      <w:r>
        <w:t xml:space="preserve">La proposta de concessió de les subvencions </w:t>
      </w:r>
      <w:r w:rsidR="00F82DC2">
        <w:t>l’ha</w:t>
      </w:r>
      <w:r>
        <w:t xml:space="preserve"> </w:t>
      </w:r>
      <w:r w:rsidR="00F82DC2">
        <w:t>d</w:t>
      </w:r>
      <w:r w:rsidR="00C50916">
        <w:t>’</w:t>
      </w:r>
      <w:r>
        <w:t>elabora</w:t>
      </w:r>
      <w:r w:rsidR="00C50916">
        <w:t>r</w:t>
      </w:r>
      <w:r>
        <w:t xml:space="preserve"> un òrgan col·legiat constituït d</w:t>
      </w:r>
      <w:r w:rsidR="008E5536">
        <w:t>’</w:t>
      </w:r>
      <w:r>
        <w:t xml:space="preserve">acord amb </w:t>
      </w:r>
      <w:r w:rsidR="00C50916">
        <w:t xml:space="preserve">el que preveu </w:t>
      </w:r>
      <w:r>
        <w:t>l</w:t>
      </w:r>
      <w:r w:rsidR="008E5536">
        <w:t>’</w:t>
      </w:r>
      <w:r>
        <w:t xml:space="preserve">article </w:t>
      </w:r>
      <w:r w:rsidR="001F2C15" w:rsidRPr="001F2C15">
        <w:rPr>
          <w:b/>
          <w:bCs/>
          <w:color w:val="A6A6A6" w:themeColor="background1" w:themeShade="A6"/>
        </w:rPr>
        <w:t>(</w:t>
      </w:r>
      <w:r w:rsidR="00C50916">
        <w:rPr>
          <w:b/>
          <w:bCs/>
          <w:color w:val="A6A6A6" w:themeColor="background1" w:themeShade="A6"/>
        </w:rPr>
        <w:t xml:space="preserve">ho ha de </w:t>
      </w:r>
      <w:r w:rsidR="001F2C15" w:rsidRPr="001F2C15">
        <w:rPr>
          <w:b/>
          <w:bCs/>
          <w:color w:val="A6A6A6" w:themeColor="background1" w:themeShade="A6"/>
        </w:rPr>
        <w:t>determinar l</w:t>
      </w:r>
      <w:r w:rsidR="008E5536">
        <w:rPr>
          <w:b/>
          <w:bCs/>
          <w:color w:val="A6A6A6" w:themeColor="background1" w:themeShade="A6"/>
        </w:rPr>
        <w:t>’</w:t>
      </w:r>
      <w:r w:rsidR="001F2C15" w:rsidRPr="001F2C15">
        <w:rPr>
          <w:b/>
          <w:bCs/>
          <w:color w:val="A6A6A6" w:themeColor="background1" w:themeShade="A6"/>
        </w:rPr>
        <w:t>ens local)</w:t>
      </w:r>
      <w:r w:rsidR="001F2C15">
        <w:rPr>
          <w:b/>
          <w:bCs/>
          <w:color w:val="A6A6A6" w:themeColor="background1" w:themeShade="A6"/>
        </w:rPr>
        <w:t xml:space="preserve"> </w:t>
      </w:r>
      <w:r>
        <w:t>de l</w:t>
      </w:r>
      <w:r w:rsidR="008E5536">
        <w:t>’</w:t>
      </w:r>
      <w:r>
        <w:t xml:space="preserve">Ordenança </w:t>
      </w:r>
      <w:r w:rsidR="00C50916">
        <w:t>g</w:t>
      </w:r>
      <w:r>
        <w:t xml:space="preserve">eneral de </w:t>
      </w:r>
      <w:r w:rsidR="00C50916">
        <w:t>s</w:t>
      </w:r>
      <w:r>
        <w:t>ubvencions de l</w:t>
      </w:r>
      <w:r w:rsidR="008E5536">
        <w:t>’</w:t>
      </w:r>
      <w:r>
        <w:t>Ajuntament</w:t>
      </w:r>
      <w:r w:rsidR="00C50916">
        <w:t>,</w:t>
      </w:r>
      <w:r>
        <w:t xml:space="preserve"> que </w:t>
      </w:r>
      <w:r w:rsidR="00C50916">
        <w:t>ha d’</w:t>
      </w:r>
      <w:r>
        <w:t>estar format per les persones</w:t>
      </w:r>
      <w:r w:rsidR="00C50916" w:rsidRPr="00C50916">
        <w:t xml:space="preserve"> </w:t>
      </w:r>
      <w:r w:rsidR="00C50916">
        <w:t>següents</w:t>
      </w:r>
      <w:r>
        <w:t>:</w:t>
      </w:r>
    </w:p>
    <w:p w14:paraId="4C8284C4" w14:textId="065CCE7C" w:rsidR="00350D70" w:rsidRDefault="001F2C15" w:rsidP="00855961">
      <w:pPr>
        <w:pStyle w:val="Pargrafdellista"/>
        <w:numPr>
          <w:ilvl w:val="0"/>
          <w:numId w:val="8"/>
        </w:numPr>
        <w:jc w:val="both"/>
      </w:pPr>
      <w:r w:rsidRPr="001F2C15">
        <w:rPr>
          <w:b/>
          <w:bCs/>
          <w:color w:val="A6A6A6" w:themeColor="background1" w:themeShade="A6"/>
        </w:rPr>
        <w:t>(</w:t>
      </w:r>
      <w:r w:rsidR="00C50916">
        <w:rPr>
          <w:b/>
          <w:bCs/>
          <w:color w:val="A6A6A6" w:themeColor="background1" w:themeShade="A6"/>
        </w:rPr>
        <w:t>ho ha de</w:t>
      </w:r>
      <w:r w:rsidRPr="001F2C15">
        <w:rPr>
          <w:b/>
          <w:bCs/>
          <w:color w:val="A6A6A6" w:themeColor="background1" w:themeShade="A6"/>
        </w:rPr>
        <w:t xml:space="preserve"> determinar l</w:t>
      </w:r>
      <w:r w:rsidR="008E5536">
        <w:rPr>
          <w:b/>
          <w:bCs/>
          <w:color w:val="A6A6A6" w:themeColor="background1" w:themeShade="A6"/>
        </w:rPr>
        <w:t>’</w:t>
      </w:r>
      <w:r w:rsidRPr="001F2C15">
        <w:rPr>
          <w:b/>
          <w:bCs/>
          <w:color w:val="A6A6A6" w:themeColor="background1" w:themeShade="A6"/>
        </w:rPr>
        <w:t>ens local)</w:t>
      </w:r>
    </w:p>
    <w:p w14:paraId="7CE1EFFE" w14:textId="0B09A458" w:rsidR="00350D70" w:rsidRPr="001F2C15" w:rsidRDefault="00350D70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</w:t>
      </w:r>
      <w:r w:rsidR="00C50916">
        <w:rPr>
          <w:i/>
          <w:iCs/>
          <w:color w:val="4472C4" w:themeColor="accent1"/>
        </w:rPr>
        <w:t xml:space="preserve">El nombre </w:t>
      </w:r>
      <w:r w:rsidR="00CF7A9A" w:rsidRPr="001F2C15">
        <w:rPr>
          <w:i/>
          <w:iCs/>
          <w:color w:val="4472C4" w:themeColor="accent1"/>
        </w:rPr>
        <w:t xml:space="preserve">de </w:t>
      </w:r>
      <w:r w:rsidRPr="001F2C15">
        <w:rPr>
          <w:i/>
          <w:iCs/>
          <w:color w:val="4472C4" w:themeColor="accent1"/>
        </w:rPr>
        <w:t xml:space="preserve">membres sempre </w:t>
      </w:r>
      <w:r w:rsidR="006D74EC">
        <w:rPr>
          <w:i/>
          <w:iCs/>
          <w:color w:val="4472C4" w:themeColor="accent1"/>
        </w:rPr>
        <w:t xml:space="preserve">ha de ser </w:t>
      </w:r>
      <w:r w:rsidRPr="001F2C15">
        <w:rPr>
          <w:i/>
          <w:iCs/>
          <w:color w:val="4472C4" w:themeColor="accent1"/>
        </w:rPr>
        <w:t>senar</w:t>
      </w:r>
      <w:r w:rsidR="006D74EC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6C443128" w14:textId="57F44D59" w:rsidR="00350D70" w:rsidRPr="001F2C15" w:rsidRDefault="00350D70" w:rsidP="00855961">
      <w:pPr>
        <w:jc w:val="both"/>
        <w:rPr>
          <w:color w:val="4472C4" w:themeColor="accent1"/>
        </w:rPr>
      </w:pPr>
      <w:r>
        <w:t>L</w:t>
      </w:r>
      <w:r w:rsidR="008E5536">
        <w:t>’</w:t>
      </w:r>
      <w:r>
        <w:t>òrgan responsable de la resolució del procediment per a l</w:t>
      </w:r>
      <w:r w:rsidR="008E5536">
        <w:t>’</w:t>
      </w:r>
      <w:r>
        <w:t xml:space="preserve">atorgament de les subvencions </w:t>
      </w:r>
      <w:r w:rsidR="008B2A79">
        <w:t>ha d</w:t>
      </w:r>
      <w:r w:rsidR="009849A9">
        <w:t>e</w:t>
      </w:r>
      <w:r w:rsidR="008B2A79">
        <w:t xml:space="preserve"> ser</w:t>
      </w:r>
      <w:r>
        <w:t xml:space="preserve"> </w:t>
      </w:r>
      <w:r w:rsidR="006D74EC">
        <w:t>el</w:t>
      </w:r>
      <w:r>
        <w:t xml:space="preserve"> que es determini d</w:t>
      </w:r>
      <w:r w:rsidR="008E5536">
        <w:t>’</w:t>
      </w:r>
      <w:r>
        <w:t xml:space="preserve">acord amb la </w:t>
      </w:r>
      <w:r w:rsidR="00757953">
        <w:t>N</w:t>
      </w:r>
      <w:r>
        <w:t>ormativa sobre delegacions de competències i atribucions d</w:t>
      </w:r>
      <w:r w:rsidR="008E5536">
        <w:t>’</w:t>
      </w:r>
      <w:r>
        <w:t>òrgans de l</w:t>
      </w:r>
      <w:r w:rsidR="008E5536">
        <w:t>’</w:t>
      </w:r>
      <w:r w:rsidR="006D74EC">
        <w:t>A</w:t>
      </w:r>
      <w:r>
        <w:t xml:space="preserve">juntament diferents del Ple </w:t>
      </w:r>
      <w:r w:rsidRPr="001F2C15">
        <w:rPr>
          <w:i/>
          <w:iCs/>
          <w:color w:val="4472C4" w:themeColor="accent1"/>
        </w:rPr>
        <w:t>(o</w:t>
      </w:r>
      <w:r w:rsidR="00757953">
        <w:rPr>
          <w:i/>
          <w:iCs/>
          <w:color w:val="4472C4" w:themeColor="accent1"/>
        </w:rPr>
        <w:t>,</w:t>
      </w:r>
      <w:r w:rsidRPr="001F2C15">
        <w:rPr>
          <w:i/>
          <w:iCs/>
          <w:color w:val="4472C4" w:themeColor="accent1"/>
        </w:rPr>
        <w:t xml:space="preserve"> si és el cas, el que estableix l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article ... de les Bases d</w:t>
      </w:r>
      <w:r w:rsidR="008E5536">
        <w:rPr>
          <w:i/>
          <w:iCs/>
          <w:color w:val="4472C4" w:themeColor="accent1"/>
        </w:rPr>
        <w:t>’</w:t>
      </w:r>
      <w:r w:rsidR="00757953">
        <w:rPr>
          <w:i/>
          <w:iCs/>
          <w:color w:val="4472C4" w:themeColor="accent1"/>
        </w:rPr>
        <w:t>e</w:t>
      </w:r>
      <w:r w:rsidRPr="001F2C15">
        <w:rPr>
          <w:i/>
          <w:iCs/>
          <w:color w:val="4472C4" w:themeColor="accent1"/>
        </w:rPr>
        <w:t>xecució del pressupost de l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exercici 20...)</w:t>
      </w:r>
      <w:r w:rsidR="00CF7A9A" w:rsidRPr="004B6FC7">
        <w:t>.</w:t>
      </w:r>
    </w:p>
    <w:p w14:paraId="77593D44" w14:textId="53C5FED8" w:rsidR="00350D70" w:rsidRDefault="00350D70" w:rsidP="00855961">
      <w:pPr>
        <w:jc w:val="both"/>
      </w:pPr>
      <w:r>
        <w:t>L</w:t>
      </w:r>
      <w:r w:rsidR="00C77151">
        <w:t>’</w:t>
      </w:r>
      <w:r>
        <w:t xml:space="preserve">òrgan competent per a la concessió </w:t>
      </w:r>
      <w:r w:rsidR="006B215F">
        <w:t>pot</w:t>
      </w:r>
      <w:r>
        <w:t xml:space="preserve">, discrecionalment, deixar desert el concurs o no esgotar el crèdit total previst. </w:t>
      </w:r>
    </w:p>
    <w:p w14:paraId="7CF56E5C" w14:textId="2DDC0010" w:rsidR="008D5354" w:rsidRDefault="008D5354" w:rsidP="00855961">
      <w:pPr>
        <w:jc w:val="both"/>
        <w:rPr>
          <w:b/>
          <w:bCs/>
        </w:rPr>
      </w:pPr>
      <w:r w:rsidRPr="008D5354">
        <w:rPr>
          <w:b/>
          <w:bCs/>
        </w:rPr>
        <w:t>1</w:t>
      </w:r>
      <w:r w:rsidR="00CC220A">
        <w:rPr>
          <w:b/>
          <w:bCs/>
        </w:rPr>
        <w:t>4</w:t>
      </w:r>
      <w:r w:rsidRPr="008D5354">
        <w:rPr>
          <w:b/>
          <w:bCs/>
        </w:rPr>
        <w:t>.</w:t>
      </w:r>
      <w:r w:rsidR="00C77151">
        <w:rPr>
          <w:b/>
          <w:bCs/>
        </w:rPr>
        <w:t xml:space="preserve"> </w:t>
      </w:r>
      <w:r w:rsidR="00CC220A" w:rsidRPr="00E80F20">
        <w:rPr>
          <w:b/>
          <w:bCs/>
        </w:rPr>
        <w:t>T</w:t>
      </w:r>
      <w:r w:rsidRPr="00E80F20">
        <w:rPr>
          <w:b/>
          <w:bCs/>
        </w:rPr>
        <w:t>ermini</w:t>
      </w:r>
      <w:r w:rsidRPr="008D5354">
        <w:rPr>
          <w:b/>
          <w:bCs/>
        </w:rPr>
        <w:t xml:space="preserve"> de resolució i de notificació </w:t>
      </w:r>
    </w:p>
    <w:p w14:paraId="30848224" w14:textId="5A2129CA" w:rsidR="00CF7A9A" w:rsidRPr="00E81077" w:rsidRDefault="00C77151" w:rsidP="00855961">
      <w:pPr>
        <w:jc w:val="both"/>
      </w:pPr>
      <w:r>
        <w:t xml:space="preserve">Cal </w:t>
      </w:r>
      <w:r w:rsidR="00CF7A9A" w:rsidRPr="00E81077">
        <w:t>examinar conjuntament, en un sol procediment</w:t>
      </w:r>
      <w:r>
        <w:t>,</w:t>
      </w:r>
      <w:r w:rsidR="00CF7A9A" w:rsidRPr="00E81077">
        <w:t xml:space="preserve"> totes les sol·licituds presentades dins del termini establert, i </w:t>
      </w:r>
      <w:r w:rsidR="003B6E39">
        <w:t xml:space="preserve">la resolució s’ha d’adoptar </w:t>
      </w:r>
      <w:r w:rsidR="00CF7A9A" w:rsidRPr="00E81077">
        <w:t>en un únic acte administratiu.</w:t>
      </w:r>
    </w:p>
    <w:p w14:paraId="0810BD51" w14:textId="5BD88C3D" w:rsidR="00CF7A9A" w:rsidRPr="00E81077" w:rsidRDefault="00CF7A9A" w:rsidP="00855961">
      <w:pPr>
        <w:jc w:val="both"/>
      </w:pPr>
      <w:r w:rsidRPr="00E81077">
        <w:t>El termini per a l</w:t>
      </w:r>
      <w:r w:rsidR="008E5536">
        <w:t>’</w:t>
      </w:r>
      <w:r w:rsidRPr="00E81077">
        <w:t xml:space="preserve">atorgament de les subvencions </w:t>
      </w:r>
      <w:r w:rsidR="003B6E39">
        <w:t>és</w:t>
      </w:r>
      <w:r w:rsidRPr="00E81077">
        <w:t xml:space="preserve">, com a màxim, de </w:t>
      </w:r>
      <w:r w:rsidR="003A6252">
        <w:t>3</w:t>
      </w:r>
      <w:r w:rsidRPr="00E81077">
        <w:t xml:space="preserve"> mes</w:t>
      </w:r>
      <w:r w:rsidR="003B6E39">
        <w:t>o</w:t>
      </w:r>
      <w:r w:rsidRPr="00E81077">
        <w:t xml:space="preserve">s a </w:t>
      </w:r>
      <w:r w:rsidR="003B6E39">
        <w:t xml:space="preserve">partir </w:t>
      </w:r>
      <w:r w:rsidRPr="00E81077">
        <w:t xml:space="preserve">de la data de tancament del període de presentació de les sol·licituds. </w:t>
      </w:r>
    </w:p>
    <w:p w14:paraId="4357D595" w14:textId="392168B3" w:rsidR="00CF7A9A" w:rsidRPr="001F2C15" w:rsidRDefault="00CF7A9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lastRenderedPageBreak/>
        <w:t>(Caldrà indicar la possibilitat de reformulació, si escau</w:t>
      </w:r>
      <w:r w:rsidR="003B6E39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1C13D25D" w14:textId="668DC79B" w:rsidR="00CF7A9A" w:rsidRPr="001F2C15" w:rsidRDefault="00CF7A9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 xml:space="preserve">(En cas de convocatòria </w:t>
      </w:r>
      <w:r w:rsidR="00E81077" w:rsidRPr="001F2C15">
        <w:rPr>
          <w:i/>
          <w:iCs/>
          <w:color w:val="4472C4" w:themeColor="accent1"/>
        </w:rPr>
        <w:t>oberta</w:t>
      </w:r>
      <w:r w:rsidR="003B6E39">
        <w:rPr>
          <w:i/>
          <w:iCs/>
          <w:color w:val="4472C4" w:themeColor="accent1"/>
        </w:rPr>
        <w:t>,</w:t>
      </w:r>
      <w:r w:rsidR="00E81077" w:rsidRPr="001F2C15">
        <w:rPr>
          <w:i/>
          <w:iCs/>
          <w:color w:val="4472C4" w:themeColor="accent1"/>
        </w:rPr>
        <w:t xml:space="preserve"> caldrà indicar els diversos terminis de resolució previstos</w:t>
      </w:r>
      <w:r w:rsidR="003B6E39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7C631BC8" w14:textId="08F3274C" w:rsidR="00350D70" w:rsidRDefault="0075062C" w:rsidP="00855961">
      <w:pPr>
        <w:jc w:val="both"/>
      </w:pPr>
      <w:r>
        <w:t xml:space="preserve">Un cop acordada la concessió de les subvencions, aquestes </w:t>
      </w:r>
      <w:r w:rsidR="00075A0F">
        <w:t>s’han de</w:t>
      </w:r>
      <w:r>
        <w:t xml:space="preserve"> notifica</w:t>
      </w:r>
      <w:r w:rsidR="00075A0F">
        <w:t>r</w:t>
      </w:r>
      <w:r>
        <w:t xml:space="preserve"> als interessats en un termini màxim de 10 dies </w:t>
      </w:r>
      <w:r w:rsidR="00075A0F">
        <w:t xml:space="preserve">a partir </w:t>
      </w:r>
      <w:r>
        <w:t>de la data d</w:t>
      </w:r>
      <w:r w:rsidR="008E5536">
        <w:t>’</w:t>
      </w:r>
      <w:r>
        <w:t>aprovació de la resolució, d</w:t>
      </w:r>
      <w:r w:rsidR="008E5536">
        <w:t>’</w:t>
      </w:r>
      <w:r>
        <w:t xml:space="preserve">acord amb </w:t>
      </w:r>
      <w:r w:rsidR="00075A0F">
        <w:t xml:space="preserve">el que preveu </w:t>
      </w:r>
      <w:r>
        <w:t>l</w:t>
      </w:r>
      <w:r w:rsidR="008E5536">
        <w:t>’</w:t>
      </w:r>
      <w:r>
        <w:t>article 40 de la Llei 30/2015, d</w:t>
      </w:r>
      <w:r w:rsidR="008E5536">
        <w:t>’</w:t>
      </w:r>
      <w:r>
        <w:t>1 d</w:t>
      </w:r>
      <w:r w:rsidR="008E5536">
        <w:t>’</w:t>
      </w:r>
      <w:r>
        <w:t>octubre, del procediment administratiu comú de les administracions públiques.</w:t>
      </w:r>
    </w:p>
    <w:p w14:paraId="750BFCB3" w14:textId="112D6B31" w:rsidR="0075062C" w:rsidRPr="00870641" w:rsidRDefault="0075062C" w:rsidP="00855961">
      <w:pPr>
        <w:jc w:val="both"/>
      </w:pPr>
      <w:r>
        <w:t xml:space="preserve">La manca de resolució dins </w:t>
      </w:r>
      <w:r w:rsidR="00587028">
        <w:t>d</w:t>
      </w:r>
      <w:r>
        <w:t xml:space="preserve">el termini indicat </w:t>
      </w:r>
      <w:r w:rsidR="00075A0F">
        <w:t>té</w:t>
      </w:r>
      <w:r>
        <w:t xml:space="preserve"> efectes </w:t>
      </w:r>
      <w:proofErr w:type="spellStart"/>
      <w:r>
        <w:t>desestimatoris</w:t>
      </w:r>
      <w:proofErr w:type="spellEnd"/>
      <w:r>
        <w:t xml:space="preserve">. </w:t>
      </w:r>
    </w:p>
    <w:p w14:paraId="451B46CB" w14:textId="46E85D99" w:rsidR="00870641" w:rsidRDefault="0075062C" w:rsidP="00855961">
      <w:pPr>
        <w:jc w:val="both"/>
        <w:rPr>
          <w:b/>
          <w:bCs/>
        </w:rPr>
      </w:pPr>
      <w:r>
        <w:rPr>
          <w:b/>
          <w:bCs/>
        </w:rPr>
        <w:t>1</w:t>
      </w:r>
      <w:r w:rsidR="00CC220A">
        <w:rPr>
          <w:b/>
          <w:bCs/>
        </w:rPr>
        <w:t>5</w:t>
      </w:r>
      <w:r>
        <w:rPr>
          <w:b/>
          <w:bCs/>
        </w:rPr>
        <w:t xml:space="preserve">. Acceptació de la subvenció </w:t>
      </w:r>
    </w:p>
    <w:p w14:paraId="1A1749AD" w14:textId="46240039" w:rsidR="00AE28AA" w:rsidRPr="004F3352" w:rsidRDefault="004F3352" w:rsidP="00855961">
      <w:pPr>
        <w:jc w:val="both"/>
      </w:pPr>
      <w:r w:rsidRPr="004F3352">
        <w:t>Els/les beneficiaris/àries, una vegada se</w:t>
      </w:r>
      <w:r w:rsidR="008E5536">
        <w:t>’</w:t>
      </w:r>
      <w:r w:rsidRPr="004F3352">
        <w:t>ls hagi comunicat l</w:t>
      </w:r>
      <w:r w:rsidR="008E5536">
        <w:t>’</w:t>
      </w:r>
      <w:r w:rsidRPr="004F3352">
        <w:t>acord de concessió, han d</w:t>
      </w:r>
      <w:r w:rsidR="008E5536">
        <w:t>’</w:t>
      </w:r>
      <w:r w:rsidRPr="004F3352">
        <w:t>acceptar sense reserves la subvenció</w:t>
      </w:r>
      <w:r w:rsidR="003D066E">
        <w:t>,</w:t>
      </w:r>
      <w:r w:rsidRPr="004F3352">
        <w:t xml:space="preserve"> així com les condicions imposades en la concessió. Aquesta acceptació </w:t>
      </w:r>
      <w:r w:rsidR="003D066E">
        <w:t xml:space="preserve">s’ha </w:t>
      </w:r>
      <w:r w:rsidRPr="004F3352">
        <w:t>de fer</w:t>
      </w:r>
      <w:r w:rsidR="003D066E">
        <w:t xml:space="preserve"> </w:t>
      </w:r>
      <w:r w:rsidRPr="004F3352">
        <w:t xml:space="preserve">de </w:t>
      </w:r>
      <w:r w:rsidR="003D066E">
        <w:t xml:space="preserve">manera </w:t>
      </w:r>
      <w:r w:rsidRPr="004F3352">
        <w:t xml:space="preserve">expressa en el termini de </w:t>
      </w:r>
      <w:r w:rsidR="001F2C15" w:rsidRPr="001F2C15">
        <w:rPr>
          <w:b/>
          <w:bCs/>
          <w:color w:val="A6A6A6" w:themeColor="background1" w:themeShade="A6"/>
        </w:rPr>
        <w:t>(</w:t>
      </w:r>
      <w:r w:rsidR="003D066E">
        <w:rPr>
          <w:b/>
          <w:bCs/>
          <w:color w:val="A6A6A6" w:themeColor="background1" w:themeShade="A6"/>
        </w:rPr>
        <w:t>ho ha de</w:t>
      </w:r>
      <w:r w:rsidR="001F2C15" w:rsidRPr="001F2C15">
        <w:rPr>
          <w:b/>
          <w:bCs/>
          <w:color w:val="A6A6A6" w:themeColor="background1" w:themeShade="A6"/>
        </w:rPr>
        <w:t xml:space="preserve"> determinar l</w:t>
      </w:r>
      <w:r w:rsidR="008E5536">
        <w:rPr>
          <w:b/>
          <w:bCs/>
          <w:color w:val="A6A6A6" w:themeColor="background1" w:themeShade="A6"/>
        </w:rPr>
        <w:t>’</w:t>
      </w:r>
      <w:r w:rsidR="001F2C15" w:rsidRPr="001F2C15">
        <w:rPr>
          <w:b/>
          <w:bCs/>
          <w:color w:val="A6A6A6" w:themeColor="background1" w:themeShade="A6"/>
        </w:rPr>
        <w:t>ens local)</w:t>
      </w:r>
      <w:r w:rsidRPr="004F3352">
        <w:t xml:space="preserve"> </w:t>
      </w:r>
      <w:r w:rsidRPr="001F2C15">
        <w:rPr>
          <w:i/>
          <w:iCs/>
          <w:color w:val="4472C4" w:themeColor="accent1"/>
        </w:rPr>
        <w:t>(indi</w:t>
      </w:r>
      <w:r w:rsidR="003D066E">
        <w:rPr>
          <w:i/>
          <w:iCs/>
          <w:color w:val="4472C4" w:themeColor="accent1"/>
        </w:rPr>
        <w:t>queu el</w:t>
      </w:r>
      <w:r w:rsidRPr="001F2C15">
        <w:rPr>
          <w:i/>
          <w:iCs/>
          <w:color w:val="4472C4" w:themeColor="accent1"/>
        </w:rPr>
        <w:t xml:space="preserve"> termini: dies, mesos,</w:t>
      </w:r>
      <w:r w:rsidR="003D066E">
        <w:rPr>
          <w:i/>
          <w:iCs/>
          <w:color w:val="4472C4" w:themeColor="accent1"/>
        </w:rPr>
        <w:t xml:space="preserve"> etc.</w:t>
      </w:r>
      <w:r w:rsidRPr="001F2C15">
        <w:rPr>
          <w:i/>
          <w:iCs/>
          <w:color w:val="4472C4" w:themeColor="accent1"/>
        </w:rPr>
        <w:t>)</w:t>
      </w:r>
      <w:r w:rsidRPr="001F2C15">
        <w:rPr>
          <w:color w:val="4472C4" w:themeColor="accent1"/>
        </w:rPr>
        <w:t xml:space="preserve"> </w:t>
      </w:r>
      <w:r w:rsidRPr="004F3352">
        <w:t>a partir de la recepció de</w:t>
      </w:r>
      <w:r w:rsidR="00507BD9">
        <w:t xml:space="preserve"> l’</w:t>
      </w:r>
      <w:r w:rsidRPr="004F3352">
        <w:t>acord</w:t>
      </w:r>
      <w:r w:rsidR="00C613AD" w:rsidRPr="00C613AD">
        <w:t xml:space="preserve"> </w:t>
      </w:r>
      <w:r w:rsidR="00C613AD" w:rsidRPr="004F3352">
        <w:t>indicat</w:t>
      </w:r>
      <w:r w:rsidRPr="004F3352">
        <w:t xml:space="preserve">. </w:t>
      </w:r>
    </w:p>
    <w:p w14:paraId="272D9951" w14:textId="4AB69795" w:rsidR="00E1789F" w:rsidRPr="00090CC0" w:rsidRDefault="004F3352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</w:t>
      </w:r>
      <w:r w:rsidR="00B6442D">
        <w:rPr>
          <w:i/>
          <w:iCs/>
          <w:color w:val="4472C4" w:themeColor="accent1"/>
        </w:rPr>
        <w:t>E</w:t>
      </w:r>
      <w:r w:rsidRPr="001F2C15">
        <w:rPr>
          <w:i/>
          <w:iCs/>
          <w:color w:val="4472C4" w:themeColor="accent1"/>
        </w:rPr>
        <w:t>s pot preveure l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 xml:space="preserve">acceptació tàcita </w:t>
      </w:r>
      <w:r w:rsidR="00223641">
        <w:rPr>
          <w:i/>
          <w:iCs/>
          <w:color w:val="4472C4" w:themeColor="accent1"/>
        </w:rPr>
        <w:t>després del</w:t>
      </w:r>
      <w:r w:rsidRPr="001F2C15">
        <w:rPr>
          <w:i/>
          <w:iCs/>
          <w:color w:val="4472C4" w:themeColor="accent1"/>
        </w:rPr>
        <w:t xml:space="preserve"> transcurs d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un termini determinat a partir de la recepció de l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acord</w:t>
      </w:r>
      <w:r w:rsidR="00223641" w:rsidRPr="00223641">
        <w:rPr>
          <w:i/>
          <w:iCs/>
          <w:color w:val="4472C4" w:themeColor="accent1"/>
        </w:rPr>
        <w:t xml:space="preserve"> </w:t>
      </w:r>
      <w:r w:rsidR="00223641" w:rsidRPr="001F2C15">
        <w:rPr>
          <w:i/>
          <w:iCs/>
          <w:color w:val="4472C4" w:themeColor="accent1"/>
        </w:rPr>
        <w:t>indicat</w:t>
      </w:r>
      <w:r w:rsidRPr="001F2C15">
        <w:rPr>
          <w:i/>
          <w:iCs/>
          <w:color w:val="4472C4" w:themeColor="accent1"/>
        </w:rPr>
        <w:t xml:space="preserve"> </w:t>
      </w:r>
      <w:r w:rsidR="00F10D7C">
        <w:rPr>
          <w:i/>
          <w:iCs/>
          <w:color w:val="4472C4" w:themeColor="accent1"/>
        </w:rPr>
        <w:t>si no s’hi ha manifestat expressament</w:t>
      </w:r>
      <w:r w:rsidR="00BE201E">
        <w:rPr>
          <w:i/>
          <w:iCs/>
          <w:color w:val="4472C4" w:themeColor="accent1"/>
        </w:rPr>
        <w:t xml:space="preserve"> </w:t>
      </w:r>
      <w:r w:rsidR="004D181A">
        <w:rPr>
          <w:i/>
          <w:iCs/>
          <w:color w:val="4472C4" w:themeColor="accent1"/>
        </w:rPr>
        <w:t xml:space="preserve">cap </w:t>
      </w:r>
      <w:r w:rsidRPr="001F2C15">
        <w:rPr>
          <w:i/>
          <w:iCs/>
          <w:color w:val="4472C4" w:themeColor="accent1"/>
        </w:rPr>
        <w:t>objecci</w:t>
      </w:r>
      <w:r w:rsidR="004D181A">
        <w:rPr>
          <w:i/>
          <w:iCs/>
          <w:color w:val="4472C4" w:themeColor="accent1"/>
        </w:rPr>
        <w:t>ó.)</w:t>
      </w:r>
    </w:p>
    <w:p w14:paraId="76ED0E20" w14:textId="0CB1DE11" w:rsidR="004F3352" w:rsidRPr="00C83BCA" w:rsidRDefault="004F3352" w:rsidP="00855961">
      <w:pPr>
        <w:jc w:val="both"/>
        <w:rPr>
          <w:b/>
          <w:bCs/>
        </w:rPr>
      </w:pPr>
      <w:r w:rsidRPr="00C83BCA">
        <w:rPr>
          <w:b/>
          <w:bCs/>
        </w:rPr>
        <w:t>1</w:t>
      </w:r>
      <w:r w:rsidR="00CC220A">
        <w:rPr>
          <w:b/>
          <w:bCs/>
        </w:rPr>
        <w:t>6</w:t>
      </w:r>
      <w:r w:rsidRPr="00C83BCA">
        <w:rPr>
          <w:b/>
          <w:bCs/>
        </w:rPr>
        <w:t>. Obligacions dels beneficiaris</w:t>
      </w:r>
    </w:p>
    <w:p w14:paraId="32904336" w14:textId="148D527A" w:rsidR="004F3352" w:rsidRDefault="004F3352" w:rsidP="00855961">
      <w:pPr>
        <w:jc w:val="both"/>
      </w:pPr>
      <w:r w:rsidRPr="003F5FFB">
        <w:t>Són obligacions dels</w:t>
      </w:r>
      <w:r w:rsidR="003F5FFB" w:rsidRPr="003F5FFB">
        <w:t xml:space="preserve"> </w:t>
      </w:r>
      <w:r w:rsidRPr="003F5FFB">
        <w:t>/</w:t>
      </w:r>
      <w:r w:rsidR="003F5FFB" w:rsidRPr="003F5FFB">
        <w:t xml:space="preserve"> de </w:t>
      </w:r>
      <w:r w:rsidRPr="003F5FFB">
        <w:t>les beneficiaris/àries d</w:t>
      </w:r>
      <w:r w:rsidR="008E5536" w:rsidRPr="003F5FFB">
        <w:t>’</w:t>
      </w:r>
      <w:r w:rsidRPr="003F5FFB">
        <w:t xml:space="preserve">aquestes subvencions, a més de les especificades </w:t>
      </w:r>
      <w:r w:rsidR="00D83E2F" w:rsidRPr="003F5FFB">
        <w:t>a l</w:t>
      </w:r>
      <w:r w:rsidR="008E5536" w:rsidRPr="003F5FFB">
        <w:t>’</w:t>
      </w:r>
      <w:r w:rsidR="00D83E2F" w:rsidRPr="003F5FFB">
        <w:t>ar</w:t>
      </w:r>
      <w:r w:rsidR="00C83BCA" w:rsidRPr="003F5FFB">
        <w:t xml:space="preserve">ticle 14 </w:t>
      </w:r>
      <w:r w:rsidR="003F5FFB">
        <w:t>de</w:t>
      </w:r>
      <w:r w:rsidR="004D7603">
        <w:t xml:space="preserve"> la </w:t>
      </w:r>
      <w:r w:rsidR="00C83BCA" w:rsidRPr="003F5FFB">
        <w:t>LGS, les que s</w:t>
      </w:r>
      <w:r w:rsidR="008E5536" w:rsidRPr="003F5FFB">
        <w:t>’</w:t>
      </w:r>
      <w:r w:rsidR="00C83BCA" w:rsidRPr="003F5FFB">
        <w:t>indiquen</w:t>
      </w:r>
      <w:r w:rsidR="004D7603" w:rsidRPr="004D7603">
        <w:t xml:space="preserve"> </w:t>
      </w:r>
      <w:r w:rsidR="004D7603" w:rsidRPr="003F5FFB">
        <w:t>tot seguit</w:t>
      </w:r>
      <w:r w:rsidR="00C83BCA" w:rsidRPr="003F5FFB">
        <w:t xml:space="preserve">. </w:t>
      </w:r>
      <w:r w:rsidR="004D7603">
        <w:t>L’</w:t>
      </w:r>
      <w:r w:rsidR="00C83BCA" w:rsidRPr="003F5FFB">
        <w:t xml:space="preserve">incompliment </w:t>
      </w:r>
      <w:r w:rsidR="004D7603">
        <w:t xml:space="preserve">d’aquestes </w:t>
      </w:r>
      <w:r w:rsidR="00C83BCA" w:rsidRPr="003F5FFB">
        <w:t xml:space="preserve">originarà les responsabilitats que corresponguin </w:t>
      </w:r>
      <w:r w:rsidR="004D7603" w:rsidRPr="003F5FFB">
        <w:t xml:space="preserve">en cada cas </w:t>
      </w:r>
      <w:r w:rsidR="00C83BCA" w:rsidRPr="003F5FFB">
        <w:t>i la incoació de l</w:t>
      </w:r>
      <w:r w:rsidR="008E5536" w:rsidRPr="003F5FFB">
        <w:t>’</w:t>
      </w:r>
      <w:r w:rsidR="00C83BCA" w:rsidRPr="003F5FFB">
        <w:t>expedient de reintegrament de la subvenció.</w:t>
      </w:r>
      <w:r w:rsidR="00C83BCA">
        <w:t xml:space="preserve"> </w:t>
      </w:r>
    </w:p>
    <w:p w14:paraId="58B3C418" w14:textId="57A582AE" w:rsidR="00C83BCA" w:rsidRDefault="00C83BCA" w:rsidP="00855961">
      <w:pPr>
        <w:pStyle w:val="Pargrafdellista"/>
        <w:numPr>
          <w:ilvl w:val="0"/>
          <w:numId w:val="9"/>
        </w:numPr>
        <w:jc w:val="both"/>
      </w:pPr>
      <w:r>
        <w:t>Els/les perceptors/res de subvencions concedides per l</w:t>
      </w:r>
      <w:r w:rsidR="008E5536">
        <w:t>’</w:t>
      </w:r>
      <w:r>
        <w:t>Ajuntament s</w:t>
      </w:r>
      <w:r w:rsidR="008E5536">
        <w:t>’</w:t>
      </w:r>
      <w:r>
        <w:t xml:space="preserve">obliguen a executar les activitats subvencionades de conformitat amb els principis de bona administració, bona fe i presumpció de legalitat, així com </w:t>
      </w:r>
      <w:r w:rsidR="00B6416F">
        <w:t>a justificar-les</w:t>
      </w:r>
      <w:r>
        <w:t xml:space="preserve"> d</w:t>
      </w:r>
      <w:r w:rsidR="008E5536">
        <w:t>’</w:t>
      </w:r>
      <w:r>
        <w:t xml:space="preserve">acord amb </w:t>
      </w:r>
      <w:r w:rsidR="00A26499">
        <w:t xml:space="preserve">el que estableixen aquestes </w:t>
      </w:r>
      <w:r>
        <w:t>bases.</w:t>
      </w:r>
    </w:p>
    <w:p w14:paraId="64D5B401" w14:textId="7493EE79" w:rsidR="00C83BCA" w:rsidRDefault="00C83BCA" w:rsidP="00855961">
      <w:pPr>
        <w:pStyle w:val="Pargrafdellista"/>
        <w:numPr>
          <w:ilvl w:val="0"/>
          <w:numId w:val="9"/>
        </w:numPr>
        <w:jc w:val="both"/>
      </w:pPr>
      <w:r>
        <w:t>Els/les</w:t>
      </w:r>
      <w:r w:rsidR="00BE3690">
        <w:t xml:space="preserve"> </w:t>
      </w:r>
      <w:r>
        <w:t>beneficiaris/àries han d</w:t>
      </w:r>
      <w:r w:rsidR="008E5536">
        <w:t>’</w:t>
      </w:r>
      <w:r>
        <w:t>estar</w:t>
      </w:r>
      <w:r w:rsidR="00BE3690">
        <w:t xml:space="preserve"> </w:t>
      </w:r>
      <w:r>
        <w:t>al corrent de les seves obligacions tributàries amb la Seguretat Social.</w:t>
      </w:r>
    </w:p>
    <w:p w14:paraId="2D5909E7" w14:textId="5CE9197E" w:rsidR="00C83BCA" w:rsidRDefault="00C83BCA" w:rsidP="00855961">
      <w:pPr>
        <w:pStyle w:val="Pargrafdellista"/>
        <w:numPr>
          <w:ilvl w:val="0"/>
          <w:numId w:val="9"/>
        </w:numPr>
        <w:jc w:val="both"/>
      </w:pPr>
      <w:r>
        <w:t>El/la beneficiari/ària d</w:t>
      </w:r>
      <w:r w:rsidR="008E5536">
        <w:t>’</w:t>
      </w:r>
      <w:r>
        <w:t>una subvenció està obligat a sotmetre</w:t>
      </w:r>
      <w:r w:rsidR="008E5536">
        <w:t>’</w:t>
      </w:r>
      <w:r>
        <w:t xml:space="preserve">s a les actuacions de comprovació i de control financer que </w:t>
      </w:r>
      <w:r w:rsidR="00A26499">
        <w:t>dugui a terme</w:t>
      </w:r>
      <w:r>
        <w:t xml:space="preserve"> la Intervenció General de l</w:t>
      </w:r>
      <w:r w:rsidR="008E5536">
        <w:t>’</w:t>
      </w:r>
      <w:r>
        <w:t xml:space="preserve">Ajuntament, i a aportar tota la informació que </w:t>
      </w:r>
      <w:r w:rsidR="005677AA">
        <w:t>li</w:t>
      </w:r>
      <w:r>
        <w:t xml:space="preserve"> sigui requerida en l</w:t>
      </w:r>
      <w:r w:rsidR="008E5536">
        <w:t>’</w:t>
      </w:r>
      <w:r>
        <w:t>exercici de les actuacions anterior</w:t>
      </w:r>
      <w:r w:rsidR="005677AA">
        <w:t>s</w:t>
      </w:r>
      <w:r>
        <w:t xml:space="preserve"> en relació a</w:t>
      </w:r>
      <w:r w:rsidR="005677AA">
        <w:t>mb</w:t>
      </w:r>
      <w:r>
        <w:t xml:space="preserve"> la subvenció concedida.</w:t>
      </w:r>
    </w:p>
    <w:p w14:paraId="188C8DE9" w14:textId="6155A2CF" w:rsidR="00C83BCA" w:rsidRDefault="00C83BCA" w:rsidP="00855961">
      <w:pPr>
        <w:pStyle w:val="Pargrafdellista"/>
        <w:numPr>
          <w:ilvl w:val="0"/>
          <w:numId w:val="9"/>
        </w:numPr>
        <w:jc w:val="both"/>
      </w:pPr>
      <w:r>
        <w:t>El pressupost total presentat amb la sol·licitud és vinculant en cas de resultar beneficiari</w:t>
      </w:r>
      <w:r w:rsidR="005677AA">
        <w:t>s</w:t>
      </w:r>
      <w:r>
        <w:t>/àries</w:t>
      </w:r>
      <w:r w:rsidR="006437B9">
        <w:t>,</w:t>
      </w:r>
      <w:r>
        <w:t xml:space="preserve"> si bé s</w:t>
      </w:r>
      <w:r w:rsidR="008E5536">
        <w:t>’</w:t>
      </w:r>
      <w:r>
        <w:t>admet la possible compensació de desviacions entre les diverses despeses que l</w:t>
      </w:r>
      <w:r w:rsidR="008E5536">
        <w:t>’</w:t>
      </w:r>
      <w:r>
        <w:t>integren.</w:t>
      </w:r>
    </w:p>
    <w:p w14:paraId="7341F098" w14:textId="27E8DEFF" w:rsidR="00C83BCA" w:rsidRDefault="00C83BCA" w:rsidP="00855961">
      <w:pPr>
        <w:pStyle w:val="Pargrafdellista"/>
        <w:numPr>
          <w:ilvl w:val="0"/>
          <w:numId w:val="9"/>
        </w:numPr>
        <w:jc w:val="both"/>
      </w:pPr>
      <w:r>
        <w:t xml:space="preserve">Els/les beneficiaris/àries han de </w:t>
      </w:r>
      <w:r w:rsidR="003A385E">
        <w:t>notificar</w:t>
      </w:r>
      <w:r>
        <w:t xml:space="preserve"> les subvencions i ajudes percebudes per mitjans electrònics, </w:t>
      </w:r>
      <w:r w:rsidR="003A385E">
        <w:t xml:space="preserve">d’acord amb el que estableixen </w:t>
      </w:r>
      <w:r>
        <w:t>la Llei 19/2013 i la Llei 19/2014.</w:t>
      </w:r>
    </w:p>
    <w:p w14:paraId="18834749" w14:textId="6840450C" w:rsidR="00C83BCA" w:rsidRDefault="00C83BCA" w:rsidP="00855961">
      <w:pPr>
        <w:pStyle w:val="Pargrafdellista"/>
        <w:numPr>
          <w:ilvl w:val="0"/>
          <w:numId w:val="9"/>
        </w:numPr>
        <w:jc w:val="both"/>
      </w:pPr>
      <w:r>
        <w:t>Els documents de qualsevol mena justificatius de l</w:t>
      </w:r>
      <w:r w:rsidR="008E5536">
        <w:t>’</w:t>
      </w:r>
      <w:r>
        <w:t>aplicació dels fons rebuts s</w:t>
      </w:r>
      <w:r w:rsidR="008E5536">
        <w:t>’</w:t>
      </w:r>
      <w:r>
        <w:t xml:space="preserve">han de conservar </w:t>
      </w:r>
      <w:r w:rsidR="003A385E">
        <w:t xml:space="preserve">durant </w:t>
      </w:r>
      <w:r>
        <w:t xml:space="preserve">un període no inferior a 6 anys, </w:t>
      </w:r>
      <w:r w:rsidR="002D193B">
        <w:t xml:space="preserve">que es compten a partir </w:t>
      </w:r>
      <w:r>
        <w:t>de la finalització del termini de presentació de les justificacions.</w:t>
      </w:r>
    </w:p>
    <w:p w14:paraId="4C114844" w14:textId="59256FC3" w:rsidR="00C83BCA" w:rsidRPr="00DE5D9B" w:rsidRDefault="00C83BCA" w:rsidP="00855961">
      <w:pPr>
        <w:jc w:val="both"/>
        <w:rPr>
          <w:b/>
          <w:bCs/>
        </w:rPr>
      </w:pPr>
      <w:r w:rsidRPr="00DE5D9B">
        <w:rPr>
          <w:b/>
          <w:bCs/>
        </w:rPr>
        <w:t>1</w:t>
      </w:r>
      <w:r w:rsidR="00CC220A">
        <w:rPr>
          <w:b/>
          <w:bCs/>
        </w:rPr>
        <w:t>7</w:t>
      </w:r>
      <w:r w:rsidR="002D193B">
        <w:rPr>
          <w:b/>
          <w:bCs/>
        </w:rPr>
        <w:t>.</w:t>
      </w:r>
      <w:r w:rsidRPr="00DE5D9B">
        <w:rPr>
          <w:b/>
          <w:bCs/>
        </w:rPr>
        <w:t xml:space="preserve"> Despeses subvencionables</w:t>
      </w:r>
    </w:p>
    <w:p w14:paraId="61C6D42A" w14:textId="6715A97F" w:rsidR="00E30CEA" w:rsidRPr="001C66D8" w:rsidRDefault="00E30CEA" w:rsidP="00855961">
      <w:pPr>
        <w:jc w:val="both"/>
      </w:pPr>
      <w:r>
        <w:t>Amb caràcter general</w:t>
      </w:r>
      <w:r w:rsidR="002D193B">
        <w:t>,</w:t>
      </w:r>
      <w:r>
        <w:t xml:space="preserve"> </w:t>
      </w:r>
      <w:r w:rsidR="00E1789F" w:rsidRPr="001C66D8">
        <w:t>pod</w:t>
      </w:r>
      <w:r w:rsidR="002D193B">
        <w:t>e</w:t>
      </w:r>
      <w:r w:rsidR="00E1789F" w:rsidRPr="001C66D8">
        <w:t xml:space="preserve">n ser objecte de subvenció les </w:t>
      </w:r>
      <w:r w:rsidR="00E1789F" w:rsidRPr="001C66D8">
        <w:rPr>
          <w:b/>
          <w:bCs/>
          <w:color w:val="7030A0"/>
        </w:rPr>
        <w:t>despeses de matrícula</w:t>
      </w:r>
      <w:r w:rsidR="001C66D8" w:rsidRPr="001C66D8">
        <w:rPr>
          <w:b/>
          <w:bCs/>
          <w:color w:val="7030A0"/>
        </w:rPr>
        <w:t xml:space="preserve"> /</w:t>
      </w:r>
      <w:r w:rsidR="00E1789F" w:rsidRPr="001C66D8">
        <w:rPr>
          <w:b/>
          <w:bCs/>
          <w:color w:val="7030A0"/>
        </w:rPr>
        <w:t xml:space="preserve"> quotes de les activitats</w:t>
      </w:r>
      <w:r w:rsidR="00E1789F" w:rsidRPr="001C66D8">
        <w:rPr>
          <w:color w:val="7030A0"/>
        </w:rPr>
        <w:t xml:space="preserve"> </w:t>
      </w:r>
      <w:r w:rsidR="00E1789F" w:rsidRPr="001C66D8">
        <w:t>següents</w:t>
      </w:r>
      <w:r w:rsidRPr="001C66D8">
        <w:t xml:space="preserve">: </w:t>
      </w:r>
    </w:p>
    <w:p w14:paraId="0EC719F5" w14:textId="3CE08758" w:rsidR="00E1789F" w:rsidRPr="001C66D8" w:rsidRDefault="00E1789F" w:rsidP="00855961">
      <w:pPr>
        <w:pStyle w:val="Pargrafdellista"/>
        <w:numPr>
          <w:ilvl w:val="0"/>
          <w:numId w:val="10"/>
        </w:numPr>
        <w:jc w:val="both"/>
        <w:rPr>
          <w:b/>
          <w:bCs/>
          <w:color w:val="7030A0"/>
        </w:rPr>
      </w:pPr>
      <w:r w:rsidRPr="001C66D8">
        <w:rPr>
          <w:b/>
          <w:bCs/>
          <w:color w:val="7030A0"/>
        </w:rPr>
        <w:lastRenderedPageBreak/>
        <w:t xml:space="preserve">Activitats esportives municipals. </w:t>
      </w:r>
      <w:r w:rsidR="001C66D8">
        <w:rPr>
          <w:i/>
          <w:iCs/>
          <w:color w:val="4472C4" w:themeColor="accent1"/>
        </w:rPr>
        <w:t xml:space="preserve">(És recomanable </w:t>
      </w:r>
      <w:r w:rsidR="00023430">
        <w:rPr>
          <w:i/>
          <w:iCs/>
          <w:color w:val="4472C4" w:themeColor="accent1"/>
        </w:rPr>
        <w:t>delimitar</w:t>
      </w:r>
      <w:r w:rsidR="001C66D8">
        <w:rPr>
          <w:i/>
          <w:iCs/>
          <w:color w:val="4472C4" w:themeColor="accent1"/>
        </w:rPr>
        <w:t xml:space="preserve"> i definir quin</w:t>
      </w:r>
      <w:r w:rsidR="0002512D">
        <w:rPr>
          <w:i/>
          <w:iCs/>
          <w:color w:val="4472C4" w:themeColor="accent1"/>
        </w:rPr>
        <w:t>es</w:t>
      </w:r>
      <w:r w:rsidR="001C66D8">
        <w:rPr>
          <w:i/>
          <w:iCs/>
          <w:color w:val="4472C4" w:themeColor="accent1"/>
        </w:rPr>
        <w:t xml:space="preserve"> tipologi</w:t>
      </w:r>
      <w:r w:rsidR="0002512D">
        <w:rPr>
          <w:i/>
          <w:iCs/>
          <w:color w:val="4472C4" w:themeColor="accent1"/>
        </w:rPr>
        <w:t>es</w:t>
      </w:r>
      <w:r w:rsidR="001C66D8">
        <w:rPr>
          <w:i/>
          <w:iCs/>
          <w:color w:val="4472C4" w:themeColor="accent1"/>
        </w:rPr>
        <w:t xml:space="preserve"> d</w:t>
      </w:r>
      <w:r w:rsidR="008E5536">
        <w:rPr>
          <w:i/>
          <w:iCs/>
          <w:color w:val="4472C4" w:themeColor="accent1"/>
        </w:rPr>
        <w:t>’</w:t>
      </w:r>
      <w:r w:rsidR="001C66D8">
        <w:rPr>
          <w:i/>
          <w:iCs/>
          <w:color w:val="4472C4" w:themeColor="accent1"/>
        </w:rPr>
        <w:t>activitats són subvencionables</w:t>
      </w:r>
      <w:r w:rsidR="00023430">
        <w:rPr>
          <w:i/>
          <w:iCs/>
          <w:color w:val="4472C4" w:themeColor="accent1"/>
        </w:rPr>
        <w:t>.</w:t>
      </w:r>
      <w:r w:rsidR="001C66D8">
        <w:rPr>
          <w:i/>
          <w:iCs/>
          <w:color w:val="4472C4" w:themeColor="accent1"/>
        </w:rPr>
        <w:t>)</w:t>
      </w:r>
    </w:p>
    <w:p w14:paraId="073B858D" w14:textId="08644EEA" w:rsidR="00E1789F" w:rsidRPr="001C66D8" w:rsidRDefault="00E1789F" w:rsidP="00855961">
      <w:pPr>
        <w:pStyle w:val="Pargrafdellista"/>
        <w:numPr>
          <w:ilvl w:val="0"/>
          <w:numId w:val="10"/>
        </w:numPr>
        <w:jc w:val="both"/>
        <w:rPr>
          <w:b/>
          <w:bCs/>
          <w:color w:val="7030A0"/>
        </w:rPr>
      </w:pPr>
      <w:r w:rsidRPr="001C66D8">
        <w:rPr>
          <w:b/>
          <w:bCs/>
          <w:color w:val="7030A0"/>
        </w:rPr>
        <w:t>Activitats organitzades per clubs, entitats o associacions esporti</w:t>
      </w:r>
      <w:r w:rsidR="00D54F8E">
        <w:rPr>
          <w:b/>
          <w:bCs/>
          <w:color w:val="7030A0"/>
        </w:rPr>
        <w:t>u</w:t>
      </w:r>
      <w:r w:rsidRPr="001C66D8">
        <w:rPr>
          <w:b/>
          <w:bCs/>
          <w:color w:val="7030A0"/>
        </w:rPr>
        <w:t>s inscrits en el Registre Municipal d</w:t>
      </w:r>
      <w:r w:rsidR="008E5536">
        <w:rPr>
          <w:b/>
          <w:bCs/>
          <w:color w:val="7030A0"/>
        </w:rPr>
        <w:t>’</w:t>
      </w:r>
      <w:r w:rsidRPr="001C66D8">
        <w:rPr>
          <w:b/>
          <w:bCs/>
          <w:color w:val="7030A0"/>
        </w:rPr>
        <w:t xml:space="preserve">Associacions del municipi. </w:t>
      </w:r>
    </w:p>
    <w:p w14:paraId="4C35A924" w14:textId="2FC82A1B" w:rsidR="00E1789F" w:rsidRPr="001C66D8" w:rsidRDefault="00E1789F" w:rsidP="00855961">
      <w:pPr>
        <w:jc w:val="both"/>
      </w:pPr>
      <w:r w:rsidRPr="004C0F79">
        <w:t>Cal</w:t>
      </w:r>
      <w:r w:rsidR="004C0F79">
        <w:t xml:space="preserve"> </w:t>
      </w:r>
      <w:r w:rsidRPr="004C0F79">
        <w:t>tenir en compte que l</w:t>
      </w:r>
      <w:r w:rsidR="008E5536" w:rsidRPr="004C0F79">
        <w:t>’</w:t>
      </w:r>
      <w:r w:rsidRPr="004C0F79">
        <w:t>ajuda cobreix únicament una activitat per jove. No s</w:t>
      </w:r>
      <w:r w:rsidR="004C0F79">
        <w:t>ón</w:t>
      </w:r>
      <w:r w:rsidRPr="004C0F79">
        <w:t xml:space="preserve"> subvencionables la resta de despeses derivades de l</w:t>
      </w:r>
      <w:r w:rsidR="008E5536" w:rsidRPr="004C0F79">
        <w:t>’</w:t>
      </w:r>
      <w:r w:rsidRPr="004C0F79">
        <w:t xml:space="preserve">activitat esportiva que no </w:t>
      </w:r>
      <w:r w:rsidR="004C0F79">
        <w:t xml:space="preserve">quedin </w:t>
      </w:r>
      <w:r w:rsidRPr="004C0F79">
        <w:t xml:space="preserve">cobertes per la subvenció, </w:t>
      </w:r>
      <w:r w:rsidR="00F00720">
        <w:t xml:space="preserve">ni tampoc </w:t>
      </w:r>
      <w:r w:rsidRPr="004C0F79">
        <w:t>altres despeses com l</w:t>
      </w:r>
      <w:r w:rsidR="008E5536" w:rsidRPr="004C0F79">
        <w:t>’</w:t>
      </w:r>
      <w:r w:rsidRPr="004C0F79">
        <w:t>equipament esportiu necessari per dur a terme la pràctica esportiva.</w:t>
      </w:r>
      <w:r w:rsidRPr="001C66D8">
        <w:t xml:space="preserve"> </w:t>
      </w:r>
    </w:p>
    <w:p w14:paraId="033AA8F5" w14:textId="7153E0AD" w:rsidR="00E30CEA" w:rsidRPr="001F2C15" w:rsidRDefault="00E30CE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</w:t>
      </w:r>
      <w:r w:rsidR="00E81077" w:rsidRPr="001F2C15">
        <w:rPr>
          <w:i/>
          <w:iCs/>
          <w:color w:val="4472C4" w:themeColor="accent1"/>
        </w:rPr>
        <w:t>E</w:t>
      </w:r>
      <w:r w:rsidRPr="001F2C15">
        <w:rPr>
          <w:i/>
          <w:iCs/>
          <w:color w:val="4472C4" w:themeColor="accent1"/>
        </w:rPr>
        <w:t>s pot redactar en sentit negatiu indicant les despeses que no es consider</w:t>
      </w:r>
      <w:r w:rsidR="00F00720">
        <w:rPr>
          <w:i/>
          <w:iCs/>
          <w:color w:val="4472C4" w:themeColor="accent1"/>
        </w:rPr>
        <w:t>e</w:t>
      </w:r>
      <w:r w:rsidRPr="001F2C15">
        <w:rPr>
          <w:i/>
          <w:iCs/>
          <w:color w:val="4472C4" w:themeColor="accent1"/>
        </w:rPr>
        <w:t>n elegibles</w:t>
      </w:r>
      <w:r w:rsidR="00F00720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08378887" w14:textId="4FDED2A5" w:rsidR="00E30CEA" w:rsidRPr="001F2C15" w:rsidRDefault="00E30CE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(L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 xml:space="preserve">IVA no </w:t>
      </w:r>
      <w:r w:rsidR="00F00720">
        <w:rPr>
          <w:i/>
          <w:iCs/>
          <w:color w:val="4472C4" w:themeColor="accent1"/>
        </w:rPr>
        <w:t>és</w:t>
      </w:r>
      <w:r w:rsidRPr="001F2C15">
        <w:rPr>
          <w:i/>
          <w:iCs/>
          <w:color w:val="4472C4" w:themeColor="accent1"/>
        </w:rPr>
        <w:t xml:space="preserve"> subvencionable </w:t>
      </w:r>
      <w:r w:rsidR="00F00720">
        <w:rPr>
          <w:i/>
          <w:iCs/>
          <w:color w:val="4472C4" w:themeColor="accent1"/>
        </w:rPr>
        <w:t>si</w:t>
      </w:r>
      <w:r w:rsidRPr="001F2C15">
        <w:rPr>
          <w:i/>
          <w:iCs/>
          <w:color w:val="4472C4" w:themeColor="accent1"/>
        </w:rPr>
        <w:t xml:space="preserve"> el/la beneficiari/ària </w:t>
      </w:r>
      <w:r w:rsidR="00F00720">
        <w:rPr>
          <w:i/>
          <w:iCs/>
          <w:color w:val="4472C4" w:themeColor="accent1"/>
        </w:rPr>
        <w:t xml:space="preserve">pot </w:t>
      </w:r>
      <w:r w:rsidRPr="001F2C15">
        <w:rPr>
          <w:i/>
          <w:iCs/>
          <w:color w:val="4472C4" w:themeColor="accent1"/>
        </w:rPr>
        <w:t>repercutir-lo</w:t>
      </w:r>
      <w:r w:rsidR="00F00720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5BA0C3A7" w14:textId="3243F575" w:rsidR="00E30CEA" w:rsidRPr="001F2C15" w:rsidRDefault="00E30CE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(Es pot preveure un percentatge lineal en concepte de despeses indirectes</w:t>
      </w:r>
      <w:r w:rsidR="00F00720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6AEEA803" w14:textId="5EFCD163" w:rsidR="00E30CEA" w:rsidRPr="001F2C15" w:rsidRDefault="00E30CE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(Es pot preveure que</w:t>
      </w:r>
      <w:r w:rsidR="00F00720">
        <w:rPr>
          <w:i/>
          <w:iCs/>
          <w:color w:val="4472C4" w:themeColor="accent1"/>
        </w:rPr>
        <w:t>,</w:t>
      </w:r>
      <w:r w:rsidRPr="001F2C15">
        <w:rPr>
          <w:i/>
          <w:iCs/>
          <w:color w:val="4472C4" w:themeColor="accent1"/>
        </w:rPr>
        <w:t xml:space="preserve"> en cas de presentació de compte justificatiu amb informe d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auditor, el cost de l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informe sigui subvencionable íntegrament o fins a un límit</w:t>
      </w:r>
      <w:r w:rsidR="00DB5DF6" w:rsidRPr="00DB5DF6">
        <w:rPr>
          <w:i/>
          <w:iCs/>
          <w:color w:val="4472C4" w:themeColor="accent1"/>
        </w:rPr>
        <w:t xml:space="preserve"> </w:t>
      </w:r>
      <w:r w:rsidR="00DB5DF6" w:rsidRPr="001F2C15">
        <w:rPr>
          <w:i/>
          <w:iCs/>
          <w:color w:val="4472C4" w:themeColor="accent1"/>
        </w:rPr>
        <w:t>determinat</w:t>
      </w:r>
      <w:r w:rsidR="00DB5DF6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302C03D6" w14:textId="6BBF9B37" w:rsidR="00E30CEA" w:rsidRPr="00DE5D9B" w:rsidRDefault="00E30CEA" w:rsidP="00855961">
      <w:pPr>
        <w:jc w:val="both"/>
        <w:rPr>
          <w:b/>
          <w:bCs/>
        </w:rPr>
      </w:pPr>
      <w:r w:rsidRPr="00DE5D9B">
        <w:rPr>
          <w:b/>
          <w:bCs/>
        </w:rPr>
        <w:t>1</w:t>
      </w:r>
      <w:r w:rsidR="00CC220A">
        <w:rPr>
          <w:b/>
          <w:bCs/>
        </w:rPr>
        <w:t>8</w:t>
      </w:r>
      <w:r w:rsidRPr="00DE5D9B">
        <w:rPr>
          <w:b/>
          <w:bCs/>
        </w:rPr>
        <w:t>.</w:t>
      </w:r>
      <w:r w:rsidR="00DB5DF6">
        <w:rPr>
          <w:b/>
          <w:bCs/>
        </w:rPr>
        <w:t xml:space="preserve"> </w:t>
      </w:r>
      <w:r w:rsidRPr="00DE5D9B">
        <w:rPr>
          <w:b/>
          <w:bCs/>
        </w:rPr>
        <w:t>Subcontractació</w:t>
      </w:r>
    </w:p>
    <w:p w14:paraId="5791C987" w14:textId="3DA45968" w:rsidR="00E30CEA" w:rsidRDefault="00E30CEA" w:rsidP="00855961">
      <w:pPr>
        <w:jc w:val="both"/>
      </w:pPr>
      <w:r>
        <w:t>Po</w:t>
      </w:r>
      <w:r w:rsidR="00DB5DF6">
        <w:t>t</w:t>
      </w:r>
      <w:r>
        <w:t xml:space="preserve"> subcontractar-se total</w:t>
      </w:r>
      <w:r w:rsidR="00DB5DF6">
        <w:t>ment</w:t>
      </w:r>
      <w:r>
        <w:t xml:space="preserve"> o parcialment el desenvolupament d</w:t>
      </w:r>
      <w:r w:rsidR="00DB5DF6">
        <w:t>’</w:t>
      </w:r>
      <w:r>
        <w:t>aspectes concrets que conformen l</w:t>
      </w:r>
      <w:r w:rsidR="008E5536">
        <w:t>’</w:t>
      </w:r>
      <w:r>
        <w:t>execució del projecte/activitat subvenciona</w:t>
      </w:r>
      <w:r w:rsidR="007039A8">
        <w:t>t</w:t>
      </w:r>
      <w:r w:rsidR="00655A25">
        <w:t>,</w:t>
      </w:r>
      <w:r>
        <w:t xml:space="preserve"> sempre que el pressupost d</w:t>
      </w:r>
      <w:r w:rsidR="008E5536">
        <w:t>’</w:t>
      </w:r>
      <w:r>
        <w:t xml:space="preserve">execució </w:t>
      </w:r>
      <w:r w:rsidR="007039A8">
        <w:t xml:space="preserve">d’aquests </w:t>
      </w:r>
      <w:r>
        <w:t xml:space="preserve">no </w:t>
      </w:r>
      <w:r w:rsidRPr="00E80F20">
        <w:t>superi e</w:t>
      </w:r>
      <w:r w:rsidR="00CC220A" w:rsidRPr="00E80F20">
        <w:t>l</w:t>
      </w:r>
      <w:r w:rsidRPr="00E80F20">
        <w:t xml:space="preserve"> límit</w:t>
      </w:r>
      <w:r w:rsidR="00BE3690">
        <w:t xml:space="preserve"> </w:t>
      </w:r>
      <w:r w:rsidRPr="001C66D8">
        <w:rPr>
          <w:b/>
          <w:bCs/>
          <w:color w:val="A6A6A6" w:themeColor="background1" w:themeShade="A6"/>
        </w:rPr>
        <w:t>de</w:t>
      </w:r>
      <w:r w:rsidR="00F87A6F">
        <w:rPr>
          <w:b/>
          <w:bCs/>
          <w:color w:val="A6A6A6" w:themeColor="background1" w:themeShade="A6"/>
        </w:rPr>
        <w:t>l</w:t>
      </w:r>
      <w:r w:rsidRPr="001C66D8">
        <w:rPr>
          <w:b/>
          <w:bCs/>
          <w:color w:val="A6A6A6" w:themeColor="background1" w:themeShade="A6"/>
        </w:rPr>
        <w:t xml:space="preserve"> </w:t>
      </w:r>
      <w:r w:rsidR="001C66D8" w:rsidRPr="001C66D8">
        <w:rPr>
          <w:b/>
          <w:bCs/>
          <w:color w:val="A6A6A6" w:themeColor="background1" w:themeShade="A6"/>
        </w:rPr>
        <w:t>xx</w:t>
      </w:r>
      <w:r w:rsidR="007039A8">
        <w:rPr>
          <w:b/>
          <w:bCs/>
          <w:color w:val="A6A6A6" w:themeColor="background1" w:themeShade="A6"/>
        </w:rPr>
        <w:t> </w:t>
      </w:r>
      <w:r w:rsidRPr="001C66D8">
        <w:rPr>
          <w:b/>
          <w:bCs/>
          <w:color w:val="A6A6A6" w:themeColor="background1" w:themeShade="A6"/>
        </w:rPr>
        <w:t>%</w:t>
      </w:r>
      <w:r>
        <w:t xml:space="preserve"> del cost total del projecte/activitat. </w:t>
      </w:r>
    </w:p>
    <w:p w14:paraId="7F139F54" w14:textId="7DBE7B87" w:rsidR="00E30CEA" w:rsidRPr="001F2C15" w:rsidRDefault="00E30CE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>(Si no es fixa cap percentatge</w:t>
      </w:r>
      <w:r w:rsidR="007039A8">
        <w:rPr>
          <w:i/>
          <w:iCs/>
          <w:color w:val="4472C4" w:themeColor="accent1"/>
        </w:rPr>
        <w:t>,</w:t>
      </w:r>
      <w:r w:rsidRPr="001F2C15">
        <w:rPr>
          <w:i/>
          <w:iCs/>
          <w:color w:val="4472C4" w:themeColor="accent1"/>
        </w:rPr>
        <w:t xml:space="preserve"> s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 xml:space="preserve">entén que </w:t>
      </w:r>
      <w:r w:rsidR="002F59C6">
        <w:rPr>
          <w:i/>
          <w:iCs/>
          <w:color w:val="4472C4" w:themeColor="accent1"/>
        </w:rPr>
        <w:t xml:space="preserve">aquest </w:t>
      </w:r>
      <w:r w:rsidRPr="001F2C15">
        <w:rPr>
          <w:i/>
          <w:iCs/>
          <w:color w:val="4472C4" w:themeColor="accent1"/>
        </w:rPr>
        <w:t>es limita al 50</w:t>
      </w:r>
      <w:r w:rsidR="002F59C6">
        <w:rPr>
          <w:i/>
          <w:iCs/>
          <w:color w:val="4472C4" w:themeColor="accent1"/>
        </w:rPr>
        <w:t> </w:t>
      </w:r>
      <w:r w:rsidRPr="001F2C15">
        <w:rPr>
          <w:i/>
          <w:iCs/>
          <w:color w:val="4472C4" w:themeColor="accent1"/>
        </w:rPr>
        <w:t>%</w:t>
      </w:r>
      <w:r w:rsidR="002F59C6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733DEA4B" w14:textId="121C66EA" w:rsidR="00E30CEA" w:rsidRPr="001F2C15" w:rsidRDefault="00E30CE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 xml:space="preserve">(Es pot prohibir la subcontractació </w:t>
      </w:r>
      <w:r w:rsidR="002F59C6">
        <w:rPr>
          <w:i/>
          <w:iCs/>
          <w:color w:val="4472C4" w:themeColor="accent1"/>
        </w:rPr>
        <w:t>si</w:t>
      </w:r>
      <w:r w:rsidRPr="001F2C15">
        <w:rPr>
          <w:i/>
          <w:iCs/>
          <w:color w:val="4472C4" w:themeColor="accent1"/>
        </w:rPr>
        <w:t xml:space="preserve"> la concessió de la subvenció es fa en consideració </w:t>
      </w:r>
      <w:r w:rsidR="002F59C6">
        <w:rPr>
          <w:i/>
          <w:iCs/>
          <w:color w:val="4472C4" w:themeColor="accent1"/>
        </w:rPr>
        <w:t>de</w:t>
      </w:r>
      <w:r w:rsidRPr="001F2C15">
        <w:rPr>
          <w:i/>
          <w:iCs/>
          <w:color w:val="4472C4" w:themeColor="accent1"/>
        </w:rPr>
        <w:t xml:space="preserve"> les condicions personals del</w:t>
      </w:r>
      <w:r w:rsidR="002F59C6">
        <w:rPr>
          <w:i/>
          <w:iCs/>
          <w:color w:val="4472C4" w:themeColor="accent1"/>
        </w:rPr>
        <w:t xml:space="preserve"> </w:t>
      </w:r>
      <w:r w:rsidRPr="001F2C15">
        <w:rPr>
          <w:i/>
          <w:iCs/>
          <w:color w:val="4472C4" w:themeColor="accent1"/>
        </w:rPr>
        <w:t>/</w:t>
      </w:r>
      <w:r w:rsidR="002F59C6">
        <w:rPr>
          <w:i/>
          <w:iCs/>
          <w:color w:val="4472C4" w:themeColor="accent1"/>
        </w:rPr>
        <w:t xml:space="preserve"> </w:t>
      </w:r>
      <w:r w:rsidRPr="001F2C15">
        <w:rPr>
          <w:i/>
          <w:iCs/>
          <w:color w:val="4472C4" w:themeColor="accent1"/>
        </w:rPr>
        <w:t>de la beneficiari/ària</w:t>
      </w:r>
      <w:r w:rsidR="002F59C6">
        <w:rPr>
          <w:i/>
          <w:iCs/>
          <w:color w:val="4472C4" w:themeColor="accent1"/>
        </w:rPr>
        <w:t>.</w:t>
      </w:r>
      <w:r w:rsidRPr="001F2C15">
        <w:rPr>
          <w:i/>
          <w:iCs/>
          <w:color w:val="4472C4" w:themeColor="accent1"/>
        </w:rPr>
        <w:t>)</w:t>
      </w:r>
    </w:p>
    <w:p w14:paraId="76329716" w14:textId="31AE53A3" w:rsidR="00E30CEA" w:rsidRPr="00DE5D9B" w:rsidRDefault="00E30CEA" w:rsidP="00855961">
      <w:pPr>
        <w:jc w:val="both"/>
        <w:rPr>
          <w:b/>
          <w:bCs/>
        </w:rPr>
      </w:pPr>
      <w:r w:rsidRPr="00DE5D9B">
        <w:rPr>
          <w:b/>
          <w:bCs/>
        </w:rPr>
        <w:t>1</w:t>
      </w:r>
      <w:r w:rsidR="00CC220A">
        <w:rPr>
          <w:b/>
          <w:bCs/>
        </w:rPr>
        <w:t>9</w:t>
      </w:r>
      <w:r w:rsidRPr="00DE5D9B">
        <w:rPr>
          <w:b/>
          <w:bCs/>
        </w:rPr>
        <w:t>.</w:t>
      </w:r>
      <w:r w:rsidR="002F59C6">
        <w:rPr>
          <w:b/>
          <w:bCs/>
        </w:rPr>
        <w:t xml:space="preserve"> </w:t>
      </w:r>
      <w:r w:rsidRPr="00DE5D9B">
        <w:rPr>
          <w:b/>
          <w:bCs/>
        </w:rPr>
        <w:t>Forma de pagament</w:t>
      </w:r>
    </w:p>
    <w:p w14:paraId="35B7FF0D" w14:textId="33763B83" w:rsidR="00E30CEA" w:rsidRDefault="00E30CEA" w:rsidP="00855961">
      <w:pPr>
        <w:jc w:val="both"/>
      </w:pPr>
      <w:r>
        <w:t>El pagament de la subvenció concedida s</w:t>
      </w:r>
      <w:r w:rsidR="008E5536">
        <w:t>’</w:t>
      </w:r>
      <w:r>
        <w:t>efectua d</w:t>
      </w:r>
      <w:r w:rsidR="008E5536">
        <w:t>’</w:t>
      </w:r>
      <w:r>
        <w:t>un sol cop</w:t>
      </w:r>
      <w:r w:rsidR="00926CD9">
        <w:t xml:space="preserve">, </w:t>
      </w:r>
      <w:r w:rsidR="003F276D">
        <w:t xml:space="preserve">amb la </w:t>
      </w:r>
      <w:r>
        <w:t xml:space="preserve">presentació </w:t>
      </w:r>
      <w:r w:rsidR="003F276D">
        <w:t xml:space="preserve">prèvia, </w:t>
      </w:r>
      <w:r>
        <w:t xml:space="preserve">dins del termini establert a </w:t>
      </w:r>
      <w:r w:rsidR="003F276D">
        <w:t xml:space="preserve">aquest </w:t>
      </w:r>
      <w:r>
        <w:t xml:space="preserve">efecte a la base següent, dels justificants </w:t>
      </w:r>
      <w:r w:rsidR="0090609A">
        <w:t>exigits</w:t>
      </w:r>
      <w:r>
        <w:t>.</w:t>
      </w:r>
    </w:p>
    <w:p w14:paraId="5EEC2CE9" w14:textId="1490CBE5" w:rsidR="00E30CEA" w:rsidRPr="001F2C15" w:rsidRDefault="00E30CEA" w:rsidP="00855961">
      <w:pPr>
        <w:jc w:val="both"/>
        <w:rPr>
          <w:i/>
          <w:iCs/>
          <w:color w:val="4472C4" w:themeColor="accent1"/>
        </w:rPr>
      </w:pPr>
      <w:r w:rsidRPr="001F2C15">
        <w:rPr>
          <w:i/>
          <w:iCs/>
          <w:color w:val="4472C4" w:themeColor="accent1"/>
        </w:rPr>
        <w:t xml:space="preserve">(Es pot preveure que el pagament es faci fraccionadament. També </w:t>
      </w:r>
      <w:r w:rsidR="003D26A1">
        <w:rPr>
          <w:i/>
          <w:iCs/>
          <w:color w:val="4472C4" w:themeColor="accent1"/>
        </w:rPr>
        <w:t>cal indicar</w:t>
      </w:r>
      <w:r w:rsidRPr="001F2C15">
        <w:rPr>
          <w:i/>
          <w:iCs/>
          <w:color w:val="4472C4" w:themeColor="accent1"/>
        </w:rPr>
        <w:t xml:space="preserve"> si es fa per avançat, </w:t>
      </w:r>
      <w:r w:rsidR="003D26A1">
        <w:rPr>
          <w:i/>
          <w:iCs/>
          <w:color w:val="4472C4" w:themeColor="accent1"/>
        </w:rPr>
        <w:t xml:space="preserve">havent-ho </w:t>
      </w:r>
      <w:r w:rsidRPr="001F2C15">
        <w:rPr>
          <w:i/>
          <w:iCs/>
          <w:color w:val="4472C4" w:themeColor="accent1"/>
        </w:rPr>
        <w:t>sol·licit</w:t>
      </w:r>
      <w:r w:rsidR="003D26A1">
        <w:rPr>
          <w:i/>
          <w:iCs/>
          <w:color w:val="4472C4" w:themeColor="accent1"/>
        </w:rPr>
        <w:t>at prèviament</w:t>
      </w:r>
      <w:r w:rsidRPr="001F2C15">
        <w:rPr>
          <w:i/>
          <w:iCs/>
          <w:color w:val="4472C4" w:themeColor="accent1"/>
        </w:rPr>
        <w:t xml:space="preserve"> el beneficiari. En cas d</w:t>
      </w:r>
      <w:r w:rsidR="008E5536">
        <w:rPr>
          <w:i/>
          <w:iCs/>
          <w:color w:val="4472C4" w:themeColor="accent1"/>
        </w:rPr>
        <w:t>’</w:t>
      </w:r>
      <w:r w:rsidRPr="001F2C15">
        <w:rPr>
          <w:i/>
          <w:iCs/>
          <w:color w:val="4472C4" w:themeColor="accent1"/>
        </w:rPr>
        <w:t>avançaments, cal motivar-</w:t>
      </w:r>
      <w:r w:rsidR="00876D3E">
        <w:rPr>
          <w:i/>
          <w:iCs/>
          <w:color w:val="4472C4" w:themeColor="accent1"/>
        </w:rPr>
        <w:t>l</w:t>
      </w:r>
      <w:r w:rsidRPr="001F2C15">
        <w:rPr>
          <w:i/>
          <w:iCs/>
          <w:color w:val="4472C4" w:themeColor="accent1"/>
        </w:rPr>
        <w:t>o</w:t>
      </w:r>
      <w:r w:rsidR="00876D3E">
        <w:rPr>
          <w:i/>
          <w:iCs/>
          <w:color w:val="4472C4" w:themeColor="accent1"/>
        </w:rPr>
        <w:t>s.</w:t>
      </w:r>
      <w:r w:rsidRPr="001F2C15">
        <w:rPr>
          <w:i/>
          <w:iCs/>
          <w:color w:val="4472C4" w:themeColor="accent1"/>
        </w:rPr>
        <w:t>)</w:t>
      </w:r>
    </w:p>
    <w:p w14:paraId="1E382377" w14:textId="35BE0DEF" w:rsidR="00E30CEA" w:rsidRPr="00DE5D9B" w:rsidRDefault="00CC220A" w:rsidP="00855961">
      <w:pPr>
        <w:jc w:val="both"/>
        <w:rPr>
          <w:b/>
          <w:bCs/>
        </w:rPr>
      </w:pPr>
      <w:r>
        <w:rPr>
          <w:b/>
          <w:bCs/>
        </w:rPr>
        <w:t>20</w:t>
      </w:r>
      <w:r w:rsidR="00E30CEA" w:rsidRPr="00DE5D9B">
        <w:rPr>
          <w:b/>
          <w:bCs/>
        </w:rPr>
        <w:t>. Termini i forma de justificació</w:t>
      </w:r>
    </w:p>
    <w:p w14:paraId="0C5E84A6" w14:textId="4D48ABA8" w:rsidR="00E30CEA" w:rsidRDefault="00E30CEA" w:rsidP="00855961">
      <w:pPr>
        <w:jc w:val="both"/>
      </w:pPr>
      <w:r>
        <w:t>1.</w:t>
      </w:r>
      <w:r w:rsidR="00947FBC">
        <w:t xml:space="preserve"> Les subvencions atorgades </w:t>
      </w:r>
      <w:r w:rsidR="00876D3E">
        <w:t>s’</w:t>
      </w:r>
      <w:r w:rsidR="00947FBC">
        <w:t>han de justificar, com a màxim, el dia</w:t>
      </w:r>
      <w:r w:rsidR="00A21142">
        <w:t xml:space="preserve"> </w:t>
      </w:r>
      <w:r w:rsidR="00A21142" w:rsidRPr="001F2C15">
        <w:rPr>
          <w:b/>
          <w:bCs/>
          <w:color w:val="A6A6A6" w:themeColor="background1" w:themeShade="A6"/>
        </w:rPr>
        <w:t>(</w:t>
      </w:r>
      <w:r w:rsidR="00876D3E">
        <w:rPr>
          <w:b/>
          <w:bCs/>
          <w:color w:val="A6A6A6" w:themeColor="background1" w:themeShade="A6"/>
        </w:rPr>
        <w:t>ho ha de</w:t>
      </w:r>
      <w:r w:rsidR="00A21142" w:rsidRPr="001F2C15">
        <w:rPr>
          <w:b/>
          <w:bCs/>
          <w:color w:val="A6A6A6" w:themeColor="background1" w:themeShade="A6"/>
        </w:rPr>
        <w:t xml:space="preserve"> determinar l</w:t>
      </w:r>
      <w:r w:rsidR="008E5536">
        <w:rPr>
          <w:b/>
          <w:bCs/>
          <w:color w:val="A6A6A6" w:themeColor="background1" w:themeShade="A6"/>
        </w:rPr>
        <w:t>’</w:t>
      </w:r>
      <w:r w:rsidR="00A21142" w:rsidRPr="001F2C15">
        <w:rPr>
          <w:b/>
          <w:bCs/>
          <w:color w:val="A6A6A6" w:themeColor="background1" w:themeShade="A6"/>
        </w:rPr>
        <w:t>ens local)</w:t>
      </w:r>
      <w:r w:rsidR="00876D3E" w:rsidRPr="00876D3E">
        <w:t>.</w:t>
      </w:r>
    </w:p>
    <w:p w14:paraId="2A94B7C1" w14:textId="2DA77912" w:rsidR="00947FBC" w:rsidRDefault="00947FBC" w:rsidP="00855961">
      <w:pPr>
        <w:jc w:val="both"/>
      </w:pPr>
      <w:r>
        <w:t xml:space="preserve">Aquesta justificació </w:t>
      </w:r>
      <w:r w:rsidR="00876D3E">
        <w:t>l’ha</w:t>
      </w:r>
      <w:r>
        <w:t xml:space="preserve"> </w:t>
      </w:r>
      <w:r w:rsidR="00876D3E">
        <w:t xml:space="preserve">de </w:t>
      </w:r>
      <w:r>
        <w:t>presentar el/la beneficiari/ària mitjançant els models normalitzats que es pod</w:t>
      </w:r>
      <w:r w:rsidR="00876D3E">
        <w:t>e</w:t>
      </w:r>
      <w:r>
        <w:t xml:space="preserve">n trobar a </w:t>
      </w:r>
      <w:r w:rsidR="00A21142" w:rsidRPr="001F2C15">
        <w:rPr>
          <w:b/>
          <w:bCs/>
          <w:color w:val="A6A6A6" w:themeColor="background1" w:themeShade="A6"/>
        </w:rPr>
        <w:t>(</w:t>
      </w:r>
      <w:r w:rsidR="00876D3E">
        <w:rPr>
          <w:b/>
          <w:bCs/>
          <w:color w:val="A6A6A6" w:themeColor="background1" w:themeShade="A6"/>
        </w:rPr>
        <w:t>ho ha de d</w:t>
      </w:r>
      <w:r w:rsidR="00A21142" w:rsidRPr="001F2C15">
        <w:rPr>
          <w:b/>
          <w:bCs/>
          <w:color w:val="A6A6A6" w:themeColor="background1" w:themeShade="A6"/>
        </w:rPr>
        <w:t>eterminar l</w:t>
      </w:r>
      <w:r w:rsidR="008E5536">
        <w:rPr>
          <w:b/>
          <w:bCs/>
          <w:color w:val="A6A6A6" w:themeColor="background1" w:themeShade="A6"/>
        </w:rPr>
        <w:t>’</w:t>
      </w:r>
      <w:r w:rsidR="00A21142" w:rsidRPr="001F2C15">
        <w:rPr>
          <w:b/>
          <w:bCs/>
          <w:color w:val="A6A6A6" w:themeColor="background1" w:themeShade="A6"/>
        </w:rPr>
        <w:t>ens local)</w:t>
      </w:r>
      <w:r>
        <w:t xml:space="preserve">, i </w:t>
      </w:r>
      <w:r w:rsidR="008149B3">
        <w:t>ha de tenir</w:t>
      </w:r>
      <w:r>
        <w:t xml:space="preserve"> la forma de: </w:t>
      </w:r>
    </w:p>
    <w:p w14:paraId="7ED073AE" w14:textId="7E40273D" w:rsidR="00947FBC" w:rsidRPr="00A21142" w:rsidRDefault="00947FBC" w:rsidP="00855961">
      <w:pPr>
        <w:jc w:val="both"/>
        <w:rPr>
          <w:i/>
          <w:iCs/>
          <w:color w:val="4472C4" w:themeColor="accent1"/>
        </w:rPr>
      </w:pPr>
      <w:r w:rsidRPr="00DA77DB">
        <w:rPr>
          <w:i/>
          <w:iCs/>
          <w:color w:val="7030A0"/>
        </w:rPr>
        <w:t xml:space="preserve">Opció A: </w:t>
      </w:r>
      <w:r w:rsidRPr="00A21142">
        <w:rPr>
          <w:i/>
          <w:iCs/>
          <w:color w:val="4472C4" w:themeColor="accent1"/>
        </w:rPr>
        <w:t>subvencions superiors a 3.000 €</w:t>
      </w:r>
    </w:p>
    <w:p w14:paraId="61779728" w14:textId="1CEED5F6" w:rsidR="00947FBC" w:rsidRDefault="00947FBC" w:rsidP="00855961">
      <w:pPr>
        <w:jc w:val="both"/>
      </w:pPr>
      <w:r>
        <w:t xml:space="preserve">Compte justificatiu amb aportació de justificants de despesa, que </w:t>
      </w:r>
      <w:r w:rsidR="002C0191">
        <w:t>ha de contenir el següent</w:t>
      </w:r>
      <w:r>
        <w:t>:</w:t>
      </w:r>
    </w:p>
    <w:p w14:paraId="3AB29759" w14:textId="4CCDCBBA" w:rsidR="00947FBC" w:rsidRDefault="00947FBC" w:rsidP="00855961">
      <w:pPr>
        <w:pStyle w:val="Pargrafdellista"/>
        <w:numPr>
          <w:ilvl w:val="0"/>
          <w:numId w:val="11"/>
        </w:numPr>
        <w:jc w:val="both"/>
      </w:pPr>
      <w:r>
        <w:t>Memòria de l</w:t>
      </w:r>
      <w:r w:rsidR="008E5536">
        <w:t>’</w:t>
      </w:r>
      <w:r>
        <w:t xml:space="preserve">actuació justificativa del compliment de les condicions imposades en </w:t>
      </w:r>
      <w:r w:rsidR="002C0191">
        <w:t xml:space="preserve">aquestes </w:t>
      </w:r>
      <w:r>
        <w:t xml:space="preserve">bases, així com de les activitats </w:t>
      </w:r>
      <w:r w:rsidR="00644CFA">
        <w:t>dutes a terme</w:t>
      </w:r>
      <w:r>
        <w:t xml:space="preserve">, els participants en cada activitat i els resultats obtinguts. </w:t>
      </w:r>
    </w:p>
    <w:p w14:paraId="4A915229" w14:textId="57C88891" w:rsidR="00947FBC" w:rsidRDefault="00947FBC" w:rsidP="00855961">
      <w:pPr>
        <w:pStyle w:val="Pargrafdellista"/>
        <w:numPr>
          <w:ilvl w:val="0"/>
          <w:numId w:val="11"/>
        </w:numPr>
        <w:jc w:val="both"/>
      </w:pPr>
      <w:r>
        <w:t>Memòria econòmica justificativa del cost de l</w:t>
      </w:r>
      <w:r w:rsidR="008E5536">
        <w:t>’</w:t>
      </w:r>
      <w:r>
        <w:t>activitat</w:t>
      </w:r>
      <w:r w:rsidR="009A6546">
        <w:t xml:space="preserve">, </w:t>
      </w:r>
      <w:r w:rsidR="006B4D65">
        <w:t>amb el contingut</w:t>
      </w:r>
      <w:r w:rsidR="00C54DB1">
        <w:t xml:space="preserve"> que estableix </w:t>
      </w:r>
      <w:r>
        <w:t>l</w:t>
      </w:r>
      <w:r w:rsidR="008E5536">
        <w:t>’</w:t>
      </w:r>
      <w:r>
        <w:t>article 72.2 del RLGS.</w:t>
      </w:r>
    </w:p>
    <w:p w14:paraId="64BA854E" w14:textId="61B1B1B2" w:rsidR="00947FBC" w:rsidRPr="00A21142" w:rsidRDefault="00947FBC" w:rsidP="00855961">
      <w:pPr>
        <w:jc w:val="both"/>
        <w:rPr>
          <w:i/>
          <w:iCs/>
          <w:color w:val="4472C4" w:themeColor="accent1"/>
        </w:rPr>
      </w:pPr>
      <w:r w:rsidRPr="00DA77DB">
        <w:rPr>
          <w:i/>
          <w:iCs/>
          <w:color w:val="7030A0"/>
        </w:rPr>
        <w:lastRenderedPageBreak/>
        <w:t xml:space="preserve">Opció B: </w:t>
      </w:r>
      <w:r w:rsidRPr="00A21142">
        <w:rPr>
          <w:i/>
          <w:iCs/>
          <w:color w:val="4472C4" w:themeColor="accent1"/>
        </w:rPr>
        <w:t>aquesta opció no pot exigir-se sola, i en tot cas només es pot preveure quan s</w:t>
      </w:r>
      <w:r w:rsidR="008E5536">
        <w:rPr>
          <w:i/>
          <w:iCs/>
          <w:color w:val="4472C4" w:themeColor="accent1"/>
        </w:rPr>
        <w:t>’</w:t>
      </w:r>
      <w:r w:rsidRPr="00A21142">
        <w:rPr>
          <w:i/>
          <w:iCs/>
          <w:color w:val="4472C4" w:themeColor="accent1"/>
        </w:rPr>
        <w:t>utilitzi l</w:t>
      </w:r>
      <w:r w:rsidR="008E5536">
        <w:rPr>
          <w:i/>
          <w:iCs/>
          <w:color w:val="4472C4" w:themeColor="accent1"/>
        </w:rPr>
        <w:t>’</w:t>
      </w:r>
      <w:r w:rsidRPr="00A21142">
        <w:rPr>
          <w:i/>
          <w:iCs/>
          <w:color w:val="4472C4" w:themeColor="accent1"/>
        </w:rPr>
        <w:t xml:space="preserve">opció A i com </w:t>
      </w:r>
      <w:r w:rsidR="009553C8">
        <w:rPr>
          <w:i/>
          <w:iCs/>
          <w:color w:val="4472C4" w:themeColor="accent1"/>
        </w:rPr>
        <w:t xml:space="preserve">a </w:t>
      </w:r>
      <w:r w:rsidRPr="00A03395">
        <w:rPr>
          <w:i/>
          <w:iCs/>
          <w:color w:val="4472C4" w:themeColor="accent1"/>
        </w:rPr>
        <w:t>alternativa</w:t>
      </w:r>
      <w:r w:rsidRPr="00A21142">
        <w:rPr>
          <w:i/>
          <w:iCs/>
          <w:color w:val="4472C4" w:themeColor="accent1"/>
        </w:rPr>
        <w:t xml:space="preserve"> a </w:t>
      </w:r>
      <w:r w:rsidR="009553C8">
        <w:rPr>
          <w:i/>
          <w:iCs/>
          <w:color w:val="4472C4" w:themeColor="accent1"/>
        </w:rPr>
        <w:t>aquesta</w:t>
      </w:r>
      <w:r w:rsidRPr="00A21142">
        <w:rPr>
          <w:i/>
          <w:iCs/>
          <w:color w:val="4472C4" w:themeColor="accent1"/>
        </w:rPr>
        <w:t xml:space="preserve">. </w:t>
      </w:r>
    </w:p>
    <w:p w14:paraId="440106DF" w14:textId="12FA589C" w:rsidR="00947FBC" w:rsidRDefault="00947FBC" w:rsidP="00855961">
      <w:pPr>
        <w:pStyle w:val="Pargrafdellista"/>
        <w:numPr>
          <w:ilvl w:val="0"/>
          <w:numId w:val="12"/>
        </w:numPr>
        <w:jc w:val="both"/>
      </w:pPr>
      <w:r>
        <w:t>Memòria de l</w:t>
      </w:r>
      <w:r w:rsidR="008E5536">
        <w:t>’</w:t>
      </w:r>
      <w:r>
        <w:t xml:space="preserve">actuació justificativa del compliment de les condicions imposades en </w:t>
      </w:r>
      <w:r w:rsidR="006B59A3">
        <w:t>aquestes</w:t>
      </w:r>
      <w:r>
        <w:t xml:space="preserve"> bases, així com de les activitats </w:t>
      </w:r>
      <w:r w:rsidR="006B59A3">
        <w:t>dutes a terme</w:t>
      </w:r>
      <w:r>
        <w:t xml:space="preserve">, els participants en cada activitat i els resultats obtinguts. </w:t>
      </w:r>
    </w:p>
    <w:p w14:paraId="76717E29" w14:textId="593C1820" w:rsidR="00947FBC" w:rsidRPr="00220F58" w:rsidRDefault="00947FBC" w:rsidP="00855961">
      <w:pPr>
        <w:pStyle w:val="Pargrafdellista"/>
        <w:numPr>
          <w:ilvl w:val="0"/>
          <w:numId w:val="12"/>
        </w:numPr>
        <w:jc w:val="both"/>
      </w:pPr>
      <w:r w:rsidRPr="00220F58">
        <w:t>Memòria econòmica abreujada justificativa del cost de l</w:t>
      </w:r>
      <w:r w:rsidR="008E5536" w:rsidRPr="00220F58">
        <w:t>’</w:t>
      </w:r>
      <w:r w:rsidRPr="00220F58">
        <w:t>activitat</w:t>
      </w:r>
      <w:r w:rsidR="006B59A3" w:rsidRPr="00220F58">
        <w:t xml:space="preserve">, </w:t>
      </w:r>
      <w:r w:rsidR="000F0550">
        <w:t>amb el contingut</w:t>
      </w:r>
      <w:r w:rsidR="006B59A3" w:rsidRPr="00220F58">
        <w:t xml:space="preserve"> que estableix</w:t>
      </w:r>
      <w:r w:rsidRPr="00220F58">
        <w:t xml:space="preserve"> l</w:t>
      </w:r>
      <w:r w:rsidR="008E5536" w:rsidRPr="00220F58">
        <w:t>’</w:t>
      </w:r>
      <w:r w:rsidRPr="00220F58">
        <w:t>article 74.5 del RLGS.</w:t>
      </w:r>
    </w:p>
    <w:p w14:paraId="484F6E52" w14:textId="705AAA05" w:rsidR="00947FBC" w:rsidRDefault="00947FBC" w:rsidP="00855961">
      <w:pPr>
        <w:pStyle w:val="Pargrafdellista"/>
        <w:numPr>
          <w:ilvl w:val="0"/>
          <w:numId w:val="12"/>
        </w:numPr>
        <w:jc w:val="both"/>
      </w:pPr>
      <w:r>
        <w:t>Informe emès per un/a auditor/a de comptes inscrit/a en el Registre Oficial d</w:t>
      </w:r>
      <w:r w:rsidR="008E5536">
        <w:t>’</w:t>
      </w:r>
      <w:r>
        <w:t>Auditors de Comptes i designat d</w:t>
      </w:r>
      <w:r w:rsidR="008E5536">
        <w:t>’</w:t>
      </w:r>
      <w:r>
        <w:t xml:space="preserve">acord amb </w:t>
      </w:r>
      <w:r w:rsidR="00171D97">
        <w:t xml:space="preserve">el que preveu </w:t>
      </w:r>
      <w:r>
        <w:t>l</w:t>
      </w:r>
      <w:r w:rsidR="008E5536">
        <w:t>’</w:t>
      </w:r>
      <w:r>
        <w:t xml:space="preserve">article 74.2 </w:t>
      </w:r>
      <w:r w:rsidR="00171D97">
        <w:t xml:space="preserve">del </w:t>
      </w:r>
      <w:r>
        <w:t xml:space="preserve">RLGS. </w:t>
      </w:r>
    </w:p>
    <w:p w14:paraId="0187BF54" w14:textId="7371F0F3" w:rsidR="00947FBC" w:rsidRPr="00E463A1" w:rsidRDefault="00947FBC" w:rsidP="00855961">
      <w:pPr>
        <w:jc w:val="both"/>
        <w:rPr>
          <w:i/>
          <w:iCs/>
          <w:color w:val="4472C4" w:themeColor="accent1"/>
        </w:rPr>
      </w:pPr>
      <w:r w:rsidRPr="00E463A1">
        <w:rPr>
          <w:i/>
          <w:iCs/>
          <w:color w:val="4472C4" w:themeColor="accent1"/>
        </w:rPr>
        <w:t>(</w:t>
      </w:r>
      <w:r w:rsidR="00CC220A" w:rsidRPr="00E463A1">
        <w:rPr>
          <w:i/>
          <w:iCs/>
          <w:color w:val="4472C4" w:themeColor="accent1"/>
        </w:rPr>
        <w:t>E</w:t>
      </w:r>
      <w:r w:rsidRPr="00E463A1">
        <w:rPr>
          <w:i/>
          <w:iCs/>
          <w:color w:val="4472C4" w:themeColor="accent1"/>
        </w:rPr>
        <w:t>n cas que l</w:t>
      </w:r>
      <w:r w:rsidR="008E5536" w:rsidRPr="00E463A1">
        <w:rPr>
          <w:i/>
          <w:iCs/>
          <w:color w:val="4472C4" w:themeColor="accent1"/>
        </w:rPr>
        <w:t>’</w:t>
      </w:r>
      <w:r w:rsidRPr="00E463A1">
        <w:rPr>
          <w:i/>
          <w:iCs/>
          <w:color w:val="4472C4" w:themeColor="accent1"/>
        </w:rPr>
        <w:t>entitat estigui obligada a auditar els seus comptes, es pot preveure que l</w:t>
      </w:r>
      <w:r w:rsidR="008E5536" w:rsidRPr="00E463A1">
        <w:rPr>
          <w:i/>
          <w:iCs/>
          <w:color w:val="4472C4" w:themeColor="accent1"/>
        </w:rPr>
        <w:t>’</w:t>
      </w:r>
      <w:r w:rsidRPr="00E463A1">
        <w:rPr>
          <w:i/>
          <w:iCs/>
          <w:color w:val="4472C4" w:themeColor="accent1"/>
        </w:rPr>
        <w:t xml:space="preserve">informe del compte justificatiu el faci un/a auditor/a diferent, i fins i tot </w:t>
      </w:r>
      <w:r w:rsidR="002C56E7" w:rsidRPr="00E463A1">
        <w:rPr>
          <w:i/>
          <w:iCs/>
          <w:color w:val="4472C4" w:themeColor="accent1"/>
        </w:rPr>
        <w:t>se’n</w:t>
      </w:r>
      <w:r w:rsidRPr="00E463A1">
        <w:rPr>
          <w:i/>
          <w:iCs/>
          <w:color w:val="4472C4" w:themeColor="accent1"/>
        </w:rPr>
        <w:t xml:space="preserve"> pot preveure el</w:t>
      </w:r>
      <w:r w:rsidR="002C56E7" w:rsidRPr="00E463A1">
        <w:rPr>
          <w:i/>
          <w:iCs/>
          <w:color w:val="4472C4" w:themeColor="accent1"/>
        </w:rPr>
        <w:t xml:space="preserve"> </w:t>
      </w:r>
      <w:r w:rsidRPr="00E463A1">
        <w:rPr>
          <w:i/>
          <w:iCs/>
          <w:color w:val="4472C4" w:themeColor="accent1"/>
        </w:rPr>
        <w:t xml:space="preserve">nomenament per </w:t>
      </w:r>
      <w:r w:rsidR="002C56E7" w:rsidRPr="00E463A1">
        <w:rPr>
          <w:i/>
          <w:iCs/>
          <w:color w:val="4472C4" w:themeColor="accent1"/>
        </w:rPr>
        <w:t xml:space="preserve">part de </w:t>
      </w:r>
      <w:r w:rsidRPr="00E463A1">
        <w:rPr>
          <w:i/>
          <w:iCs/>
          <w:color w:val="4472C4" w:themeColor="accent1"/>
        </w:rPr>
        <w:t>l</w:t>
      </w:r>
      <w:r w:rsidR="008E5536" w:rsidRPr="00E463A1">
        <w:rPr>
          <w:i/>
          <w:iCs/>
          <w:color w:val="4472C4" w:themeColor="accent1"/>
        </w:rPr>
        <w:t>’</w:t>
      </w:r>
      <w:r w:rsidRPr="00E463A1">
        <w:rPr>
          <w:i/>
          <w:iCs/>
          <w:color w:val="4472C4" w:themeColor="accent1"/>
        </w:rPr>
        <w:t>òrgan condecent</w:t>
      </w:r>
      <w:r w:rsidR="002C56E7" w:rsidRPr="00E463A1">
        <w:rPr>
          <w:i/>
          <w:iCs/>
          <w:color w:val="4472C4" w:themeColor="accent1"/>
        </w:rPr>
        <w:t>.</w:t>
      </w:r>
      <w:r w:rsidRPr="00E463A1">
        <w:rPr>
          <w:i/>
          <w:iCs/>
          <w:color w:val="4472C4" w:themeColor="accent1"/>
        </w:rPr>
        <w:t>)</w:t>
      </w:r>
    </w:p>
    <w:p w14:paraId="6650EA1B" w14:textId="22354C4C" w:rsidR="00947FBC" w:rsidRPr="00A21142" w:rsidRDefault="00947FBC" w:rsidP="00855961">
      <w:pPr>
        <w:jc w:val="both"/>
        <w:rPr>
          <w:i/>
          <w:iCs/>
          <w:color w:val="4472C4" w:themeColor="accent1"/>
        </w:rPr>
      </w:pPr>
      <w:r w:rsidRPr="00DA77DB">
        <w:rPr>
          <w:i/>
          <w:iCs/>
          <w:color w:val="7030A0"/>
        </w:rPr>
        <w:t xml:space="preserve">Opció C: </w:t>
      </w:r>
      <w:r w:rsidRPr="00A21142">
        <w:rPr>
          <w:i/>
          <w:iCs/>
          <w:color w:val="4472C4" w:themeColor="accent1"/>
        </w:rPr>
        <w:t>subvencions inferiors a 3.000 €</w:t>
      </w:r>
    </w:p>
    <w:p w14:paraId="56A704E3" w14:textId="4B2D8847" w:rsidR="00947FBC" w:rsidRDefault="00947FBC" w:rsidP="00855961">
      <w:pPr>
        <w:jc w:val="both"/>
      </w:pPr>
      <w:r>
        <w:t xml:space="preserve">Compte justificatiu simplificat, que </w:t>
      </w:r>
      <w:r w:rsidR="002C56E7">
        <w:t>ha de contenir el següent</w:t>
      </w:r>
      <w:r>
        <w:t>:</w:t>
      </w:r>
    </w:p>
    <w:p w14:paraId="3D98C60B" w14:textId="3E400EA1" w:rsidR="00947FBC" w:rsidRDefault="00947FBC" w:rsidP="00855961">
      <w:pPr>
        <w:pStyle w:val="Pargrafdellista"/>
        <w:numPr>
          <w:ilvl w:val="0"/>
          <w:numId w:val="13"/>
        </w:numPr>
        <w:jc w:val="both"/>
      </w:pPr>
      <w:r>
        <w:t>Memòria de l</w:t>
      </w:r>
      <w:r w:rsidR="008E5536">
        <w:t>’</w:t>
      </w:r>
      <w:r>
        <w:t xml:space="preserve">actuació justificativa del compliment de les condicions imposades en </w:t>
      </w:r>
      <w:r w:rsidR="00FD09A6">
        <w:t xml:space="preserve">aquestes </w:t>
      </w:r>
      <w:r>
        <w:t xml:space="preserve">bases, així com de les activitats </w:t>
      </w:r>
      <w:r w:rsidR="00FD09A6">
        <w:t>dutes a terme</w:t>
      </w:r>
      <w:r>
        <w:t xml:space="preserve">, els participants en cada activitat i els resultats obtinguts. </w:t>
      </w:r>
    </w:p>
    <w:p w14:paraId="28F2739B" w14:textId="0AE2DFD1" w:rsidR="00947FBC" w:rsidRDefault="00947FBC" w:rsidP="00855961">
      <w:pPr>
        <w:pStyle w:val="Pargrafdellista"/>
        <w:numPr>
          <w:ilvl w:val="0"/>
          <w:numId w:val="13"/>
        </w:numPr>
        <w:jc w:val="both"/>
      </w:pPr>
      <w:r>
        <w:t>Memòria econòmica justificativa del cost de l</w:t>
      </w:r>
      <w:r w:rsidR="008E5536">
        <w:t>’</w:t>
      </w:r>
      <w:r>
        <w:t>activitat</w:t>
      </w:r>
      <w:r w:rsidR="00FD09A6">
        <w:t xml:space="preserve">, </w:t>
      </w:r>
      <w:r w:rsidR="002F21DF">
        <w:t>amb el conti</w:t>
      </w:r>
      <w:r w:rsidR="006F1FF4">
        <w:t>n</w:t>
      </w:r>
      <w:r w:rsidR="002F21DF">
        <w:t>gut</w:t>
      </w:r>
      <w:r w:rsidR="00FD09A6">
        <w:t xml:space="preserve"> que estableix</w:t>
      </w:r>
      <w:r>
        <w:t xml:space="preserve"> l</w:t>
      </w:r>
      <w:r w:rsidR="008E5536">
        <w:t>’</w:t>
      </w:r>
      <w:r>
        <w:t>article 75.2 del RLGS.</w:t>
      </w:r>
    </w:p>
    <w:p w14:paraId="7EF714D1" w14:textId="5723B21E" w:rsidR="00947FBC" w:rsidRPr="00A21142" w:rsidRDefault="00947FBC" w:rsidP="00855961">
      <w:pPr>
        <w:jc w:val="both"/>
        <w:rPr>
          <w:i/>
          <w:iCs/>
          <w:color w:val="4472C4" w:themeColor="accent1"/>
        </w:rPr>
      </w:pPr>
      <w:r w:rsidRPr="00DA77DB">
        <w:rPr>
          <w:i/>
          <w:iCs/>
          <w:color w:val="7030A0"/>
        </w:rPr>
        <w:t xml:space="preserve">Opció D: </w:t>
      </w:r>
      <w:r w:rsidRPr="00A21142">
        <w:rPr>
          <w:i/>
          <w:iCs/>
          <w:color w:val="4472C4" w:themeColor="accent1"/>
        </w:rPr>
        <w:t xml:space="preserve">subvencions mesurables </w:t>
      </w:r>
      <w:r w:rsidR="00FD09A6">
        <w:rPr>
          <w:i/>
          <w:iCs/>
          <w:color w:val="4472C4" w:themeColor="accent1"/>
        </w:rPr>
        <w:t xml:space="preserve">sobre la </w:t>
      </w:r>
      <w:r w:rsidRPr="00A21142">
        <w:rPr>
          <w:i/>
          <w:iCs/>
          <w:color w:val="4472C4" w:themeColor="accent1"/>
        </w:rPr>
        <w:t>base</w:t>
      </w:r>
      <w:r w:rsidR="00FD09A6">
        <w:rPr>
          <w:i/>
          <w:iCs/>
          <w:color w:val="4472C4" w:themeColor="accent1"/>
        </w:rPr>
        <w:t xml:space="preserve"> d’</w:t>
      </w:r>
      <w:r w:rsidRPr="00A21142">
        <w:rPr>
          <w:i/>
          <w:iCs/>
          <w:color w:val="4472C4" w:themeColor="accent1"/>
        </w:rPr>
        <w:t>un n</w:t>
      </w:r>
      <w:r w:rsidR="00FD09A6">
        <w:rPr>
          <w:i/>
          <w:iCs/>
          <w:color w:val="4472C4" w:themeColor="accent1"/>
        </w:rPr>
        <w:t xml:space="preserve">ombre </w:t>
      </w:r>
      <w:r w:rsidRPr="00A21142">
        <w:rPr>
          <w:i/>
          <w:iCs/>
          <w:color w:val="4472C4" w:themeColor="accent1"/>
        </w:rPr>
        <w:t>d</w:t>
      </w:r>
      <w:r w:rsidR="008E5536">
        <w:rPr>
          <w:i/>
          <w:iCs/>
          <w:color w:val="4472C4" w:themeColor="accent1"/>
        </w:rPr>
        <w:t>’</w:t>
      </w:r>
      <w:r w:rsidRPr="00A21142">
        <w:rPr>
          <w:i/>
          <w:iCs/>
          <w:color w:val="4472C4" w:themeColor="accent1"/>
        </w:rPr>
        <w:t>unitats físiques</w:t>
      </w:r>
    </w:p>
    <w:p w14:paraId="01B49A3F" w14:textId="3F40608D" w:rsidR="00702CD2" w:rsidRDefault="00702CD2" w:rsidP="00855961">
      <w:pPr>
        <w:jc w:val="both"/>
      </w:pPr>
      <w:r>
        <w:t xml:space="preserve">Mòduls, que </w:t>
      </w:r>
      <w:r w:rsidR="00CC2475">
        <w:t xml:space="preserve">han de </w:t>
      </w:r>
      <w:r>
        <w:t>cont</w:t>
      </w:r>
      <w:r w:rsidR="00CC2475">
        <w:t>enir el següent</w:t>
      </w:r>
      <w:r>
        <w:t>:</w:t>
      </w:r>
    </w:p>
    <w:p w14:paraId="73554A40" w14:textId="507EA97F" w:rsidR="00702CD2" w:rsidRDefault="00702CD2" w:rsidP="00855961">
      <w:pPr>
        <w:pStyle w:val="Pargrafdellista"/>
        <w:numPr>
          <w:ilvl w:val="0"/>
          <w:numId w:val="14"/>
        </w:numPr>
        <w:jc w:val="both"/>
      </w:pPr>
      <w:r>
        <w:t>Memòria de l</w:t>
      </w:r>
      <w:r w:rsidR="008E5536">
        <w:t>’</w:t>
      </w:r>
      <w:r>
        <w:t xml:space="preserve">actuació justificativa del compliment de les condicions imposades en </w:t>
      </w:r>
      <w:r w:rsidR="00CC2475">
        <w:t>aquestes</w:t>
      </w:r>
      <w:r>
        <w:t xml:space="preserve"> bases, així com de les activitats </w:t>
      </w:r>
      <w:r w:rsidR="00CC2475">
        <w:t>dutes a terme</w:t>
      </w:r>
      <w:r>
        <w:t xml:space="preserve">, els participants en cada activitat i els resultats obtinguts. </w:t>
      </w:r>
    </w:p>
    <w:p w14:paraId="2A0E7D80" w14:textId="48B4FA5D" w:rsidR="00702CD2" w:rsidRDefault="00702CD2" w:rsidP="00855961">
      <w:pPr>
        <w:pStyle w:val="Pargrafdellista"/>
        <w:numPr>
          <w:ilvl w:val="0"/>
          <w:numId w:val="14"/>
        </w:numPr>
        <w:jc w:val="both"/>
      </w:pPr>
      <w:r>
        <w:t>Memòria econòmica justificativa del cost de l</w:t>
      </w:r>
      <w:r w:rsidR="008E5536">
        <w:t>’</w:t>
      </w:r>
      <w:r>
        <w:t>activitat</w:t>
      </w:r>
      <w:r w:rsidR="00CC2475">
        <w:t xml:space="preserve">, </w:t>
      </w:r>
      <w:r w:rsidR="002F5FCB">
        <w:t>amb el contingut</w:t>
      </w:r>
      <w:r w:rsidR="005B3E30">
        <w:t xml:space="preserve"> que estableix</w:t>
      </w:r>
      <w:r>
        <w:t xml:space="preserve"> l</w:t>
      </w:r>
      <w:r w:rsidR="008E5536">
        <w:t>’</w:t>
      </w:r>
      <w:r>
        <w:t>article 78 del RLGS.</w:t>
      </w:r>
    </w:p>
    <w:p w14:paraId="0FED2884" w14:textId="1D102583" w:rsidR="00B3184A" w:rsidRPr="00A21142" w:rsidRDefault="00B3184A" w:rsidP="00855961">
      <w:pPr>
        <w:jc w:val="both"/>
        <w:rPr>
          <w:i/>
          <w:iCs/>
          <w:color w:val="4472C4" w:themeColor="accent1"/>
        </w:rPr>
      </w:pPr>
      <w:r w:rsidRPr="00DA77DB">
        <w:rPr>
          <w:i/>
          <w:iCs/>
          <w:color w:val="7030A0"/>
        </w:rPr>
        <w:t>Opció E</w:t>
      </w:r>
      <w:r w:rsidR="005B3E30">
        <w:rPr>
          <w:i/>
          <w:iCs/>
          <w:color w:val="7030A0"/>
        </w:rPr>
        <w:t>:</w:t>
      </w:r>
      <w:r w:rsidRPr="00A21142">
        <w:rPr>
          <w:i/>
          <w:iCs/>
          <w:color w:val="4472C4" w:themeColor="accent1"/>
        </w:rPr>
        <w:t xml:space="preserve"> per </w:t>
      </w:r>
      <w:r w:rsidR="005B3E30">
        <w:rPr>
          <w:i/>
          <w:iCs/>
          <w:color w:val="4472C4" w:themeColor="accent1"/>
        </w:rPr>
        <w:t xml:space="preserve">a </w:t>
      </w:r>
      <w:r w:rsidRPr="00A21142">
        <w:rPr>
          <w:i/>
          <w:iCs/>
          <w:color w:val="4472C4" w:themeColor="accent1"/>
        </w:rPr>
        <w:t>subvencions destinades a finançar global</w:t>
      </w:r>
      <w:r w:rsidR="005B3E30">
        <w:rPr>
          <w:i/>
          <w:iCs/>
          <w:color w:val="4472C4" w:themeColor="accent1"/>
        </w:rPr>
        <w:t>ment</w:t>
      </w:r>
      <w:r w:rsidRPr="00A21142">
        <w:rPr>
          <w:i/>
          <w:iCs/>
          <w:color w:val="4472C4" w:themeColor="accent1"/>
        </w:rPr>
        <w:t xml:space="preserve"> i indiferenciadament una entitat, i només </w:t>
      </w:r>
      <w:r w:rsidR="005B3E30">
        <w:rPr>
          <w:i/>
          <w:iCs/>
          <w:color w:val="4472C4" w:themeColor="accent1"/>
        </w:rPr>
        <w:t xml:space="preserve">en cas que </w:t>
      </w:r>
      <w:r w:rsidRPr="00A21142">
        <w:rPr>
          <w:i/>
          <w:iCs/>
          <w:color w:val="4472C4" w:themeColor="accent1"/>
        </w:rPr>
        <w:t>la informació necessària per determinar l</w:t>
      </w:r>
      <w:r w:rsidR="008E5536">
        <w:rPr>
          <w:i/>
          <w:iCs/>
          <w:color w:val="4472C4" w:themeColor="accent1"/>
        </w:rPr>
        <w:t>’</w:t>
      </w:r>
      <w:r w:rsidRPr="00A21142">
        <w:rPr>
          <w:i/>
          <w:iCs/>
          <w:color w:val="4472C4" w:themeColor="accent1"/>
        </w:rPr>
        <w:t>import de la subvenció es pugui deduir directament dels estats financers, i aquests hagin estat auditats</w:t>
      </w:r>
    </w:p>
    <w:p w14:paraId="3F878233" w14:textId="28F3B40F" w:rsidR="00B3184A" w:rsidRDefault="00B3184A" w:rsidP="00855961">
      <w:pPr>
        <w:jc w:val="both"/>
      </w:pPr>
      <w:r>
        <w:t>Presentació d</w:t>
      </w:r>
      <w:r w:rsidR="005E2F27">
        <w:t xml:space="preserve">els </w:t>
      </w:r>
      <w:r>
        <w:t>estats comptables de l</w:t>
      </w:r>
      <w:r w:rsidR="008E5536">
        <w:t>’</w:t>
      </w:r>
      <w:r>
        <w:t>exercici al qual s</w:t>
      </w:r>
      <w:r w:rsidR="008E5536">
        <w:t>’</w:t>
      </w:r>
      <w:r>
        <w:t>apli</w:t>
      </w:r>
      <w:r w:rsidR="005E2F27">
        <w:t>ca</w:t>
      </w:r>
      <w:r>
        <w:t xml:space="preserve"> la subvenció</w:t>
      </w:r>
      <w:r w:rsidR="005E2F27">
        <w:t>,</w:t>
      </w:r>
      <w:r>
        <w:t xml:space="preserve"> amb el contingut i l</w:t>
      </w:r>
      <w:r w:rsidR="008E5536">
        <w:t>’</w:t>
      </w:r>
      <w:r>
        <w:t xml:space="preserve">abast </w:t>
      </w:r>
      <w:r w:rsidR="005E2F27">
        <w:t>que preveu</w:t>
      </w:r>
      <w:r w:rsidR="00BE3690">
        <w:t xml:space="preserve"> </w:t>
      </w:r>
      <w:r>
        <w:t>l</w:t>
      </w:r>
      <w:r w:rsidR="008E5536">
        <w:t>’</w:t>
      </w:r>
      <w:r>
        <w:t>article 80 del RLGS.</w:t>
      </w:r>
    </w:p>
    <w:p w14:paraId="01724E51" w14:textId="4382D18F" w:rsidR="00702CD2" w:rsidRPr="00A21142" w:rsidRDefault="00B3184A" w:rsidP="00855961">
      <w:pPr>
        <w:jc w:val="both"/>
        <w:rPr>
          <w:i/>
          <w:iCs/>
          <w:color w:val="4472C4" w:themeColor="accent1"/>
        </w:rPr>
      </w:pPr>
      <w:r w:rsidRPr="00DA77DB">
        <w:rPr>
          <w:i/>
          <w:iCs/>
          <w:color w:val="7030A0"/>
        </w:rPr>
        <w:t>Opció F</w:t>
      </w:r>
      <w:r w:rsidR="005E2F27">
        <w:rPr>
          <w:i/>
          <w:iCs/>
          <w:color w:val="7030A0"/>
        </w:rPr>
        <w:t>:</w:t>
      </w:r>
      <w:r w:rsidRPr="00A21142">
        <w:rPr>
          <w:i/>
          <w:iCs/>
          <w:color w:val="4472C4" w:themeColor="accent1"/>
        </w:rPr>
        <w:t xml:space="preserve"> </w:t>
      </w:r>
      <w:r w:rsidR="005070D2">
        <w:rPr>
          <w:i/>
          <w:iCs/>
          <w:color w:val="4472C4" w:themeColor="accent1"/>
        </w:rPr>
        <w:t xml:space="preserve">de manera </w:t>
      </w:r>
      <w:r w:rsidRPr="00A21142">
        <w:rPr>
          <w:i/>
          <w:iCs/>
          <w:color w:val="4472C4" w:themeColor="accent1"/>
        </w:rPr>
        <w:t>excepcional</w:t>
      </w:r>
      <w:r w:rsidR="005070D2">
        <w:rPr>
          <w:i/>
          <w:iCs/>
          <w:color w:val="4472C4" w:themeColor="accent1"/>
        </w:rPr>
        <w:t>, sempre que la</w:t>
      </w:r>
      <w:r w:rsidR="005070D2" w:rsidRPr="005070D2">
        <w:rPr>
          <w:i/>
          <w:iCs/>
          <w:color w:val="4472C4" w:themeColor="accent1"/>
        </w:rPr>
        <w:t xml:space="preserve"> </w:t>
      </w:r>
      <w:r w:rsidR="00DD4640">
        <w:rPr>
          <w:i/>
          <w:iCs/>
          <w:color w:val="4472C4" w:themeColor="accent1"/>
        </w:rPr>
        <w:t>I</w:t>
      </w:r>
      <w:r w:rsidR="005070D2" w:rsidRPr="00A21142">
        <w:rPr>
          <w:i/>
          <w:iCs/>
          <w:color w:val="4472C4" w:themeColor="accent1"/>
        </w:rPr>
        <w:t xml:space="preserve">ntervenció </w:t>
      </w:r>
      <w:r w:rsidR="00DD4640">
        <w:rPr>
          <w:i/>
          <w:iCs/>
          <w:color w:val="4472C4" w:themeColor="accent1"/>
        </w:rPr>
        <w:t>G</w:t>
      </w:r>
      <w:r w:rsidR="005070D2" w:rsidRPr="00A21142">
        <w:rPr>
          <w:i/>
          <w:iCs/>
          <w:color w:val="4472C4" w:themeColor="accent1"/>
        </w:rPr>
        <w:t>eneral</w:t>
      </w:r>
      <w:r w:rsidR="005070D2">
        <w:rPr>
          <w:i/>
          <w:iCs/>
          <w:color w:val="4472C4" w:themeColor="accent1"/>
        </w:rPr>
        <w:t xml:space="preserve"> s’hi mostri conforme</w:t>
      </w:r>
      <w:r w:rsidRPr="00A21142">
        <w:rPr>
          <w:i/>
          <w:iCs/>
          <w:color w:val="4472C4" w:themeColor="accent1"/>
        </w:rPr>
        <w:t xml:space="preserve"> prèvia</w:t>
      </w:r>
      <w:r w:rsidR="00AF3259">
        <w:rPr>
          <w:i/>
          <w:iCs/>
          <w:color w:val="4472C4" w:themeColor="accent1"/>
        </w:rPr>
        <w:t>ment</w:t>
      </w:r>
      <w:r w:rsidRPr="00A21142">
        <w:rPr>
          <w:i/>
          <w:iCs/>
          <w:color w:val="4472C4" w:themeColor="accent1"/>
        </w:rPr>
        <w:t xml:space="preserve"> </w:t>
      </w:r>
    </w:p>
    <w:p w14:paraId="5245E9C6" w14:textId="4C2EE28E" w:rsidR="00B3184A" w:rsidRDefault="00B3184A" w:rsidP="00855961">
      <w:pPr>
        <w:jc w:val="both"/>
      </w:pPr>
      <w:r>
        <w:t>Control financer:</w:t>
      </w:r>
    </w:p>
    <w:p w14:paraId="09B51670" w14:textId="5B31CC7B" w:rsidR="00B3184A" w:rsidRDefault="00B3184A" w:rsidP="00855961">
      <w:pPr>
        <w:pStyle w:val="Pargrafdellista"/>
        <w:numPr>
          <w:ilvl w:val="0"/>
          <w:numId w:val="15"/>
        </w:numPr>
        <w:jc w:val="both"/>
      </w:pPr>
      <w:r>
        <w:t>Memòria de l</w:t>
      </w:r>
      <w:r w:rsidR="008E5536">
        <w:t>’</w:t>
      </w:r>
      <w:r>
        <w:t xml:space="preserve">actuació justificativa del compliment de les condicions imposades en </w:t>
      </w:r>
      <w:r w:rsidR="00AF3259">
        <w:t>aquestes</w:t>
      </w:r>
      <w:r>
        <w:t xml:space="preserve"> bases, així com de les activitats </w:t>
      </w:r>
      <w:r w:rsidR="00AF3259">
        <w:t>dutes a terme</w:t>
      </w:r>
      <w:r>
        <w:t xml:space="preserve">, els participants en cada activitat i els resultats obtinguts. </w:t>
      </w:r>
    </w:p>
    <w:p w14:paraId="3DB64444" w14:textId="38C76AF5" w:rsidR="00B3184A" w:rsidRDefault="00AF3259" w:rsidP="00855961">
      <w:pPr>
        <w:pStyle w:val="Pargrafdellista"/>
        <w:numPr>
          <w:ilvl w:val="0"/>
          <w:numId w:val="15"/>
        </w:numPr>
        <w:jc w:val="both"/>
      </w:pPr>
      <w:r>
        <w:t>La j</w:t>
      </w:r>
      <w:r w:rsidR="00B3184A">
        <w:t xml:space="preserve">ustificació de les despeses </w:t>
      </w:r>
      <w:r>
        <w:t xml:space="preserve">ha de ser </w:t>
      </w:r>
      <w:r w:rsidR="00B3184A">
        <w:t>substituïda per la realització d</w:t>
      </w:r>
      <w:r w:rsidR="008E5536">
        <w:t>’</w:t>
      </w:r>
      <w:r w:rsidR="00B3184A">
        <w:t>un control financer</w:t>
      </w:r>
      <w:r w:rsidR="00B7585A">
        <w:t>,</w:t>
      </w:r>
      <w:r w:rsidR="00B3184A">
        <w:t xml:space="preserve"> que</w:t>
      </w:r>
      <w:r w:rsidR="00D41D47">
        <w:t xml:space="preserve"> ha</w:t>
      </w:r>
      <w:r w:rsidR="00B3184A">
        <w:t xml:space="preserve"> </w:t>
      </w:r>
      <w:r w:rsidR="00D41D47">
        <w:t>d’</w:t>
      </w:r>
      <w:r w:rsidR="00B3184A">
        <w:t xml:space="preserve">efectuar la </w:t>
      </w:r>
      <w:r w:rsidR="00B7585A">
        <w:t>mateixa</w:t>
      </w:r>
      <w:r w:rsidR="00B3184A">
        <w:t xml:space="preserve"> </w:t>
      </w:r>
      <w:r w:rsidR="00AE6C2B">
        <w:t>I</w:t>
      </w:r>
      <w:r w:rsidR="00B3184A">
        <w:t xml:space="preserve">ntervenció </w:t>
      </w:r>
      <w:r w:rsidR="00AE6C2B">
        <w:t>G</w:t>
      </w:r>
      <w:r w:rsidR="00B3184A">
        <w:t xml:space="preserve">eneral de la </w:t>
      </w:r>
      <w:r w:rsidR="00B7585A">
        <w:t>c</w:t>
      </w:r>
      <w:r w:rsidR="00B3184A">
        <w:t>orporació.</w:t>
      </w:r>
    </w:p>
    <w:p w14:paraId="74110BAB" w14:textId="5F2BAC5B" w:rsidR="00B3184A" w:rsidRDefault="00B3184A" w:rsidP="00855961">
      <w:pPr>
        <w:jc w:val="both"/>
      </w:pPr>
      <w:r>
        <w:t>2.</w:t>
      </w:r>
      <w:r w:rsidR="00B7585A">
        <w:t xml:space="preserve"> </w:t>
      </w:r>
      <w:r>
        <w:t>En la confecció de la memòria econòmica</w:t>
      </w:r>
      <w:r w:rsidR="00B7585A">
        <w:t>,</w:t>
      </w:r>
      <w:r>
        <w:t xml:space="preserve"> </w:t>
      </w:r>
      <w:r w:rsidR="00B7585A">
        <w:t>cal</w:t>
      </w:r>
      <w:r>
        <w:t xml:space="preserve"> tenir en compte els aspectes</w:t>
      </w:r>
      <w:r w:rsidR="00B7585A" w:rsidRPr="00B7585A">
        <w:t xml:space="preserve"> </w:t>
      </w:r>
      <w:r w:rsidR="00B7585A">
        <w:t>següents</w:t>
      </w:r>
      <w:r>
        <w:t>:</w:t>
      </w:r>
    </w:p>
    <w:p w14:paraId="57DAB228" w14:textId="29E4493C" w:rsidR="00B3184A" w:rsidRPr="00E81077" w:rsidRDefault="00B3184A" w:rsidP="00855961">
      <w:pPr>
        <w:jc w:val="both"/>
        <w:rPr>
          <w:i/>
          <w:iCs/>
          <w:color w:val="FF0000"/>
        </w:rPr>
      </w:pPr>
      <w:r>
        <w:lastRenderedPageBreak/>
        <w:t xml:space="preserve">1) </w:t>
      </w:r>
      <w:r w:rsidR="00B7585A">
        <w:t>Cal</w:t>
      </w:r>
      <w:r>
        <w:t xml:space="preserve"> justificar </w:t>
      </w:r>
      <w:r w:rsidR="00D41D47">
        <w:t>les despeses</w:t>
      </w:r>
      <w:r>
        <w:t xml:space="preserve"> </w:t>
      </w:r>
      <w:r w:rsidR="00D41D47">
        <w:t>d’</w:t>
      </w:r>
      <w:r>
        <w:t xml:space="preserve">un import igual o superior a </w:t>
      </w:r>
      <w:r w:rsidR="00A21142" w:rsidRPr="001F2C15">
        <w:rPr>
          <w:b/>
          <w:bCs/>
          <w:color w:val="A6A6A6" w:themeColor="background1" w:themeShade="A6"/>
        </w:rPr>
        <w:t>(</w:t>
      </w:r>
      <w:r w:rsidR="00B7585A">
        <w:rPr>
          <w:b/>
          <w:bCs/>
          <w:color w:val="A6A6A6" w:themeColor="background1" w:themeShade="A6"/>
        </w:rPr>
        <w:t xml:space="preserve">ho ha de </w:t>
      </w:r>
      <w:r w:rsidR="00A21142" w:rsidRPr="001F2C15">
        <w:rPr>
          <w:b/>
          <w:bCs/>
          <w:color w:val="A6A6A6" w:themeColor="background1" w:themeShade="A6"/>
        </w:rPr>
        <w:t>determinar l</w:t>
      </w:r>
      <w:r w:rsidR="008E5536">
        <w:rPr>
          <w:b/>
          <w:bCs/>
          <w:color w:val="A6A6A6" w:themeColor="background1" w:themeShade="A6"/>
        </w:rPr>
        <w:t>’</w:t>
      </w:r>
      <w:r w:rsidR="00A21142" w:rsidRPr="001F2C15">
        <w:rPr>
          <w:b/>
          <w:bCs/>
          <w:color w:val="A6A6A6" w:themeColor="background1" w:themeShade="A6"/>
        </w:rPr>
        <w:t>ens local)</w:t>
      </w:r>
      <w:r w:rsidR="00B7585A" w:rsidRPr="00B7585A">
        <w:t>.</w:t>
      </w:r>
      <w:r>
        <w:t xml:space="preserve"> </w:t>
      </w:r>
      <w:r w:rsidRPr="00A21142">
        <w:rPr>
          <w:i/>
          <w:iCs/>
          <w:color w:val="4472C4" w:themeColor="accent1"/>
        </w:rPr>
        <w:t>(</w:t>
      </w:r>
      <w:r w:rsidR="00B6442D">
        <w:rPr>
          <w:i/>
          <w:iCs/>
          <w:color w:val="4472C4" w:themeColor="accent1"/>
        </w:rPr>
        <w:t>C</w:t>
      </w:r>
      <w:r w:rsidRPr="00A21142">
        <w:rPr>
          <w:i/>
          <w:iCs/>
          <w:color w:val="4472C4" w:themeColor="accent1"/>
        </w:rPr>
        <w:t>al indicar si es vol</w:t>
      </w:r>
      <w:r w:rsidR="00B7585A">
        <w:rPr>
          <w:i/>
          <w:iCs/>
          <w:color w:val="4472C4" w:themeColor="accent1"/>
        </w:rPr>
        <w:t xml:space="preserve">en </w:t>
      </w:r>
      <w:r w:rsidRPr="00A21142">
        <w:rPr>
          <w:i/>
          <w:iCs/>
          <w:color w:val="4472C4" w:themeColor="accent1"/>
        </w:rPr>
        <w:t xml:space="preserve">exigir justificacions per un import concret mínim superior </w:t>
      </w:r>
      <w:r w:rsidR="00E70661" w:rsidRPr="00A21142">
        <w:rPr>
          <w:i/>
          <w:iCs/>
          <w:color w:val="4472C4" w:themeColor="accent1"/>
        </w:rPr>
        <w:t>al de la subvenció concedida. Aquest paràgraf es pot ometre i</w:t>
      </w:r>
      <w:r w:rsidR="00D1104B">
        <w:rPr>
          <w:i/>
          <w:iCs/>
          <w:color w:val="4472C4" w:themeColor="accent1"/>
        </w:rPr>
        <w:t>,</w:t>
      </w:r>
      <w:r w:rsidR="00E70661" w:rsidRPr="00A21142">
        <w:rPr>
          <w:i/>
          <w:iCs/>
          <w:color w:val="4472C4" w:themeColor="accent1"/>
        </w:rPr>
        <w:t xml:space="preserve"> en aquest cas, s</w:t>
      </w:r>
      <w:r w:rsidR="008E5536">
        <w:rPr>
          <w:i/>
          <w:iCs/>
          <w:color w:val="4472C4" w:themeColor="accent1"/>
        </w:rPr>
        <w:t>’</w:t>
      </w:r>
      <w:r w:rsidR="00E70661" w:rsidRPr="00A21142">
        <w:rPr>
          <w:i/>
          <w:iCs/>
          <w:color w:val="4472C4" w:themeColor="accent1"/>
        </w:rPr>
        <w:t>ent</w:t>
      </w:r>
      <w:r w:rsidR="00D1104B">
        <w:rPr>
          <w:i/>
          <w:iCs/>
          <w:color w:val="4472C4" w:themeColor="accent1"/>
        </w:rPr>
        <w:t>én</w:t>
      </w:r>
      <w:r w:rsidR="00E70661" w:rsidRPr="00A21142">
        <w:rPr>
          <w:i/>
          <w:iCs/>
          <w:color w:val="4472C4" w:themeColor="accent1"/>
        </w:rPr>
        <w:t xml:space="preserve"> que cal justificar un import com a mínim igual al de la subvenció atorgada</w:t>
      </w:r>
      <w:r w:rsidR="00D1104B">
        <w:rPr>
          <w:i/>
          <w:iCs/>
          <w:color w:val="4472C4" w:themeColor="accent1"/>
        </w:rPr>
        <w:t>.</w:t>
      </w:r>
      <w:r w:rsidR="00E70661" w:rsidRPr="00A21142">
        <w:rPr>
          <w:i/>
          <w:iCs/>
          <w:color w:val="4472C4" w:themeColor="accent1"/>
        </w:rPr>
        <w:t>)</w:t>
      </w:r>
    </w:p>
    <w:p w14:paraId="6BF40547" w14:textId="3A202C54" w:rsidR="00E70661" w:rsidRDefault="00E70661" w:rsidP="00855961">
      <w:pPr>
        <w:jc w:val="both"/>
      </w:pPr>
      <w:r>
        <w:t xml:space="preserve">2) </w:t>
      </w:r>
      <w:r w:rsidR="00D1104B">
        <w:t>Cal</w:t>
      </w:r>
      <w:r>
        <w:t xml:space="preserve"> indicar el cost total de l</w:t>
      </w:r>
      <w:r w:rsidR="008E5536">
        <w:t>’</w:t>
      </w:r>
      <w:r>
        <w:t>activitat.</w:t>
      </w:r>
    </w:p>
    <w:p w14:paraId="5D94C459" w14:textId="059BA0AB" w:rsidR="00E70661" w:rsidRDefault="00E70661" w:rsidP="00855961">
      <w:pPr>
        <w:jc w:val="both"/>
      </w:pPr>
      <w:r>
        <w:t xml:space="preserve">3) Els documents justificatius </w:t>
      </w:r>
      <w:r w:rsidR="00D1104B">
        <w:t>que s’han de</w:t>
      </w:r>
      <w:r>
        <w:t xml:space="preserve"> presentar s</w:t>
      </w:r>
      <w:r w:rsidR="00D1104B">
        <w:t>ón</w:t>
      </w:r>
      <w:r>
        <w:t xml:space="preserve"> factures, minutes o altres documents amb valor acreditatiu equivalent en el tràfic jurídic mercantil o amb eficàcia administrativa. Aque</w:t>
      </w:r>
      <w:r w:rsidR="00E84E38">
        <w:t>s</w:t>
      </w:r>
      <w:r>
        <w:t xml:space="preserve">ts documents </w:t>
      </w:r>
      <w:r w:rsidR="00600CC2">
        <w:t>han</w:t>
      </w:r>
      <w:r>
        <w:t xml:space="preserve"> de </w:t>
      </w:r>
      <w:r w:rsidR="00600CC2">
        <w:t xml:space="preserve">complir </w:t>
      </w:r>
      <w:r>
        <w:t xml:space="preserve">tots els requisits legals exigibles i </w:t>
      </w:r>
      <w:r w:rsidR="00600CC2">
        <w:t xml:space="preserve">s’hi ha de </w:t>
      </w:r>
      <w:r>
        <w:t>descriur</w:t>
      </w:r>
      <w:r w:rsidR="00600CC2">
        <w:t>e</w:t>
      </w:r>
      <w:r>
        <w:t xml:space="preserve"> amb claredat l</w:t>
      </w:r>
      <w:r w:rsidR="008E5536">
        <w:t>’</w:t>
      </w:r>
      <w:r>
        <w:t xml:space="preserve">activitat a què es refereixen. En cas que es presentin documents justificatius originals, </w:t>
      </w:r>
      <w:r w:rsidR="00BA331E">
        <w:t>s’ha de</w:t>
      </w:r>
      <w:r>
        <w:t xml:space="preserve"> procedir</w:t>
      </w:r>
      <w:r w:rsidR="00BA331E">
        <w:t xml:space="preserve"> a fer-ne una</w:t>
      </w:r>
      <w:r>
        <w:t xml:space="preserve"> còpia i compulsa a l</w:t>
      </w:r>
      <w:r w:rsidR="008E5536">
        <w:t>’</w:t>
      </w:r>
      <w:r>
        <w:t>efecte de poder retornar-los al</w:t>
      </w:r>
      <w:r w:rsidR="00BA331E">
        <w:t xml:space="preserve"> </w:t>
      </w:r>
      <w:r>
        <w:t>/</w:t>
      </w:r>
      <w:r w:rsidR="00BA331E">
        <w:t xml:space="preserve"> a </w:t>
      </w:r>
      <w:r>
        <w:t>la beneficiari/ària.</w:t>
      </w:r>
    </w:p>
    <w:p w14:paraId="0A23D34F" w14:textId="637DD8A6" w:rsidR="00E70661" w:rsidRPr="00A21142" w:rsidRDefault="00E70661" w:rsidP="00855961">
      <w:pPr>
        <w:jc w:val="both"/>
        <w:rPr>
          <w:color w:val="4472C4" w:themeColor="accent1"/>
        </w:rPr>
      </w:pPr>
      <w:r>
        <w:t xml:space="preserve">4) </w:t>
      </w:r>
      <w:r w:rsidR="00BA331E">
        <w:t>Si</w:t>
      </w:r>
      <w:r>
        <w:t xml:space="preserve"> la subvenció t</w:t>
      </w:r>
      <w:r w:rsidR="00BA331E">
        <w:t>é</w:t>
      </w:r>
      <w:r>
        <w:t xml:space="preserve"> per objecte l</w:t>
      </w:r>
      <w:r w:rsidR="008E5536">
        <w:t>’</w:t>
      </w:r>
      <w:r>
        <w:t>adquisició d</w:t>
      </w:r>
      <w:r w:rsidR="008E5536">
        <w:t>’</w:t>
      </w:r>
      <w:r>
        <w:t xml:space="preserve">un immoble, </w:t>
      </w:r>
      <w:r w:rsidR="00BA331E">
        <w:t xml:space="preserve">cal exigir una </w:t>
      </w:r>
      <w:r>
        <w:t>còpia de l</w:t>
      </w:r>
      <w:r w:rsidR="00BA331E">
        <w:t>’</w:t>
      </w:r>
      <w:r>
        <w:t>escriptura</w:t>
      </w:r>
      <w:r w:rsidR="00BA331E" w:rsidRPr="00BA331E">
        <w:t xml:space="preserve"> </w:t>
      </w:r>
      <w:r w:rsidR="00BA331E">
        <w:t>corresponent</w:t>
      </w:r>
      <w:r>
        <w:t xml:space="preserve">. </w:t>
      </w:r>
      <w:r w:rsidRPr="00A21142">
        <w:rPr>
          <w:i/>
          <w:iCs/>
          <w:color w:val="4472C4" w:themeColor="accent1"/>
        </w:rPr>
        <w:t>(</w:t>
      </w:r>
      <w:r w:rsidR="00B6442D">
        <w:rPr>
          <w:i/>
          <w:iCs/>
          <w:color w:val="4472C4" w:themeColor="accent1"/>
        </w:rPr>
        <w:t>E</w:t>
      </w:r>
      <w:r w:rsidRPr="00A21142">
        <w:rPr>
          <w:i/>
          <w:iCs/>
          <w:color w:val="4472C4" w:themeColor="accent1"/>
        </w:rPr>
        <w:t>limin</w:t>
      </w:r>
      <w:r w:rsidR="00BA331E">
        <w:rPr>
          <w:i/>
          <w:iCs/>
          <w:color w:val="4472C4" w:themeColor="accent1"/>
        </w:rPr>
        <w:t>eu aquest punt</w:t>
      </w:r>
      <w:r w:rsidRPr="00A21142">
        <w:rPr>
          <w:i/>
          <w:iCs/>
          <w:color w:val="4472C4" w:themeColor="accent1"/>
        </w:rPr>
        <w:t xml:space="preserve"> si no </w:t>
      </w:r>
      <w:r w:rsidR="00BA331E">
        <w:rPr>
          <w:i/>
          <w:iCs/>
          <w:color w:val="4472C4" w:themeColor="accent1"/>
        </w:rPr>
        <w:t>té a veure</w:t>
      </w:r>
      <w:r w:rsidRPr="00A21142">
        <w:rPr>
          <w:i/>
          <w:iCs/>
          <w:color w:val="4472C4" w:themeColor="accent1"/>
        </w:rPr>
        <w:t xml:space="preserve"> amb l</w:t>
      </w:r>
      <w:r w:rsidR="008E5536">
        <w:rPr>
          <w:i/>
          <w:iCs/>
          <w:color w:val="4472C4" w:themeColor="accent1"/>
        </w:rPr>
        <w:t>’</w:t>
      </w:r>
      <w:r w:rsidRPr="00A21142">
        <w:rPr>
          <w:i/>
          <w:iCs/>
          <w:color w:val="4472C4" w:themeColor="accent1"/>
        </w:rPr>
        <w:t>objecte de la subvenció</w:t>
      </w:r>
      <w:r w:rsidR="00BA331E">
        <w:rPr>
          <w:i/>
          <w:iCs/>
          <w:color w:val="4472C4" w:themeColor="accent1"/>
        </w:rPr>
        <w:t>.</w:t>
      </w:r>
      <w:r w:rsidRPr="00A21142">
        <w:rPr>
          <w:i/>
          <w:iCs/>
          <w:color w:val="4472C4" w:themeColor="accent1"/>
        </w:rPr>
        <w:t>)</w:t>
      </w:r>
    </w:p>
    <w:p w14:paraId="3BF48742" w14:textId="30C78DBB" w:rsidR="00E70661" w:rsidRPr="00BA331E" w:rsidRDefault="00E70661" w:rsidP="00855961">
      <w:pPr>
        <w:jc w:val="both"/>
        <w:rPr>
          <w:color w:val="4472C4" w:themeColor="accent1"/>
        </w:rPr>
      </w:pPr>
      <w:r w:rsidRPr="0061640A">
        <w:t>5) Per a l</w:t>
      </w:r>
      <w:r w:rsidR="008E5536" w:rsidRPr="0061640A">
        <w:t>’</w:t>
      </w:r>
      <w:r w:rsidRPr="0061640A">
        <w:t xml:space="preserve">acceptació de les justificacions, cal que la despesa hagi estat pagada </w:t>
      </w:r>
      <w:r w:rsidR="006D4B93" w:rsidRPr="0061640A">
        <w:t xml:space="preserve">efectivament </w:t>
      </w:r>
      <w:r w:rsidRPr="0061640A">
        <w:t>amb anterioritat a l</w:t>
      </w:r>
      <w:r w:rsidR="008E5536" w:rsidRPr="0061640A">
        <w:t>’</w:t>
      </w:r>
      <w:r w:rsidRPr="0061640A">
        <w:t xml:space="preserve">acabament del període de justificació. </w:t>
      </w:r>
      <w:r w:rsidRPr="0061640A">
        <w:rPr>
          <w:i/>
          <w:iCs/>
          <w:color w:val="4472C4" w:themeColor="accent1"/>
        </w:rPr>
        <w:t>(</w:t>
      </w:r>
      <w:r w:rsidR="00B6442D" w:rsidRPr="0061640A">
        <w:rPr>
          <w:i/>
          <w:iCs/>
          <w:color w:val="4472C4" w:themeColor="accent1"/>
        </w:rPr>
        <w:t>E</w:t>
      </w:r>
      <w:r w:rsidRPr="0061640A">
        <w:rPr>
          <w:i/>
          <w:iCs/>
          <w:color w:val="4472C4" w:themeColor="accent1"/>
        </w:rPr>
        <w:t>xcepcionalment</w:t>
      </w:r>
      <w:r w:rsidR="006D4B93">
        <w:rPr>
          <w:i/>
          <w:iCs/>
          <w:color w:val="4472C4" w:themeColor="accent1"/>
        </w:rPr>
        <w:t>,</w:t>
      </w:r>
      <w:r w:rsidRPr="0061640A">
        <w:rPr>
          <w:i/>
          <w:iCs/>
          <w:color w:val="4472C4" w:themeColor="accent1"/>
        </w:rPr>
        <w:t xml:space="preserve"> es pot exonerar d</w:t>
      </w:r>
      <w:r w:rsidR="008E5536" w:rsidRPr="0061640A">
        <w:rPr>
          <w:i/>
          <w:iCs/>
          <w:color w:val="4472C4" w:themeColor="accent1"/>
        </w:rPr>
        <w:t>’</w:t>
      </w:r>
      <w:r w:rsidRPr="0061640A">
        <w:rPr>
          <w:i/>
          <w:iCs/>
          <w:color w:val="4472C4" w:themeColor="accent1"/>
        </w:rPr>
        <w:t>aquest requisit</w:t>
      </w:r>
      <w:r w:rsidR="006D4B93">
        <w:rPr>
          <w:i/>
          <w:iCs/>
          <w:color w:val="4472C4" w:themeColor="accent1"/>
        </w:rPr>
        <w:t>.</w:t>
      </w:r>
      <w:r w:rsidRPr="0061640A">
        <w:rPr>
          <w:i/>
          <w:iCs/>
          <w:color w:val="4472C4" w:themeColor="accent1"/>
        </w:rPr>
        <w:t>)</w:t>
      </w:r>
    </w:p>
    <w:p w14:paraId="237FE549" w14:textId="428E7E37" w:rsidR="000A7080" w:rsidRPr="00A21142" w:rsidRDefault="00E70661" w:rsidP="00855961">
      <w:pPr>
        <w:jc w:val="both"/>
        <w:rPr>
          <w:i/>
          <w:iCs/>
          <w:color w:val="4472C4" w:themeColor="accent1"/>
        </w:rPr>
      </w:pPr>
      <w:r w:rsidRPr="00A21142">
        <w:rPr>
          <w:i/>
          <w:iCs/>
          <w:color w:val="4472C4" w:themeColor="accent1"/>
        </w:rPr>
        <w:t>(Es pot establir un percentatge mínim d</w:t>
      </w:r>
      <w:r w:rsidR="008E5536">
        <w:rPr>
          <w:i/>
          <w:iCs/>
          <w:color w:val="4472C4" w:themeColor="accent1"/>
        </w:rPr>
        <w:t>’</w:t>
      </w:r>
      <w:r w:rsidRPr="00A21142">
        <w:rPr>
          <w:i/>
          <w:iCs/>
          <w:color w:val="4472C4" w:themeColor="accent1"/>
        </w:rPr>
        <w:t>execució respecte del pressupost presentat per sota del qual s</w:t>
      </w:r>
      <w:r w:rsidR="008E5536">
        <w:rPr>
          <w:i/>
          <w:iCs/>
          <w:color w:val="4472C4" w:themeColor="accent1"/>
        </w:rPr>
        <w:t>’</w:t>
      </w:r>
      <w:r w:rsidRPr="00A21142">
        <w:rPr>
          <w:i/>
          <w:iCs/>
          <w:color w:val="4472C4" w:themeColor="accent1"/>
        </w:rPr>
        <w:t>entengui que s</w:t>
      </w:r>
      <w:r w:rsidR="008E5536">
        <w:rPr>
          <w:i/>
          <w:iCs/>
          <w:color w:val="4472C4" w:themeColor="accent1"/>
        </w:rPr>
        <w:t>’</w:t>
      </w:r>
      <w:r w:rsidRPr="00A21142">
        <w:rPr>
          <w:i/>
          <w:iCs/>
          <w:color w:val="4472C4" w:themeColor="accent1"/>
        </w:rPr>
        <w:t xml:space="preserve">ha frustrat la finalitat de la subvenció i no procedeix el pagament o cal </w:t>
      </w:r>
      <w:r w:rsidR="00393E5F">
        <w:rPr>
          <w:i/>
          <w:iCs/>
          <w:color w:val="4472C4" w:themeColor="accent1"/>
        </w:rPr>
        <w:t xml:space="preserve">fer-ne el </w:t>
      </w:r>
      <w:r w:rsidRPr="00A21142">
        <w:rPr>
          <w:i/>
          <w:iCs/>
          <w:color w:val="4472C4" w:themeColor="accent1"/>
        </w:rPr>
        <w:t>reintegra</w:t>
      </w:r>
      <w:r w:rsidR="00393E5F">
        <w:rPr>
          <w:i/>
          <w:iCs/>
          <w:color w:val="4472C4" w:themeColor="accent1"/>
        </w:rPr>
        <w:t>ment</w:t>
      </w:r>
      <w:r w:rsidR="0026146D">
        <w:rPr>
          <w:i/>
          <w:iCs/>
          <w:color w:val="4472C4" w:themeColor="accent1"/>
        </w:rPr>
        <w:t>.</w:t>
      </w:r>
      <w:r w:rsidRPr="00A21142">
        <w:rPr>
          <w:i/>
          <w:iCs/>
          <w:color w:val="4472C4" w:themeColor="accent1"/>
        </w:rPr>
        <w:t>)</w:t>
      </w:r>
    </w:p>
    <w:p w14:paraId="092A4867" w14:textId="541B27A4" w:rsidR="00E70661" w:rsidRPr="00DE5D9B" w:rsidRDefault="00E70661" w:rsidP="00855961">
      <w:pPr>
        <w:jc w:val="both"/>
        <w:rPr>
          <w:b/>
          <w:bCs/>
        </w:rPr>
      </w:pPr>
      <w:r w:rsidRPr="00DE5D9B">
        <w:rPr>
          <w:b/>
          <w:bCs/>
        </w:rPr>
        <w:t>2</w:t>
      </w:r>
      <w:r w:rsidR="00CC220A">
        <w:rPr>
          <w:b/>
          <w:bCs/>
        </w:rPr>
        <w:t>1</w:t>
      </w:r>
      <w:r w:rsidRPr="00DE5D9B">
        <w:rPr>
          <w:b/>
          <w:bCs/>
        </w:rPr>
        <w:t xml:space="preserve">. Deficiències en la justificació </w:t>
      </w:r>
    </w:p>
    <w:p w14:paraId="1EA5DBB7" w14:textId="17C5AD25" w:rsidR="00E70661" w:rsidRDefault="00E70661" w:rsidP="00855961">
      <w:pPr>
        <w:jc w:val="both"/>
      </w:pPr>
      <w:r>
        <w:t xml:space="preserve">1. En cas que els documents presentats com a justificació </w:t>
      </w:r>
      <w:r w:rsidR="00393E5F">
        <w:t>siguin</w:t>
      </w:r>
      <w:r>
        <w:t xml:space="preserve"> incorrectes o incomplets</w:t>
      </w:r>
      <w:r w:rsidR="004B5072">
        <w:t>, s</w:t>
      </w:r>
      <w:r w:rsidR="00393E5F">
        <w:t>’ha de</w:t>
      </w:r>
      <w:r w:rsidR="004B5072">
        <w:t xml:space="preserve"> comunicar a l</w:t>
      </w:r>
      <w:r w:rsidR="008E5536">
        <w:t>’</w:t>
      </w:r>
      <w:r w:rsidR="004B5072">
        <w:t>interessat/</w:t>
      </w:r>
      <w:proofErr w:type="spellStart"/>
      <w:r w:rsidR="004B5072">
        <w:t>ada</w:t>
      </w:r>
      <w:proofErr w:type="spellEnd"/>
      <w:r w:rsidR="004B5072">
        <w:t xml:space="preserve"> la necessitat d</w:t>
      </w:r>
      <w:r w:rsidR="008E5536">
        <w:t>’</w:t>
      </w:r>
      <w:r w:rsidR="000A7080">
        <w:t>esmenar</w:t>
      </w:r>
      <w:r w:rsidR="004B5072">
        <w:t xml:space="preserve"> les anomalies detectades en un termini màxim improrrogable de </w:t>
      </w:r>
      <w:r w:rsidR="00552847">
        <w:t>10</w:t>
      </w:r>
      <w:r w:rsidR="004B5072">
        <w:t xml:space="preserve"> dies hàbils a </w:t>
      </w:r>
      <w:r w:rsidR="00393E5F">
        <w:t xml:space="preserve">partir </w:t>
      </w:r>
      <w:r w:rsidR="004B5072">
        <w:t>de l</w:t>
      </w:r>
      <w:r w:rsidR="008E5536">
        <w:t>’</w:t>
      </w:r>
      <w:r w:rsidR="004B5072">
        <w:t xml:space="preserve">endemà </w:t>
      </w:r>
      <w:r w:rsidR="008472A8">
        <w:t>de la notificació</w:t>
      </w:r>
      <w:r w:rsidR="004B5072">
        <w:t>, amb l</w:t>
      </w:r>
      <w:r w:rsidR="008E5536">
        <w:t>’</w:t>
      </w:r>
      <w:r w:rsidR="004B5072">
        <w:t>advertiment que</w:t>
      </w:r>
      <w:r w:rsidR="008472A8">
        <w:t>, si</w:t>
      </w:r>
      <w:r w:rsidR="0039347B">
        <w:t xml:space="preserve"> no ho fa, es</w:t>
      </w:r>
      <w:r w:rsidR="004B5072">
        <w:t xml:space="preserve"> procedirà a la revocació o a la reducció de la subvenció</w:t>
      </w:r>
      <w:r w:rsidR="0039347B">
        <w:t>,</w:t>
      </w:r>
      <w:r w:rsidR="004B5072">
        <w:t xml:space="preserve"> segons correspongui, amb la conse</w:t>
      </w:r>
      <w:r w:rsidR="0039347B">
        <w:t>g</w:t>
      </w:r>
      <w:r w:rsidR="004B5072">
        <w:t>üent obligació de reintegrament en cas que s</w:t>
      </w:r>
      <w:r w:rsidR="0039347B">
        <w:t>e n</w:t>
      </w:r>
      <w:r w:rsidR="008E5536">
        <w:t>’</w:t>
      </w:r>
      <w:r w:rsidR="004B5072">
        <w:t>hag</w:t>
      </w:r>
      <w:r w:rsidR="00EE43F4">
        <w:t>i</w:t>
      </w:r>
      <w:r w:rsidR="004B5072">
        <w:t xml:space="preserve"> avançat el</w:t>
      </w:r>
      <w:r w:rsidR="0039347B">
        <w:t xml:space="preserve"> </w:t>
      </w:r>
      <w:r w:rsidR="004B5072">
        <w:t xml:space="preserve">pagament. </w:t>
      </w:r>
    </w:p>
    <w:p w14:paraId="1B7171DD" w14:textId="0DBDB4F6" w:rsidR="004B5072" w:rsidRDefault="004B5072" w:rsidP="00855961">
      <w:pPr>
        <w:jc w:val="both"/>
      </w:pPr>
      <w:r>
        <w:t>2. Si un cop finalitzat el termini de presentació de la documentació justificativa aquesta no s</w:t>
      </w:r>
      <w:r w:rsidR="008E5536">
        <w:t>’</w:t>
      </w:r>
      <w:r>
        <w:t>h</w:t>
      </w:r>
      <w:r w:rsidR="009F5E65">
        <w:t>a</w:t>
      </w:r>
      <w:r>
        <w:t xml:space="preserve"> presentat, </w:t>
      </w:r>
      <w:r w:rsidR="009F5E65">
        <w:t xml:space="preserve">cal procedir </w:t>
      </w:r>
      <w:r>
        <w:t>a requerir al</w:t>
      </w:r>
      <w:r w:rsidR="009F5E65">
        <w:t xml:space="preserve"> </w:t>
      </w:r>
      <w:r>
        <w:t>/</w:t>
      </w:r>
      <w:r w:rsidR="009F5E65">
        <w:t xml:space="preserve"> a </w:t>
      </w:r>
      <w:r>
        <w:t xml:space="preserve">la beneficiari/ària que la presenti en un termini màxim improrrogable de </w:t>
      </w:r>
      <w:r w:rsidR="00AA0868">
        <w:t>15</w:t>
      </w:r>
      <w:r>
        <w:t xml:space="preserve"> dies hàbils a </w:t>
      </w:r>
      <w:r w:rsidR="00786B6B">
        <w:t>partir</w:t>
      </w:r>
      <w:r>
        <w:t xml:space="preserve"> de l</w:t>
      </w:r>
      <w:r w:rsidR="008E5536">
        <w:t>’</w:t>
      </w:r>
      <w:r>
        <w:t xml:space="preserve">endemà </w:t>
      </w:r>
      <w:r w:rsidR="00FB18BF">
        <w:t>que li sigui notificat</w:t>
      </w:r>
      <w:r>
        <w:t>, amb l</w:t>
      </w:r>
      <w:r w:rsidR="008E5536">
        <w:t>’</w:t>
      </w:r>
      <w:r>
        <w:t>advertiment que</w:t>
      </w:r>
      <w:r w:rsidR="00786B6B">
        <w:t xml:space="preserve">, si no ho fa, </w:t>
      </w:r>
      <w:r>
        <w:t>es procedirà a revocar la subvenció</w:t>
      </w:r>
      <w:r w:rsidR="00563E6D">
        <w:t>,</w:t>
      </w:r>
      <w:r>
        <w:t xml:space="preserve"> amb la conse</w:t>
      </w:r>
      <w:r w:rsidR="00786B6B">
        <w:t>g</w:t>
      </w:r>
      <w:r>
        <w:t>üent obligació de reintegrament en cas que s</w:t>
      </w:r>
      <w:r w:rsidR="0032781E">
        <w:t>e n</w:t>
      </w:r>
      <w:r w:rsidR="008E5536">
        <w:t>’</w:t>
      </w:r>
      <w:r>
        <w:t>ha</w:t>
      </w:r>
      <w:r w:rsidR="0032781E">
        <w:t>gi</w:t>
      </w:r>
      <w:r>
        <w:t xml:space="preserve"> avançat el pagament. </w:t>
      </w:r>
    </w:p>
    <w:p w14:paraId="6B60B866" w14:textId="518AB909" w:rsidR="00E70661" w:rsidRPr="00204E3B" w:rsidRDefault="00D8146F" w:rsidP="00855961">
      <w:pPr>
        <w:jc w:val="both"/>
        <w:rPr>
          <w:b/>
          <w:bCs/>
        </w:rPr>
      </w:pPr>
      <w:r w:rsidRPr="00204E3B">
        <w:rPr>
          <w:b/>
          <w:bCs/>
        </w:rPr>
        <w:t>2</w:t>
      </w:r>
      <w:r w:rsidR="00CC220A">
        <w:rPr>
          <w:b/>
          <w:bCs/>
        </w:rPr>
        <w:t>2</w:t>
      </w:r>
      <w:r w:rsidRPr="00204E3B">
        <w:rPr>
          <w:b/>
          <w:bCs/>
        </w:rPr>
        <w:t>. Mesures de garantia</w:t>
      </w:r>
    </w:p>
    <w:p w14:paraId="7E9E5551" w14:textId="5DAD6A7F" w:rsidR="00D8146F" w:rsidRPr="00A721A8" w:rsidRDefault="00D8146F" w:rsidP="00855961">
      <w:pPr>
        <w:jc w:val="both"/>
        <w:rPr>
          <w:i/>
          <w:iCs/>
          <w:color w:val="7030A0"/>
        </w:rPr>
      </w:pPr>
      <w:r w:rsidRPr="00A721A8">
        <w:rPr>
          <w:i/>
          <w:iCs/>
          <w:color w:val="7030A0"/>
        </w:rPr>
        <w:t>Opció A:</w:t>
      </w:r>
    </w:p>
    <w:p w14:paraId="60DB6A6B" w14:textId="52F03B7A" w:rsidR="00D8146F" w:rsidRDefault="00D8146F" w:rsidP="00855961">
      <w:pPr>
        <w:jc w:val="both"/>
      </w:pPr>
      <w:r>
        <w:t>El</w:t>
      </w:r>
      <w:r w:rsidR="00F57110">
        <w:t>s</w:t>
      </w:r>
      <w:r>
        <w:t>/les benef</w:t>
      </w:r>
      <w:r w:rsidR="000072A5">
        <w:t>iciaris/àries qued</w:t>
      </w:r>
      <w:r w:rsidR="00030536">
        <w:t>e</w:t>
      </w:r>
      <w:r w:rsidR="000072A5">
        <w:t>n exonerats de la presentació de garanties del pagament de la subvenció, en atenció a la seva naturalesa</w:t>
      </w:r>
      <w:r w:rsidR="00030536">
        <w:t>,</w:t>
      </w:r>
      <w:r w:rsidR="000072A5">
        <w:t xml:space="preserve"> així com a la dels seus</w:t>
      </w:r>
      <w:r w:rsidR="00030536">
        <w:t xml:space="preserve"> </w:t>
      </w:r>
      <w:r w:rsidR="000072A5">
        <w:t>/</w:t>
      </w:r>
      <w:r w:rsidR="00D33147">
        <w:t xml:space="preserve"> </w:t>
      </w:r>
      <w:r w:rsidR="000072A5">
        <w:t>de les seves beneficiaris/àries.</w:t>
      </w:r>
      <w:r w:rsidR="00BE3690">
        <w:t xml:space="preserve"> </w:t>
      </w:r>
    </w:p>
    <w:p w14:paraId="45BE1FBB" w14:textId="7CB8645C" w:rsidR="000072A5" w:rsidRPr="00A721A8" w:rsidRDefault="000072A5" w:rsidP="00855961">
      <w:pPr>
        <w:jc w:val="both"/>
        <w:rPr>
          <w:i/>
          <w:iCs/>
          <w:color w:val="7030A0"/>
        </w:rPr>
      </w:pPr>
      <w:r w:rsidRPr="00A721A8">
        <w:rPr>
          <w:i/>
          <w:iCs/>
          <w:color w:val="7030A0"/>
        </w:rPr>
        <w:t>Opció B:</w:t>
      </w:r>
    </w:p>
    <w:p w14:paraId="786A7E63" w14:textId="425F6A20" w:rsidR="000072A5" w:rsidRDefault="000072A5" w:rsidP="00855961">
      <w:pPr>
        <w:jc w:val="both"/>
      </w:pPr>
      <w:r>
        <w:t xml:space="preserve">En cas </w:t>
      </w:r>
      <w:r w:rsidR="006F2CB5">
        <w:t xml:space="preserve">que s’hagin de fer </w:t>
      </w:r>
      <w:r>
        <w:t>pagaments avançats i/o pagaments a l</w:t>
      </w:r>
      <w:r w:rsidR="008E5536">
        <w:t>’</w:t>
      </w:r>
      <w:r>
        <w:t>estranger, les persones benefici</w:t>
      </w:r>
      <w:r w:rsidR="006F2CB5">
        <w:t>à</w:t>
      </w:r>
      <w:r>
        <w:t xml:space="preserve">ries han de constituir una garantia per un import de </w:t>
      </w:r>
      <w:r w:rsidR="00A21142" w:rsidRPr="001F2C15">
        <w:rPr>
          <w:b/>
          <w:bCs/>
          <w:color w:val="A6A6A6" w:themeColor="background1" w:themeShade="A6"/>
        </w:rPr>
        <w:t>(</w:t>
      </w:r>
      <w:r w:rsidR="006F2CB5">
        <w:rPr>
          <w:b/>
          <w:bCs/>
          <w:color w:val="A6A6A6" w:themeColor="background1" w:themeShade="A6"/>
        </w:rPr>
        <w:t>ho ha de</w:t>
      </w:r>
      <w:r w:rsidR="00A21142" w:rsidRPr="001F2C15">
        <w:rPr>
          <w:b/>
          <w:bCs/>
          <w:color w:val="A6A6A6" w:themeColor="background1" w:themeShade="A6"/>
        </w:rPr>
        <w:t xml:space="preserve"> determinar l</w:t>
      </w:r>
      <w:r w:rsidR="008E5536">
        <w:rPr>
          <w:b/>
          <w:bCs/>
          <w:color w:val="A6A6A6" w:themeColor="background1" w:themeShade="A6"/>
        </w:rPr>
        <w:t>’</w:t>
      </w:r>
      <w:r w:rsidR="00A21142" w:rsidRPr="001F2C15">
        <w:rPr>
          <w:b/>
          <w:bCs/>
          <w:color w:val="A6A6A6" w:themeColor="background1" w:themeShade="A6"/>
        </w:rPr>
        <w:t>ens local)</w:t>
      </w:r>
      <w:r w:rsidR="00A21142">
        <w:rPr>
          <w:b/>
          <w:bCs/>
          <w:color w:val="A6A6A6" w:themeColor="background1" w:themeShade="A6"/>
        </w:rPr>
        <w:t xml:space="preserve"> </w:t>
      </w:r>
      <w:r>
        <w:t>€ per algun dels mitjans</w:t>
      </w:r>
      <w:r w:rsidR="006F2CB5" w:rsidRPr="006F2CB5">
        <w:t xml:space="preserve"> </w:t>
      </w:r>
      <w:r w:rsidR="006F2CB5">
        <w:t>següents</w:t>
      </w:r>
      <w:r>
        <w:t>:</w:t>
      </w:r>
    </w:p>
    <w:p w14:paraId="30E40EF0" w14:textId="39E9E455" w:rsidR="000072A5" w:rsidRDefault="000072A5" w:rsidP="00855961">
      <w:pPr>
        <w:jc w:val="both"/>
        <w:rPr>
          <w:i/>
          <w:iCs/>
          <w:color w:val="4472C4" w:themeColor="accent1"/>
        </w:rPr>
      </w:pPr>
      <w:r w:rsidRPr="00A21142">
        <w:rPr>
          <w:i/>
          <w:iCs/>
          <w:color w:val="4472C4" w:themeColor="accent1"/>
        </w:rPr>
        <w:t>(</w:t>
      </w:r>
      <w:r w:rsidR="00DE0EB1">
        <w:rPr>
          <w:i/>
          <w:iCs/>
          <w:color w:val="4472C4" w:themeColor="accent1"/>
        </w:rPr>
        <w:t>Indiqueu</w:t>
      </w:r>
      <w:r w:rsidRPr="00A21142">
        <w:rPr>
          <w:i/>
          <w:iCs/>
          <w:color w:val="4472C4" w:themeColor="accent1"/>
        </w:rPr>
        <w:t xml:space="preserve"> quins, entre els previstos al RD 161/1997, de 7 de febrer</w:t>
      </w:r>
      <w:r w:rsidR="00DE0EB1">
        <w:rPr>
          <w:i/>
          <w:iCs/>
          <w:color w:val="4472C4" w:themeColor="accent1"/>
        </w:rPr>
        <w:t>,</w:t>
      </w:r>
      <w:r w:rsidRPr="00A21142">
        <w:rPr>
          <w:i/>
          <w:iCs/>
          <w:color w:val="4472C4" w:themeColor="accent1"/>
        </w:rPr>
        <w:t xml:space="preserve"> pel qual s</w:t>
      </w:r>
      <w:r w:rsidR="008E5536">
        <w:rPr>
          <w:i/>
          <w:iCs/>
          <w:color w:val="4472C4" w:themeColor="accent1"/>
        </w:rPr>
        <w:t>’</w:t>
      </w:r>
      <w:r w:rsidRPr="00A21142">
        <w:rPr>
          <w:i/>
          <w:iCs/>
          <w:color w:val="4472C4" w:themeColor="accent1"/>
        </w:rPr>
        <w:t xml:space="preserve">aprova el Reglament de la </w:t>
      </w:r>
      <w:r w:rsidR="00DE0EB1">
        <w:rPr>
          <w:i/>
          <w:iCs/>
          <w:color w:val="4472C4" w:themeColor="accent1"/>
        </w:rPr>
        <w:t>c</w:t>
      </w:r>
      <w:r w:rsidRPr="00A21142">
        <w:rPr>
          <w:i/>
          <w:iCs/>
          <w:color w:val="4472C4" w:themeColor="accent1"/>
        </w:rPr>
        <w:t xml:space="preserve">aixa de </w:t>
      </w:r>
      <w:r w:rsidR="00DE0EB1">
        <w:rPr>
          <w:i/>
          <w:iCs/>
          <w:color w:val="4472C4" w:themeColor="accent1"/>
        </w:rPr>
        <w:t>d</w:t>
      </w:r>
      <w:r w:rsidRPr="00A21142">
        <w:rPr>
          <w:i/>
          <w:iCs/>
          <w:color w:val="4472C4" w:themeColor="accent1"/>
        </w:rPr>
        <w:t>ipòsits</w:t>
      </w:r>
      <w:r w:rsidR="00DE0EB1">
        <w:rPr>
          <w:i/>
          <w:iCs/>
          <w:color w:val="4472C4" w:themeColor="accent1"/>
        </w:rPr>
        <w:t>.</w:t>
      </w:r>
      <w:r w:rsidRPr="00A21142">
        <w:rPr>
          <w:i/>
          <w:iCs/>
          <w:color w:val="4472C4" w:themeColor="accent1"/>
        </w:rPr>
        <w:t>)</w:t>
      </w:r>
    </w:p>
    <w:p w14:paraId="651B3D7B" w14:textId="77777777" w:rsidR="00B6442D" w:rsidRPr="00A21142" w:rsidRDefault="00B6442D" w:rsidP="00855961">
      <w:pPr>
        <w:jc w:val="both"/>
        <w:rPr>
          <w:i/>
          <w:iCs/>
          <w:color w:val="4472C4" w:themeColor="accent1"/>
        </w:rPr>
      </w:pPr>
    </w:p>
    <w:p w14:paraId="2DA1EC01" w14:textId="025F3EA1" w:rsidR="001E6664" w:rsidRPr="00204E3B" w:rsidRDefault="001E6664" w:rsidP="00855961">
      <w:pPr>
        <w:jc w:val="both"/>
        <w:rPr>
          <w:b/>
          <w:bCs/>
        </w:rPr>
      </w:pPr>
      <w:r w:rsidRPr="00204E3B">
        <w:rPr>
          <w:b/>
          <w:bCs/>
        </w:rPr>
        <w:t>2</w:t>
      </w:r>
      <w:r w:rsidR="00CC220A">
        <w:rPr>
          <w:b/>
          <w:bCs/>
        </w:rPr>
        <w:t>3</w:t>
      </w:r>
      <w:r w:rsidRPr="00204E3B">
        <w:rPr>
          <w:b/>
          <w:bCs/>
        </w:rPr>
        <w:t xml:space="preserve">. Circumstàncies que poden donar lloc a la modificació de la resolució </w:t>
      </w:r>
    </w:p>
    <w:p w14:paraId="30212779" w14:textId="3007B269" w:rsidR="001E6664" w:rsidRDefault="001E6664" w:rsidP="00855961">
      <w:pPr>
        <w:jc w:val="both"/>
      </w:pPr>
      <w:r>
        <w:t>Amb posterioritat a l</w:t>
      </w:r>
      <w:r w:rsidR="008E5536">
        <w:t>’</w:t>
      </w:r>
      <w:r>
        <w:t>acord de concessió i abans de la finalització del termini d</w:t>
      </w:r>
      <w:r w:rsidR="008E5536">
        <w:t>’</w:t>
      </w:r>
      <w:r>
        <w:t>execució de l</w:t>
      </w:r>
      <w:r w:rsidR="008E5536">
        <w:t>’</w:t>
      </w:r>
      <w:r>
        <w:t>activitat subvencionada, es po</w:t>
      </w:r>
      <w:r w:rsidR="003B366A">
        <w:t>den</w:t>
      </w:r>
      <w:r>
        <w:t xml:space="preserve"> modificar, d</w:t>
      </w:r>
      <w:r w:rsidR="008E5536">
        <w:t>’</w:t>
      </w:r>
      <w:r>
        <w:t xml:space="preserve">ofici o </w:t>
      </w:r>
      <w:r w:rsidR="009B0796">
        <w:t xml:space="preserve">si ho </w:t>
      </w:r>
      <w:r>
        <w:t>sol·licit</w:t>
      </w:r>
      <w:r w:rsidR="009B0796">
        <w:t>a</w:t>
      </w:r>
      <w:r w:rsidR="009B0796" w:rsidRPr="009B0796">
        <w:t xml:space="preserve"> </w:t>
      </w:r>
      <w:r w:rsidR="009B0796">
        <w:t>prèviament</w:t>
      </w:r>
      <w:r>
        <w:t xml:space="preserve"> el/la beneficiari/ària, l</w:t>
      </w:r>
      <w:r w:rsidR="008E5536">
        <w:t>’</w:t>
      </w:r>
      <w:r>
        <w:t>import, l</w:t>
      </w:r>
      <w:r w:rsidR="008E5536">
        <w:t>’</w:t>
      </w:r>
      <w:r>
        <w:t>activitat, el termini d</w:t>
      </w:r>
      <w:r w:rsidR="008E5536">
        <w:t>’</w:t>
      </w:r>
      <w:r>
        <w:t xml:space="preserve">execució, el de justificació i altres obligacions, </w:t>
      </w:r>
      <w:r w:rsidR="003B366A">
        <w:t>sempre que</w:t>
      </w:r>
      <w:r>
        <w:t xml:space="preserve"> no es perjudiquin els interessos de tercers i es </w:t>
      </w:r>
      <w:r w:rsidR="000D0F49">
        <w:t>constati</w:t>
      </w:r>
      <w:r>
        <w:t xml:space="preserve"> algun dels supòsits següents:</w:t>
      </w:r>
    </w:p>
    <w:p w14:paraId="6C0B2E53" w14:textId="6C0E02BB" w:rsidR="001E6664" w:rsidRDefault="001E6664" w:rsidP="00855961">
      <w:pPr>
        <w:pStyle w:val="Pargrafdellista"/>
        <w:numPr>
          <w:ilvl w:val="0"/>
          <w:numId w:val="16"/>
        </w:numPr>
        <w:jc w:val="both"/>
      </w:pPr>
      <w:r>
        <w:t xml:space="preserve">Quan es produeixi una alteració en les condicions que van determinar la concessió de la subvenció. </w:t>
      </w:r>
    </w:p>
    <w:p w14:paraId="708BBBCA" w14:textId="7BF4AD12" w:rsidR="001E6664" w:rsidRDefault="001E6664" w:rsidP="00855961">
      <w:pPr>
        <w:pStyle w:val="Pargrafdellista"/>
        <w:numPr>
          <w:ilvl w:val="0"/>
          <w:numId w:val="16"/>
        </w:numPr>
        <w:jc w:val="both"/>
      </w:pPr>
      <w:r>
        <w:t>Quan el/la beneficiari/ària hagi obtingut</w:t>
      </w:r>
      <w:r w:rsidR="00EE50EC">
        <w:t>,</w:t>
      </w:r>
      <w:r>
        <w:t xml:space="preserve"> per a la mateixa actuació</w:t>
      </w:r>
      <w:r w:rsidR="00EE50EC">
        <w:t>,</w:t>
      </w:r>
      <w:r>
        <w:t xml:space="preserve"> altres subvencions, ajuts o aportacions de qualsevol origen, públic o privat, que</w:t>
      </w:r>
      <w:r w:rsidR="00EE50EC">
        <w:t>,</w:t>
      </w:r>
      <w:r>
        <w:t xml:space="preserve"> sumats als de l</w:t>
      </w:r>
      <w:r w:rsidR="008E5536">
        <w:t>’</w:t>
      </w:r>
      <w:r>
        <w:t>Ajuntament</w:t>
      </w:r>
      <w:r w:rsidR="00EE50EC">
        <w:t>,</w:t>
      </w:r>
      <w:r>
        <w:t xml:space="preserve"> superin el cost total del projecte o de l</w:t>
      </w:r>
      <w:r w:rsidR="008E5536">
        <w:t>’</w:t>
      </w:r>
      <w:r>
        <w:t>activitat subvencionada.</w:t>
      </w:r>
    </w:p>
    <w:p w14:paraId="148EC14E" w14:textId="1D6C9100" w:rsidR="001E6664" w:rsidRDefault="001E6664" w:rsidP="00855961">
      <w:pPr>
        <w:pStyle w:val="Pargrafdellista"/>
        <w:numPr>
          <w:ilvl w:val="0"/>
          <w:numId w:val="16"/>
        </w:numPr>
        <w:jc w:val="both"/>
      </w:pPr>
      <w:r>
        <w:t>Quan el/la beneficiari/ària no hagi justificat adequadament la totalitat de l</w:t>
      </w:r>
      <w:r w:rsidR="008E5536">
        <w:t>’</w:t>
      </w:r>
      <w:r>
        <w:t xml:space="preserve">import exigit </w:t>
      </w:r>
      <w:r w:rsidR="00EE50EC">
        <w:t>en aquestes</w:t>
      </w:r>
      <w:r>
        <w:t xml:space="preserve"> </w:t>
      </w:r>
      <w:r w:rsidR="00EE50EC">
        <w:t>b</w:t>
      </w:r>
      <w:r>
        <w:t>ases.</w:t>
      </w:r>
    </w:p>
    <w:p w14:paraId="1120ABF0" w14:textId="5589A6B8" w:rsidR="001E6664" w:rsidRPr="00204E3B" w:rsidRDefault="001E6664" w:rsidP="00855961">
      <w:pPr>
        <w:jc w:val="both"/>
        <w:rPr>
          <w:b/>
          <w:bCs/>
        </w:rPr>
      </w:pPr>
      <w:r w:rsidRPr="00204E3B">
        <w:rPr>
          <w:b/>
          <w:bCs/>
        </w:rPr>
        <w:t>2</w:t>
      </w:r>
      <w:r w:rsidR="00CC220A">
        <w:rPr>
          <w:b/>
          <w:bCs/>
        </w:rPr>
        <w:t>4</w:t>
      </w:r>
      <w:r w:rsidRPr="00204E3B">
        <w:rPr>
          <w:b/>
          <w:bCs/>
        </w:rPr>
        <w:t>. Compatibilitat amb altres subvencions</w:t>
      </w:r>
    </w:p>
    <w:p w14:paraId="390EAC06" w14:textId="51FE0A5B" w:rsidR="001E6664" w:rsidRDefault="001E6664" w:rsidP="00855961">
      <w:pPr>
        <w:jc w:val="both"/>
      </w:pPr>
      <w:r>
        <w:t xml:space="preserve">La subvenció atorgada </w:t>
      </w:r>
      <w:r w:rsidR="00EE50EC">
        <w:t>és</w:t>
      </w:r>
      <w:r>
        <w:t xml:space="preserve"> compatible amb qualsevol altra </w:t>
      </w:r>
      <w:r w:rsidR="00103991">
        <w:t xml:space="preserve">subvenció </w:t>
      </w:r>
      <w:r>
        <w:t>concedida per altres administracions o ens públics o privats.</w:t>
      </w:r>
    </w:p>
    <w:p w14:paraId="3D828231" w14:textId="735B0F1B" w:rsidR="00702CD2" w:rsidRDefault="00103991" w:rsidP="00855961">
      <w:pPr>
        <w:jc w:val="both"/>
      </w:pPr>
      <w:r w:rsidRPr="00FE5151">
        <w:t>Així doncs</w:t>
      </w:r>
      <w:r w:rsidR="00204E3B">
        <w:t>, l</w:t>
      </w:r>
      <w:r w:rsidR="008E5536">
        <w:t>’</w:t>
      </w:r>
      <w:r w:rsidR="00204E3B">
        <w:t xml:space="preserve">import total de les subvencions rebudes per </w:t>
      </w:r>
      <w:r>
        <w:t xml:space="preserve">a </w:t>
      </w:r>
      <w:r w:rsidR="00204E3B">
        <w:t xml:space="preserve">la mateixa finalitat </w:t>
      </w:r>
      <w:r>
        <w:t>pot</w:t>
      </w:r>
      <w:r w:rsidR="00204E3B">
        <w:t xml:space="preserve"> superar el cost total del</w:t>
      </w:r>
      <w:r w:rsidR="00BE3690">
        <w:t xml:space="preserve"> </w:t>
      </w:r>
      <w:r w:rsidR="00204E3B">
        <w:t xml:space="preserve">projecte/activitat </w:t>
      </w:r>
      <w:r>
        <w:t>que s’ha de</w:t>
      </w:r>
      <w:r w:rsidR="00204E3B">
        <w:t xml:space="preserve"> desenvolupar. </w:t>
      </w:r>
    </w:p>
    <w:p w14:paraId="663AE284" w14:textId="2490AE9F" w:rsidR="00204E3B" w:rsidRDefault="00204E3B" w:rsidP="00855961">
      <w:pPr>
        <w:jc w:val="both"/>
      </w:pPr>
      <w:r>
        <w:t>Els/les beneficiaris/àries han de comunicar la petició i/o obtenció de qualsevol subvenció pública concurrent que no s</w:t>
      </w:r>
      <w:r w:rsidR="008E5536">
        <w:t>’</w:t>
      </w:r>
      <w:r>
        <w:t>hagi declarat amb la sol·licitud.</w:t>
      </w:r>
    </w:p>
    <w:p w14:paraId="1898A08A" w14:textId="57ADBDDD" w:rsidR="00204E3B" w:rsidRPr="00A21142" w:rsidRDefault="00204E3B" w:rsidP="00855961">
      <w:pPr>
        <w:jc w:val="both"/>
        <w:rPr>
          <w:i/>
          <w:iCs/>
          <w:color w:val="4472C4" w:themeColor="accent1"/>
        </w:rPr>
      </w:pPr>
      <w:r w:rsidRPr="00A21142">
        <w:rPr>
          <w:i/>
          <w:iCs/>
          <w:color w:val="4472C4" w:themeColor="accent1"/>
        </w:rPr>
        <w:t>(Es pot preveure la incompatibilitat total amb qualsevol altre finançament de l</w:t>
      </w:r>
      <w:r w:rsidR="008E5536">
        <w:rPr>
          <w:i/>
          <w:iCs/>
          <w:color w:val="4472C4" w:themeColor="accent1"/>
        </w:rPr>
        <w:t>’</w:t>
      </w:r>
      <w:r w:rsidRPr="00A21142">
        <w:rPr>
          <w:i/>
          <w:iCs/>
          <w:color w:val="4472C4" w:themeColor="accent1"/>
        </w:rPr>
        <w:t>activitat</w:t>
      </w:r>
      <w:r w:rsidR="000E71C9">
        <w:rPr>
          <w:i/>
          <w:iCs/>
          <w:color w:val="4472C4" w:themeColor="accent1"/>
        </w:rPr>
        <w:t>.</w:t>
      </w:r>
      <w:r w:rsidR="00CC220A" w:rsidRPr="00A21142">
        <w:rPr>
          <w:i/>
          <w:iCs/>
          <w:color w:val="4472C4" w:themeColor="accent1"/>
        </w:rPr>
        <w:t>)</w:t>
      </w:r>
      <w:r w:rsidRPr="00A21142">
        <w:rPr>
          <w:i/>
          <w:iCs/>
          <w:color w:val="4472C4" w:themeColor="accent1"/>
        </w:rPr>
        <w:t xml:space="preserve"> </w:t>
      </w:r>
    </w:p>
    <w:p w14:paraId="043369B7" w14:textId="5F985D8D" w:rsidR="00204E3B" w:rsidRPr="00CE43F0" w:rsidRDefault="00204E3B" w:rsidP="00855961">
      <w:pPr>
        <w:jc w:val="both"/>
        <w:rPr>
          <w:b/>
          <w:bCs/>
        </w:rPr>
      </w:pPr>
      <w:r w:rsidRPr="00CE43F0">
        <w:rPr>
          <w:b/>
          <w:bCs/>
        </w:rPr>
        <w:t>2</w:t>
      </w:r>
      <w:r w:rsidR="00CC220A">
        <w:rPr>
          <w:b/>
          <w:bCs/>
        </w:rPr>
        <w:t>5</w:t>
      </w:r>
      <w:r w:rsidRPr="00CE43F0">
        <w:rPr>
          <w:b/>
          <w:bCs/>
        </w:rPr>
        <w:t>. Publicitat de les subvencions concedides</w:t>
      </w:r>
    </w:p>
    <w:p w14:paraId="736E7923" w14:textId="2B8EA497" w:rsidR="00204E3B" w:rsidRDefault="00204E3B" w:rsidP="00855961">
      <w:pPr>
        <w:jc w:val="both"/>
      </w:pPr>
      <w:r>
        <w:t>Les subvencions atorgades a l</w:t>
      </w:r>
      <w:r w:rsidR="008E5536">
        <w:t>’</w:t>
      </w:r>
      <w:r>
        <w:t>empara d</w:t>
      </w:r>
      <w:r w:rsidR="008E5536">
        <w:t>’</w:t>
      </w:r>
      <w:r>
        <w:t xml:space="preserve">aquestes bases </w:t>
      </w:r>
      <w:r w:rsidR="00BF113E">
        <w:t>han de ser</w:t>
      </w:r>
      <w:r>
        <w:t xml:space="preserve"> objecte de publicitat, amb indicació de la convocatòria, l</w:t>
      </w:r>
      <w:r w:rsidR="008E5536">
        <w:t>’</w:t>
      </w:r>
      <w:r>
        <w:t xml:space="preserve">aplicació pressupostària, el/la beneficiari/ària, la quantitat concedida, la finalitat de la subvenció, els diferents projectes o programes subvencionats i els participants en cada projecte o programa subvencionat, </w:t>
      </w:r>
      <w:r w:rsidR="00BF113E">
        <w:t>a mesura que</w:t>
      </w:r>
      <w:r>
        <w:t xml:space="preserve"> es vagin publicant </w:t>
      </w:r>
      <w:r w:rsidR="00185763">
        <w:t>a</w:t>
      </w:r>
      <w:r>
        <w:t>l Sistema Nacional de Publicitat de Subvencions i Ajuts Públics, a través de la tramesa a la Base de Dades Nacional de Subvencions.</w:t>
      </w:r>
    </w:p>
    <w:p w14:paraId="6E72ABAD" w14:textId="1CA31498" w:rsidR="00A21142" w:rsidRDefault="00185763" w:rsidP="00855961">
      <w:pPr>
        <w:jc w:val="both"/>
      </w:pPr>
      <w:r>
        <w:t>Cal</w:t>
      </w:r>
      <w:r w:rsidR="00204E3B">
        <w:t xml:space="preserve"> publicar a la web municipal les subvencions i </w:t>
      </w:r>
      <w:r w:rsidR="00E011DD">
        <w:t xml:space="preserve">els </w:t>
      </w:r>
      <w:r w:rsidR="00204E3B">
        <w:t>ajusts públics atorgats</w:t>
      </w:r>
      <w:r w:rsidR="00E011DD">
        <w:t>,</w:t>
      </w:r>
      <w:r w:rsidR="00204E3B">
        <w:t xml:space="preserve"> amb indicació de</w:t>
      </w:r>
      <w:r w:rsidR="00E011DD">
        <w:t xml:space="preserve"> </w:t>
      </w:r>
      <w:r w:rsidR="00204E3B">
        <w:t>l</w:t>
      </w:r>
      <w:r w:rsidR="00E011DD">
        <w:t>’</w:t>
      </w:r>
      <w:r w:rsidR="00204E3B">
        <w:t xml:space="preserve">import, </w:t>
      </w:r>
      <w:r w:rsidR="00E011DD">
        <w:t>l’</w:t>
      </w:r>
      <w:r w:rsidR="00204E3B">
        <w:t xml:space="preserve">objecte i </w:t>
      </w:r>
      <w:r w:rsidR="00E011DD">
        <w:t xml:space="preserve">els </w:t>
      </w:r>
      <w:r w:rsidR="00204E3B">
        <w:t>beneficiaris,</w:t>
      </w:r>
      <w:r w:rsidR="00A9659C">
        <w:t xml:space="preserve"> i cal</w:t>
      </w:r>
      <w:r w:rsidR="00204E3B">
        <w:t xml:space="preserve"> preserva</w:t>
      </w:r>
      <w:r w:rsidR="00A9659C">
        <w:t>r</w:t>
      </w:r>
      <w:r w:rsidR="00204E3B">
        <w:t xml:space="preserve"> la identitat dels beneficiaris en</w:t>
      </w:r>
      <w:r w:rsidR="001A4AC3">
        <w:t xml:space="preserve"> el</w:t>
      </w:r>
      <w:r w:rsidR="00204E3B">
        <w:t xml:space="preserve"> cas de </w:t>
      </w:r>
      <w:r w:rsidR="001A4AC3">
        <w:t xml:space="preserve">les </w:t>
      </w:r>
      <w:r w:rsidR="00204E3B">
        <w:t>subvencions concedides per motius de vul</w:t>
      </w:r>
      <w:r w:rsidR="00CE43F0">
        <w:t>nerabilitat social.</w:t>
      </w:r>
    </w:p>
    <w:p w14:paraId="3A949D00" w14:textId="63B69328" w:rsidR="00CE43F0" w:rsidRPr="00CE43F0" w:rsidRDefault="00CC220A" w:rsidP="00855961">
      <w:pPr>
        <w:jc w:val="both"/>
        <w:rPr>
          <w:b/>
          <w:bCs/>
        </w:rPr>
      </w:pPr>
      <w:r>
        <w:rPr>
          <w:b/>
          <w:bCs/>
        </w:rPr>
        <w:t>26</w:t>
      </w:r>
      <w:r w:rsidR="00A9659C">
        <w:rPr>
          <w:b/>
          <w:bCs/>
        </w:rPr>
        <w:t>.</w:t>
      </w:r>
      <w:r w:rsidR="00CE43F0" w:rsidRPr="00CE43F0">
        <w:rPr>
          <w:b/>
          <w:bCs/>
        </w:rPr>
        <w:t xml:space="preserve"> Mesures de difusió del finançament públic </w:t>
      </w:r>
    </w:p>
    <w:p w14:paraId="09FFBE27" w14:textId="5AF27192" w:rsidR="00CE43F0" w:rsidRDefault="00CE43F0" w:rsidP="00855961">
      <w:pPr>
        <w:jc w:val="both"/>
      </w:pPr>
      <w:r>
        <w:t xml:space="preserve">Els/les beneficiaris/àries han de fer constar la col·laboració </w:t>
      </w:r>
      <w:r w:rsidR="0026249F" w:rsidRPr="00A03395">
        <w:t>de</w:t>
      </w:r>
      <w:r>
        <w:t xml:space="preserve"> l</w:t>
      </w:r>
      <w:r w:rsidR="008E5536">
        <w:t>’</w:t>
      </w:r>
      <w:r>
        <w:t>Ajuntament en l</w:t>
      </w:r>
      <w:r w:rsidR="008E5536">
        <w:t>’</w:t>
      </w:r>
      <w:r>
        <w:t>execució del projecte o de l</w:t>
      </w:r>
      <w:r w:rsidR="008E5536">
        <w:t>’</w:t>
      </w:r>
      <w:r>
        <w:t xml:space="preserve">activitat, en tota la documentació impresa i en cartells o mitjans electrònics i audiovisuals. </w:t>
      </w:r>
    </w:p>
    <w:p w14:paraId="5ED567FA" w14:textId="4D5E4DA7" w:rsidR="00CE43F0" w:rsidRPr="00CE43F0" w:rsidRDefault="00CE43F0" w:rsidP="00855961">
      <w:pPr>
        <w:jc w:val="both"/>
        <w:rPr>
          <w:b/>
          <w:bCs/>
        </w:rPr>
      </w:pPr>
      <w:r w:rsidRPr="00CE43F0">
        <w:rPr>
          <w:b/>
          <w:bCs/>
        </w:rPr>
        <w:t>2</w:t>
      </w:r>
      <w:r w:rsidR="00CC220A">
        <w:rPr>
          <w:b/>
          <w:bCs/>
        </w:rPr>
        <w:t>7</w:t>
      </w:r>
      <w:r w:rsidRPr="00CE43F0">
        <w:rPr>
          <w:b/>
          <w:bCs/>
        </w:rPr>
        <w:t>. Causes de reintegrament</w:t>
      </w:r>
    </w:p>
    <w:p w14:paraId="0860D3B6" w14:textId="7D07B0C0" w:rsidR="00CE43F0" w:rsidRDefault="00CE43F0" w:rsidP="00855961">
      <w:pPr>
        <w:jc w:val="both"/>
      </w:pPr>
      <w:r>
        <w:t>1.</w:t>
      </w:r>
      <w:r w:rsidR="00424D71">
        <w:t xml:space="preserve"> Si,</w:t>
      </w:r>
      <w:r>
        <w:t xml:space="preserve"> a conseqüència de l</w:t>
      </w:r>
      <w:r w:rsidR="008E5536">
        <w:t>’</w:t>
      </w:r>
      <w:r>
        <w:t>anul·lació,</w:t>
      </w:r>
      <w:r w:rsidR="00424D71">
        <w:t xml:space="preserve"> la</w:t>
      </w:r>
      <w:r>
        <w:t xml:space="preserve"> revocació o la revisió de la subvenció, l</w:t>
      </w:r>
      <w:r w:rsidR="008E5536">
        <w:t>’</w:t>
      </w:r>
      <w:r>
        <w:t>import definitiu d</w:t>
      </w:r>
      <w:r w:rsidR="008E5536">
        <w:t>’</w:t>
      </w:r>
      <w:r>
        <w:t xml:space="preserve">aquesta </w:t>
      </w:r>
      <w:r w:rsidR="00424D71">
        <w:t>és</w:t>
      </w:r>
      <w:r>
        <w:t xml:space="preserve"> inferior a l</w:t>
      </w:r>
      <w:r w:rsidR="008E5536">
        <w:t>’</w:t>
      </w:r>
      <w:r>
        <w:t>import pagat, el/la perceptor/a està obligat a reintegrar l</w:t>
      </w:r>
      <w:r w:rsidR="008E5536">
        <w:t>’</w:t>
      </w:r>
      <w:r>
        <w:t xml:space="preserve">excés. </w:t>
      </w:r>
    </w:p>
    <w:p w14:paraId="39066EC1" w14:textId="455E31B5" w:rsidR="00CE43F0" w:rsidRDefault="00CE43F0" w:rsidP="00855961">
      <w:pPr>
        <w:jc w:val="both"/>
      </w:pPr>
      <w:r>
        <w:lastRenderedPageBreak/>
        <w:t>2. Així mateix, també està obligat a reintegrar</w:t>
      </w:r>
      <w:r w:rsidR="008479FC">
        <w:t xml:space="preserve"> la subvenció</w:t>
      </w:r>
      <w:r>
        <w:t xml:space="preserve"> el/la beneficiari/ària que </w:t>
      </w:r>
      <w:r w:rsidR="008479FC">
        <w:t>l’</w:t>
      </w:r>
      <w:r>
        <w:t>hagi percebu</w:t>
      </w:r>
      <w:r w:rsidR="008479FC">
        <w:t>da</w:t>
      </w:r>
      <w:r>
        <w:t xml:space="preserve"> falsejant les condicions exigides o amagant les que </w:t>
      </w:r>
      <w:r w:rsidR="008479FC">
        <w:t>n’</w:t>
      </w:r>
      <w:r>
        <w:t>ha</w:t>
      </w:r>
      <w:r w:rsidR="008479FC">
        <w:t>urie</w:t>
      </w:r>
      <w:r>
        <w:t xml:space="preserve">n impedit la concessió; </w:t>
      </w:r>
      <w:r w:rsidR="004054F5">
        <w:t xml:space="preserve">si ha </w:t>
      </w:r>
      <w:r>
        <w:t>incompl</w:t>
      </w:r>
      <w:r w:rsidR="004054F5">
        <w:t>er</w:t>
      </w:r>
      <w:r>
        <w:t>t total</w:t>
      </w:r>
      <w:r w:rsidR="00CF2F25">
        <w:t>ment</w:t>
      </w:r>
      <w:r>
        <w:t xml:space="preserve"> o parcial</w:t>
      </w:r>
      <w:r w:rsidR="00CF2F25">
        <w:t>ment</w:t>
      </w:r>
      <w:r>
        <w:t xml:space="preserve"> l</w:t>
      </w:r>
      <w:r w:rsidR="008E5536">
        <w:t>’</w:t>
      </w:r>
      <w:r>
        <w:t>objectiu de l</w:t>
      </w:r>
      <w:r w:rsidR="008E5536">
        <w:t>’</w:t>
      </w:r>
      <w:r>
        <w:t xml:space="preserve">activitat o del projecte; </w:t>
      </w:r>
      <w:r w:rsidR="00CF2F25">
        <w:t>si ha incomplert</w:t>
      </w:r>
      <w:r>
        <w:t xml:space="preserve"> l</w:t>
      </w:r>
      <w:r w:rsidR="008E5536">
        <w:t>’</w:t>
      </w:r>
      <w:r>
        <w:t xml:space="preserve">obligació de </w:t>
      </w:r>
      <w:r w:rsidR="00CF2F25">
        <w:t xml:space="preserve">presentar </w:t>
      </w:r>
      <w:r>
        <w:t>justifica</w:t>
      </w:r>
      <w:r w:rsidR="00CF2F25">
        <w:t>cions</w:t>
      </w:r>
      <w:r>
        <w:t xml:space="preserve"> en els terminis establerts; </w:t>
      </w:r>
      <w:r w:rsidR="003D4130">
        <w:t xml:space="preserve">si s’ha resistit a </w:t>
      </w:r>
      <w:r>
        <w:t xml:space="preserve">les actuacions de comprovació i de control financer </w:t>
      </w:r>
      <w:r w:rsidR="003D4130">
        <w:t xml:space="preserve">o les ha obstruït, </w:t>
      </w:r>
      <w:r>
        <w:t xml:space="preserve">i en els altres supòsits </w:t>
      </w:r>
      <w:r w:rsidR="003D4130">
        <w:t>que preveu</w:t>
      </w:r>
      <w:r>
        <w:t xml:space="preserve"> la normativa de la LGS.</w:t>
      </w:r>
    </w:p>
    <w:p w14:paraId="4A36DCE4" w14:textId="7098DD4B" w:rsidR="00CE43F0" w:rsidRDefault="00CE43F0" w:rsidP="00855961">
      <w:pPr>
        <w:jc w:val="both"/>
      </w:pPr>
      <w:r>
        <w:t>3</w:t>
      </w:r>
      <w:r w:rsidR="003D4130">
        <w:t>.</w:t>
      </w:r>
      <w:r>
        <w:t xml:space="preserve"> Proced</w:t>
      </w:r>
      <w:r w:rsidR="003D4130">
        <w:t>eix</w:t>
      </w:r>
      <w:r>
        <w:t xml:space="preserve"> el reintegrament</w:t>
      </w:r>
      <w:r w:rsidR="008C2801">
        <w:t>,</w:t>
      </w:r>
      <w:r>
        <w:t xml:space="preserve"> per part dels</w:t>
      </w:r>
      <w:r w:rsidR="003D4130">
        <w:t xml:space="preserve"> </w:t>
      </w:r>
      <w:r>
        <w:t>/</w:t>
      </w:r>
      <w:r w:rsidR="003D4130">
        <w:t xml:space="preserve"> </w:t>
      </w:r>
      <w:r>
        <w:t>de les beneficiaris/àries</w:t>
      </w:r>
      <w:r w:rsidR="008C2801">
        <w:t>,</w:t>
      </w:r>
      <w:r>
        <w:t xml:space="preserve"> de la totalitat o part de les quantitats percebudes, i l</w:t>
      </w:r>
      <w:r w:rsidR="008E5536">
        <w:t>’</w:t>
      </w:r>
      <w:r>
        <w:t>exigència de l</w:t>
      </w:r>
      <w:r w:rsidR="008E5536">
        <w:t>’</w:t>
      </w:r>
      <w:r>
        <w:t>interès de demora</w:t>
      </w:r>
      <w:r w:rsidR="006449C3">
        <w:t>,</w:t>
      </w:r>
      <w:r>
        <w:t xml:space="preserve"> </w:t>
      </w:r>
      <w:r w:rsidR="006449C3">
        <w:t xml:space="preserve">a partir </w:t>
      </w:r>
      <w:r>
        <w:t xml:space="preserve">del moment del pagament de la subvenció </w:t>
      </w:r>
      <w:r w:rsidR="006449C3">
        <w:t xml:space="preserve">i </w:t>
      </w:r>
      <w:r>
        <w:t>fins a la data en què s</w:t>
      </w:r>
      <w:r w:rsidR="008E5536">
        <w:t>’</w:t>
      </w:r>
      <w:r>
        <w:t xml:space="preserve">acordi la procedència del reintegrament. </w:t>
      </w:r>
    </w:p>
    <w:p w14:paraId="79F9AF2A" w14:textId="4832CCDA" w:rsidR="00CE43F0" w:rsidRPr="000A5A67" w:rsidRDefault="00CE43F0" w:rsidP="00855961">
      <w:pPr>
        <w:jc w:val="both"/>
        <w:rPr>
          <w:b/>
          <w:bCs/>
        </w:rPr>
      </w:pPr>
      <w:r w:rsidRPr="000A5A67">
        <w:rPr>
          <w:b/>
          <w:bCs/>
        </w:rPr>
        <w:t>2</w:t>
      </w:r>
      <w:r w:rsidR="00CC220A">
        <w:rPr>
          <w:b/>
          <w:bCs/>
        </w:rPr>
        <w:t>8</w:t>
      </w:r>
      <w:r w:rsidRPr="000A5A67">
        <w:rPr>
          <w:b/>
          <w:bCs/>
        </w:rPr>
        <w:t>. Obligats al reintegrament</w:t>
      </w:r>
    </w:p>
    <w:p w14:paraId="7A54A534" w14:textId="52DBB053" w:rsidR="00CE43F0" w:rsidRDefault="00CE43F0" w:rsidP="00855961">
      <w:pPr>
        <w:jc w:val="both"/>
      </w:pPr>
      <w:r>
        <w:t>1. Respon</w:t>
      </w:r>
      <w:r w:rsidR="00F05ECD">
        <w:t>en</w:t>
      </w:r>
      <w:r>
        <w:t xml:space="preserve"> solidàriament els membres de les persones i entitats que gaudeixin de la condició de persones beneficiàries.</w:t>
      </w:r>
    </w:p>
    <w:p w14:paraId="3ED11650" w14:textId="3AE4301E" w:rsidR="00CE43F0" w:rsidRDefault="00CE43F0" w:rsidP="00855961">
      <w:pPr>
        <w:jc w:val="both"/>
      </w:pPr>
      <w:r>
        <w:t>2. S</w:t>
      </w:r>
      <w:r w:rsidR="009B318A">
        <w:t>ó</w:t>
      </w:r>
      <w:r>
        <w:t>n responsables subsidiaris de l</w:t>
      </w:r>
      <w:r w:rsidR="008E5536">
        <w:t>’</w:t>
      </w:r>
      <w:r>
        <w:t>obligació de reintegra</w:t>
      </w:r>
      <w:r w:rsidR="00AA3E0B">
        <w:t>ment</w:t>
      </w:r>
      <w:r>
        <w:t xml:space="preserve"> els administradors de les persones jurídiques que no </w:t>
      </w:r>
      <w:r w:rsidR="009B318A">
        <w:t xml:space="preserve">duguin a terme </w:t>
      </w:r>
      <w:r>
        <w:t>els actes de la seva competència necessaris per al compliment de les obligacions, adoptin acords que f</w:t>
      </w:r>
      <w:r w:rsidR="009B318A">
        <w:t>acin</w:t>
      </w:r>
      <w:r>
        <w:t xml:space="preserve"> possibles els incompliments o cons</w:t>
      </w:r>
      <w:r w:rsidR="000A5A67">
        <w:t>ent</w:t>
      </w:r>
      <w:r w:rsidR="00C329B7">
        <w:t>in</w:t>
      </w:r>
      <w:r w:rsidR="000A5A67">
        <w:t xml:space="preserve"> el</w:t>
      </w:r>
      <w:r w:rsidR="00C329B7">
        <w:t>s</w:t>
      </w:r>
      <w:r w:rsidR="000A5A67">
        <w:t xml:space="preserve"> </w:t>
      </w:r>
      <w:r w:rsidR="00FC03B2">
        <w:t xml:space="preserve">incompliments </w:t>
      </w:r>
      <w:r w:rsidR="000A5A67">
        <w:t>de</w:t>
      </w:r>
      <w:r w:rsidR="00B035DA">
        <w:t>ls</w:t>
      </w:r>
      <w:r w:rsidR="000A5A67">
        <w:t xml:space="preserve"> qui </w:t>
      </w:r>
      <w:r w:rsidR="002C6244">
        <w:t>depenen</w:t>
      </w:r>
      <w:r w:rsidR="001C5524" w:rsidRPr="001C5524">
        <w:t xml:space="preserve"> </w:t>
      </w:r>
      <w:r w:rsidR="001C5524">
        <w:t>d’ells</w:t>
      </w:r>
      <w:r w:rsidR="000A5A67">
        <w:t>. Així mateix</w:t>
      </w:r>
      <w:r w:rsidR="001C5524">
        <w:t>,</w:t>
      </w:r>
      <w:r w:rsidR="00837DE5">
        <w:t xml:space="preserve"> en</w:t>
      </w:r>
      <w:r w:rsidR="000A5A67">
        <w:t xml:space="preserve"> s</w:t>
      </w:r>
      <w:r w:rsidR="001C5524">
        <w:t xml:space="preserve">ón </w:t>
      </w:r>
      <w:r w:rsidR="000A5A67">
        <w:t>responsables</w:t>
      </w:r>
      <w:r w:rsidR="001C5524">
        <w:t>,</w:t>
      </w:r>
      <w:r w:rsidR="000A5A67">
        <w:t xml:space="preserve"> en tot cas, els administradors de les persones jurídiques que hagin cessat les seves activitats.</w:t>
      </w:r>
    </w:p>
    <w:p w14:paraId="7C5EA6B3" w14:textId="1F78E164" w:rsidR="000A5A67" w:rsidRPr="000A5A67" w:rsidRDefault="000A5A67" w:rsidP="00855961">
      <w:pPr>
        <w:jc w:val="both"/>
        <w:rPr>
          <w:b/>
          <w:bCs/>
        </w:rPr>
      </w:pPr>
      <w:r w:rsidRPr="000A5A67">
        <w:rPr>
          <w:b/>
          <w:bCs/>
        </w:rPr>
        <w:t>2</w:t>
      </w:r>
      <w:r w:rsidR="00CC220A">
        <w:rPr>
          <w:b/>
          <w:bCs/>
        </w:rPr>
        <w:t>9</w:t>
      </w:r>
      <w:r w:rsidRPr="000A5A67">
        <w:rPr>
          <w:b/>
          <w:bCs/>
        </w:rPr>
        <w:t>. Infraccions i sancions</w:t>
      </w:r>
    </w:p>
    <w:p w14:paraId="019BE212" w14:textId="6CFCA856" w:rsidR="000A5A67" w:rsidRDefault="000A5A67" w:rsidP="00855961">
      <w:pPr>
        <w:jc w:val="both"/>
      </w:pPr>
      <w:r>
        <w:t>En matèria d</w:t>
      </w:r>
      <w:r w:rsidR="008E5536">
        <w:t>’</w:t>
      </w:r>
      <w:r>
        <w:t>infraccions i sancions</w:t>
      </w:r>
      <w:r w:rsidR="001C5524">
        <w:t>,</w:t>
      </w:r>
      <w:r>
        <w:t xml:space="preserve"> s</w:t>
      </w:r>
      <w:r w:rsidR="008E5536">
        <w:t>’</w:t>
      </w:r>
      <w:r>
        <w:t>aplica el que dispos</w:t>
      </w:r>
      <w:r w:rsidR="001C5524">
        <w:t>en</w:t>
      </w:r>
      <w:r>
        <w:t xml:space="preserve"> el</w:t>
      </w:r>
      <w:r w:rsidR="001C5524">
        <w:t xml:space="preserve"> t</w:t>
      </w:r>
      <w:r>
        <w:t xml:space="preserve">ítol IV de la LGS, el </w:t>
      </w:r>
      <w:r w:rsidR="001C5524">
        <w:t>t</w:t>
      </w:r>
      <w:r>
        <w:t xml:space="preserve">ítol IV del RLGS i </w:t>
      </w:r>
      <w:r w:rsidR="001C5524">
        <w:t>e</w:t>
      </w:r>
      <w:r>
        <w:t xml:space="preserve">l </w:t>
      </w:r>
      <w:r w:rsidR="001C5524">
        <w:t>t</w:t>
      </w:r>
      <w:r>
        <w:t xml:space="preserve">ítol </w:t>
      </w:r>
      <w:r w:rsidR="00A21142" w:rsidRPr="001F2C15">
        <w:rPr>
          <w:b/>
          <w:bCs/>
          <w:color w:val="A6A6A6" w:themeColor="background1" w:themeShade="A6"/>
        </w:rPr>
        <w:t>(</w:t>
      </w:r>
      <w:r w:rsidR="001C5524">
        <w:rPr>
          <w:b/>
          <w:bCs/>
          <w:color w:val="A6A6A6" w:themeColor="background1" w:themeShade="A6"/>
        </w:rPr>
        <w:t xml:space="preserve">ho ha de </w:t>
      </w:r>
      <w:r w:rsidR="00A21142" w:rsidRPr="001F2C15">
        <w:rPr>
          <w:b/>
          <w:bCs/>
          <w:color w:val="A6A6A6" w:themeColor="background1" w:themeShade="A6"/>
        </w:rPr>
        <w:t>determinar l</w:t>
      </w:r>
      <w:r w:rsidR="008E5536">
        <w:rPr>
          <w:b/>
          <w:bCs/>
          <w:color w:val="A6A6A6" w:themeColor="background1" w:themeShade="A6"/>
        </w:rPr>
        <w:t>’</w:t>
      </w:r>
      <w:r w:rsidR="00A21142" w:rsidRPr="001F2C15">
        <w:rPr>
          <w:b/>
          <w:bCs/>
          <w:color w:val="A6A6A6" w:themeColor="background1" w:themeShade="A6"/>
        </w:rPr>
        <w:t>ens local)</w:t>
      </w:r>
      <w:r w:rsidR="00E80F20">
        <w:t xml:space="preserve"> </w:t>
      </w:r>
      <w:r>
        <w:t>de l</w:t>
      </w:r>
      <w:r w:rsidR="001C5524">
        <w:t>’</w:t>
      </w:r>
      <w:r>
        <w:t xml:space="preserve">Ordenança </w:t>
      </w:r>
      <w:r w:rsidR="001C5524">
        <w:t>g</w:t>
      </w:r>
      <w:r>
        <w:t xml:space="preserve">eneral de </w:t>
      </w:r>
      <w:r w:rsidR="001C5524">
        <w:t>s</w:t>
      </w:r>
      <w:r>
        <w:t>ubvencions de l</w:t>
      </w:r>
      <w:r w:rsidR="008E5536">
        <w:t>’</w:t>
      </w:r>
      <w:r>
        <w:t xml:space="preserve">Ajuntament. </w:t>
      </w:r>
    </w:p>
    <w:p w14:paraId="10235DD2" w14:textId="165F3998" w:rsidR="000A5A67" w:rsidRPr="000A5A67" w:rsidRDefault="00CC220A" w:rsidP="00855961">
      <w:pPr>
        <w:jc w:val="both"/>
        <w:rPr>
          <w:b/>
          <w:bCs/>
        </w:rPr>
      </w:pPr>
      <w:r>
        <w:rPr>
          <w:b/>
          <w:bCs/>
        </w:rPr>
        <w:t>30</w:t>
      </w:r>
      <w:r w:rsidR="000A5A67" w:rsidRPr="000A5A67">
        <w:rPr>
          <w:b/>
          <w:bCs/>
        </w:rPr>
        <w:t>.</w:t>
      </w:r>
      <w:r w:rsidR="001C5524">
        <w:rPr>
          <w:b/>
          <w:bCs/>
        </w:rPr>
        <w:t xml:space="preserve"> </w:t>
      </w:r>
      <w:r w:rsidR="000A5A67" w:rsidRPr="000A5A67">
        <w:rPr>
          <w:b/>
          <w:bCs/>
        </w:rPr>
        <w:t>Règim jurídic supletori</w:t>
      </w:r>
    </w:p>
    <w:p w14:paraId="279F45E2" w14:textId="553C5526" w:rsidR="000A5A67" w:rsidRDefault="000A5A67" w:rsidP="00855961">
      <w:pPr>
        <w:jc w:val="both"/>
        <w:rPr>
          <w:color w:val="7F7F7F" w:themeColor="text1" w:themeTint="80"/>
        </w:rPr>
      </w:pPr>
      <w:r>
        <w:t xml:space="preserve">En tot el que no preveuen expressament aquestes bases, són </w:t>
      </w:r>
      <w:r w:rsidR="001C5524">
        <w:t>aplicables</w:t>
      </w:r>
      <w:r w:rsidR="000A7080">
        <w:t>:</w:t>
      </w:r>
      <w:r>
        <w:t xml:space="preserve"> </w:t>
      </w:r>
    </w:p>
    <w:p w14:paraId="51D1C9E6" w14:textId="2FA2BE99" w:rsidR="000A7080" w:rsidRPr="000A7080" w:rsidRDefault="00972AEE" w:rsidP="00855961">
      <w:pPr>
        <w:pStyle w:val="Pargrafdellista"/>
        <w:numPr>
          <w:ilvl w:val="0"/>
          <w:numId w:val="17"/>
        </w:numPr>
        <w:jc w:val="both"/>
      </w:pPr>
      <w:r>
        <w:t xml:space="preserve">El </w:t>
      </w:r>
      <w:r w:rsidR="000A7080" w:rsidRPr="000A7080">
        <w:t xml:space="preserve">Decret </w:t>
      </w:r>
      <w:r>
        <w:t>l</w:t>
      </w:r>
      <w:r w:rsidR="000A7080" w:rsidRPr="000A7080">
        <w:t>egislatiu 1/2000, de 31 de juliol, pel qual s</w:t>
      </w:r>
      <w:r w:rsidR="008E5536">
        <w:t>’</w:t>
      </w:r>
      <w:r w:rsidR="000A7080" w:rsidRPr="000A7080">
        <w:t>aprova el Text únic de la Llei de l</w:t>
      </w:r>
      <w:r w:rsidR="008E5536">
        <w:t>’</w:t>
      </w:r>
      <w:r w:rsidR="000A7080" w:rsidRPr="000A7080">
        <w:t>esport.</w:t>
      </w:r>
    </w:p>
    <w:p w14:paraId="783B6706" w14:textId="336F801A" w:rsidR="000A7080" w:rsidRPr="000A7080" w:rsidRDefault="000A7080" w:rsidP="00855961">
      <w:pPr>
        <w:pStyle w:val="Pargrafdellista"/>
        <w:numPr>
          <w:ilvl w:val="0"/>
          <w:numId w:val="17"/>
        </w:numPr>
        <w:jc w:val="both"/>
      </w:pPr>
      <w:r w:rsidRPr="000A7080">
        <w:t>La Llei 38/2003, de 17 de novembre, general de subvencions</w:t>
      </w:r>
      <w:r w:rsidR="00972AEE">
        <w:t>,</w:t>
      </w:r>
      <w:r w:rsidRPr="000A7080">
        <w:t xml:space="preserve"> i el seu Reglament, aprovat pe</w:t>
      </w:r>
      <w:r w:rsidR="00972AEE">
        <w:t>l</w:t>
      </w:r>
      <w:r w:rsidRPr="000A7080">
        <w:t xml:space="preserve"> Reial decret 887/2006, de 21 de juliol.</w:t>
      </w:r>
    </w:p>
    <w:p w14:paraId="19EC55A8" w14:textId="3B74354E" w:rsidR="000A7080" w:rsidRPr="000B1372" w:rsidRDefault="00972AEE" w:rsidP="00855961">
      <w:pPr>
        <w:pStyle w:val="Pargrafdellista"/>
        <w:numPr>
          <w:ilvl w:val="0"/>
          <w:numId w:val="17"/>
        </w:numPr>
        <w:jc w:val="both"/>
      </w:pPr>
      <w:r w:rsidRPr="000B1372">
        <w:t xml:space="preserve">El </w:t>
      </w:r>
      <w:r w:rsidR="000A7080" w:rsidRPr="000B1372">
        <w:t>Decret</w:t>
      </w:r>
      <w:r w:rsidR="00BE3690" w:rsidRPr="000B1372">
        <w:t xml:space="preserve"> </w:t>
      </w:r>
      <w:r w:rsidR="000A7080" w:rsidRPr="000B1372">
        <w:t>legislatiu</w:t>
      </w:r>
      <w:r w:rsidR="00BE3690" w:rsidRPr="000B1372">
        <w:t xml:space="preserve"> </w:t>
      </w:r>
      <w:r w:rsidR="000A7080" w:rsidRPr="000B1372">
        <w:t>2/2003,</w:t>
      </w:r>
      <w:r w:rsidR="00BE3690" w:rsidRPr="000B1372">
        <w:t xml:space="preserve"> </w:t>
      </w:r>
      <w:r w:rsidR="000A7080" w:rsidRPr="000B1372">
        <w:t>de</w:t>
      </w:r>
      <w:r w:rsidR="00BE3690" w:rsidRPr="000B1372">
        <w:t xml:space="preserve"> </w:t>
      </w:r>
      <w:r w:rsidR="000A7080" w:rsidRPr="000B1372">
        <w:t>28</w:t>
      </w:r>
      <w:r w:rsidR="00BE3690" w:rsidRPr="000B1372">
        <w:t xml:space="preserve"> </w:t>
      </w:r>
      <w:r w:rsidR="000A7080" w:rsidRPr="000B1372">
        <w:t>d</w:t>
      </w:r>
      <w:r w:rsidR="008E5536" w:rsidRPr="000B1372">
        <w:t>’</w:t>
      </w:r>
      <w:r w:rsidR="000A7080" w:rsidRPr="000B1372">
        <w:t>abril,</w:t>
      </w:r>
      <w:r w:rsidR="00BE3690" w:rsidRPr="000B1372">
        <w:t xml:space="preserve"> </w:t>
      </w:r>
      <w:r w:rsidR="000A7080" w:rsidRPr="000B1372">
        <w:t>pel</w:t>
      </w:r>
      <w:r w:rsidR="00BE3690" w:rsidRPr="000B1372">
        <w:t xml:space="preserve"> </w:t>
      </w:r>
      <w:r w:rsidR="000A7080" w:rsidRPr="000B1372">
        <w:t>qual</w:t>
      </w:r>
      <w:r w:rsidR="00BE3690" w:rsidRPr="000B1372">
        <w:t xml:space="preserve"> </w:t>
      </w:r>
      <w:r w:rsidR="000A7080" w:rsidRPr="000B1372">
        <w:t>s</w:t>
      </w:r>
      <w:r w:rsidR="008E5536" w:rsidRPr="000B1372">
        <w:t>’</w:t>
      </w:r>
      <w:r w:rsidR="000A7080" w:rsidRPr="000B1372">
        <w:t>aprova</w:t>
      </w:r>
      <w:r w:rsidR="00BE3690" w:rsidRPr="000B1372">
        <w:t xml:space="preserve"> </w:t>
      </w:r>
      <w:r w:rsidR="000A7080" w:rsidRPr="000B1372">
        <w:t>el</w:t>
      </w:r>
      <w:r w:rsidR="00BE3690" w:rsidRPr="000B1372">
        <w:t xml:space="preserve"> </w:t>
      </w:r>
      <w:r w:rsidR="000A7080" w:rsidRPr="000B1372">
        <w:t>Text</w:t>
      </w:r>
      <w:r w:rsidR="00BE3690" w:rsidRPr="000B1372">
        <w:t xml:space="preserve"> </w:t>
      </w:r>
      <w:r w:rsidR="000A7080" w:rsidRPr="000B1372">
        <w:t>refós</w:t>
      </w:r>
      <w:r w:rsidR="00BE3690" w:rsidRPr="000B1372">
        <w:t xml:space="preserve"> </w:t>
      </w:r>
      <w:r w:rsidR="000A7080" w:rsidRPr="000B1372">
        <w:t>de la</w:t>
      </w:r>
      <w:r w:rsidR="00BE3690" w:rsidRPr="000B1372">
        <w:t xml:space="preserve"> </w:t>
      </w:r>
      <w:r w:rsidR="000A7080" w:rsidRPr="000B1372">
        <w:t xml:space="preserve">Llei municipal i de règim local de Catalunya, </w:t>
      </w:r>
      <w:r w:rsidRPr="000B1372">
        <w:t xml:space="preserve">que </w:t>
      </w:r>
      <w:r w:rsidR="000A7080" w:rsidRPr="000B1372">
        <w:t>estableix competències pròpies al municipi.</w:t>
      </w:r>
    </w:p>
    <w:p w14:paraId="1A9EC6E8" w14:textId="5FC73254" w:rsidR="000A7080" w:rsidRPr="000A7080" w:rsidRDefault="00972AEE" w:rsidP="00855961">
      <w:pPr>
        <w:pStyle w:val="Pargrafdellista"/>
        <w:numPr>
          <w:ilvl w:val="0"/>
          <w:numId w:val="17"/>
        </w:numPr>
        <w:jc w:val="both"/>
      </w:pPr>
      <w:r>
        <w:t xml:space="preserve">La </w:t>
      </w:r>
      <w:r w:rsidR="000A7080" w:rsidRPr="000A7080">
        <w:t>Llei 7/1985, de 2 d</w:t>
      </w:r>
      <w:r w:rsidR="008E5536">
        <w:t>’</w:t>
      </w:r>
      <w:r w:rsidR="000A7080" w:rsidRPr="000A7080">
        <w:t>abril,</w:t>
      </w:r>
      <w:r w:rsidR="00BE3690">
        <w:t xml:space="preserve"> </w:t>
      </w:r>
      <w:r w:rsidR="000A7080" w:rsidRPr="000A7080">
        <w:t>reguladora</w:t>
      </w:r>
      <w:r w:rsidR="00BE3690">
        <w:t xml:space="preserve"> </w:t>
      </w:r>
      <w:r w:rsidR="000A7080" w:rsidRPr="000A7080">
        <w:t>de</w:t>
      </w:r>
      <w:r w:rsidR="00BE3690">
        <w:t xml:space="preserve"> </w:t>
      </w:r>
      <w:r w:rsidR="000A7080" w:rsidRPr="000A7080">
        <w:t>les</w:t>
      </w:r>
      <w:r w:rsidR="00BE3690">
        <w:t xml:space="preserve"> </w:t>
      </w:r>
      <w:r>
        <w:t>b</w:t>
      </w:r>
      <w:r w:rsidR="000A7080" w:rsidRPr="000A7080">
        <w:t>ases</w:t>
      </w:r>
      <w:r w:rsidR="00BE3690">
        <w:t xml:space="preserve"> </w:t>
      </w:r>
      <w:r w:rsidR="000A7080" w:rsidRPr="000A7080">
        <w:t>de</w:t>
      </w:r>
      <w:r w:rsidR="00BE3690">
        <w:t xml:space="preserve"> </w:t>
      </w:r>
      <w:r>
        <w:t>r</w:t>
      </w:r>
      <w:r w:rsidR="000A7080" w:rsidRPr="000A7080">
        <w:t>ègim</w:t>
      </w:r>
      <w:r w:rsidR="00BE3690">
        <w:t xml:space="preserve"> </w:t>
      </w:r>
      <w:r>
        <w:t>l</w:t>
      </w:r>
      <w:r w:rsidR="000A7080" w:rsidRPr="000A7080">
        <w:t>ocal en</w:t>
      </w:r>
      <w:r w:rsidR="00BE3690">
        <w:t xml:space="preserve"> </w:t>
      </w:r>
      <w:r w:rsidR="000A7080" w:rsidRPr="000A7080">
        <w:t>tot</w:t>
      </w:r>
      <w:r w:rsidR="00BE3690">
        <w:t xml:space="preserve"> </w:t>
      </w:r>
      <w:r w:rsidR="000A7080" w:rsidRPr="000A7080">
        <w:t>allò</w:t>
      </w:r>
      <w:r w:rsidR="00BE3690">
        <w:t xml:space="preserve"> </w:t>
      </w:r>
      <w:r w:rsidR="00CF5799">
        <w:t xml:space="preserve">que es </w:t>
      </w:r>
      <w:r w:rsidR="000A7080" w:rsidRPr="000A7080">
        <w:t>considera norma bàsica.</w:t>
      </w:r>
    </w:p>
    <w:p w14:paraId="58416096" w14:textId="56D729D0" w:rsidR="000A7080" w:rsidRPr="000A7080" w:rsidRDefault="00CF5799" w:rsidP="00855961">
      <w:pPr>
        <w:pStyle w:val="Pargrafdellista"/>
        <w:numPr>
          <w:ilvl w:val="0"/>
          <w:numId w:val="17"/>
        </w:numPr>
        <w:jc w:val="both"/>
      </w:pPr>
      <w:r>
        <w:t xml:space="preserve">El </w:t>
      </w:r>
      <w:r w:rsidR="000A7080" w:rsidRPr="000A7080">
        <w:t>Reial decret legislatiu 2/2004, de 5 de març, pel qual s</w:t>
      </w:r>
      <w:r w:rsidR="008E5536">
        <w:t>’</w:t>
      </w:r>
      <w:r w:rsidR="000A7080" w:rsidRPr="000A7080">
        <w:t xml:space="preserve">aprova el </w:t>
      </w:r>
      <w:r>
        <w:t>T</w:t>
      </w:r>
      <w:r w:rsidR="000A7080" w:rsidRPr="000A7080">
        <w:t>ext refós de la Llei reguladora de les hisendes locals.</w:t>
      </w:r>
    </w:p>
    <w:p w14:paraId="5F233E12" w14:textId="55ABDCB2" w:rsidR="000A7080" w:rsidRPr="000A7080" w:rsidRDefault="00CF5799" w:rsidP="00855961">
      <w:pPr>
        <w:pStyle w:val="Pargrafdellista"/>
        <w:numPr>
          <w:ilvl w:val="0"/>
          <w:numId w:val="17"/>
        </w:numPr>
        <w:jc w:val="both"/>
      </w:pPr>
      <w:r>
        <w:t xml:space="preserve">El </w:t>
      </w:r>
      <w:r w:rsidR="000A7080" w:rsidRPr="000A7080">
        <w:t>Decret 179/1995, de 13 de juny, pel qual s</w:t>
      </w:r>
      <w:r w:rsidR="008E5536">
        <w:t>’</w:t>
      </w:r>
      <w:r w:rsidR="000A7080" w:rsidRPr="000A7080">
        <w:t>aprova el Reglament d</w:t>
      </w:r>
      <w:r w:rsidR="008E5536">
        <w:t>’</w:t>
      </w:r>
      <w:r w:rsidR="000A7080" w:rsidRPr="000A7080">
        <w:t>obres, activitats i serveis dels ens locals de Catalunya</w:t>
      </w:r>
      <w:r>
        <w:t xml:space="preserve"> (</w:t>
      </w:r>
      <w:r w:rsidR="000A7080" w:rsidRPr="000A7080">
        <w:t>especial</w:t>
      </w:r>
      <w:r>
        <w:t>ment,</w:t>
      </w:r>
      <w:r w:rsidR="000A7080" w:rsidRPr="000A7080">
        <w:t xml:space="preserve"> els articles </w:t>
      </w:r>
      <w:r>
        <w:t xml:space="preserve">del </w:t>
      </w:r>
      <w:r w:rsidR="000A7080" w:rsidRPr="000A7080">
        <w:t>118 a</w:t>
      </w:r>
      <w:r>
        <w:t>l</w:t>
      </w:r>
      <w:r w:rsidR="000A7080" w:rsidRPr="000A7080">
        <w:t xml:space="preserve"> 129, relatius a les subvencions com a activitat de foment i promoció d</w:t>
      </w:r>
      <w:r w:rsidR="008E5536">
        <w:t>’</w:t>
      </w:r>
      <w:r w:rsidR="000A7080" w:rsidRPr="000A7080">
        <w:t>activitats socials i econòmiques</w:t>
      </w:r>
      <w:r>
        <w:t>)</w:t>
      </w:r>
      <w:r w:rsidR="000A7080" w:rsidRPr="000A7080">
        <w:t>.</w:t>
      </w:r>
    </w:p>
    <w:p w14:paraId="661121BD" w14:textId="3CC197A4" w:rsidR="000A7080" w:rsidRPr="000A7080" w:rsidRDefault="00CF5799" w:rsidP="00855961">
      <w:pPr>
        <w:pStyle w:val="Pargrafdellista"/>
        <w:numPr>
          <w:ilvl w:val="0"/>
          <w:numId w:val="17"/>
        </w:numPr>
        <w:jc w:val="both"/>
      </w:pPr>
      <w:r>
        <w:t xml:space="preserve">La </w:t>
      </w:r>
      <w:r w:rsidR="000A7080" w:rsidRPr="000A7080">
        <w:t>Llei 19/2014, de 29 de de setembre, de transparència, accés a la informació pública i bon govern.</w:t>
      </w:r>
    </w:p>
    <w:p w14:paraId="7D8F639E" w14:textId="64593F02" w:rsidR="000A7080" w:rsidRPr="000A7080" w:rsidRDefault="00CF5799" w:rsidP="00855961">
      <w:pPr>
        <w:pStyle w:val="Pargrafdellista"/>
        <w:numPr>
          <w:ilvl w:val="0"/>
          <w:numId w:val="17"/>
        </w:numPr>
        <w:jc w:val="both"/>
      </w:pPr>
      <w:r>
        <w:t xml:space="preserve">La </w:t>
      </w:r>
      <w:r w:rsidR="000A7080" w:rsidRPr="000A7080">
        <w:t>Llei</w:t>
      </w:r>
      <w:r w:rsidR="00BE3690">
        <w:t xml:space="preserve"> </w:t>
      </w:r>
      <w:r w:rsidR="000A7080" w:rsidRPr="000A7080">
        <w:t>orgànica</w:t>
      </w:r>
      <w:r w:rsidR="00BE3690">
        <w:t xml:space="preserve"> </w:t>
      </w:r>
      <w:r w:rsidR="000A7080" w:rsidRPr="000A7080">
        <w:t>3/2018,</w:t>
      </w:r>
      <w:r w:rsidR="00BE3690">
        <w:t xml:space="preserve"> </w:t>
      </w:r>
      <w:r w:rsidR="000A7080" w:rsidRPr="000A7080">
        <w:t>de</w:t>
      </w:r>
      <w:r w:rsidR="00BE3690">
        <w:t xml:space="preserve"> </w:t>
      </w:r>
      <w:r w:rsidR="000A7080" w:rsidRPr="000A7080">
        <w:t>5</w:t>
      </w:r>
      <w:r w:rsidR="00BE3690">
        <w:t xml:space="preserve"> </w:t>
      </w:r>
      <w:r w:rsidR="000A7080" w:rsidRPr="000A7080">
        <w:t>de</w:t>
      </w:r>
      <w:r w:rsidR="00BE3690">
        <w:t xml:space="preserve"> </w:t>
      </w:r>
      <w:r w:rsidR="000A7080" w:rsidRPr="000A7080">
        <w:t>desembre,</w:t>
      </w:r>
      <w:r w:rsidR="00BE3690">
        <w:t xml:space="preserve"> </w:t>
      </w:r>
      <w:r w:rsidR="000A7080" w:rsidRPr="000A7080">
        <w:t>de</w:t>
      </w:r>
      <w:r w:rsidR="00BE3690">
        <w:t xml:space="preserve"> </w:t>
      </w:r>
      <w:r>
        <w:t>p</w:t>
      </w:r>
      <w:r w:rsidR="000A7080" w:rsidRPr="000A7080">
        <w:t>rotecció</w:t>
      </w:r>
      <w:r w:rsidR="00BE3690">
        <w:t xml:space="preserve"> </w:t>
      </w:r>
      <w:r w:rsidR="000A7080" w:rsidRPr="000A7080">
        <w:t>de</w:t>
      </w:r>
      <w:r w:rsidR="00BE3690">
        <w:t xml:space="preserve"> </w:t>
      </w:r>
      <w:r>
        <w:t>d</w:t>
      </w:r>
      <w:r w:rsidR="000A7080" w:rsidRPr="000A7080">
        <w:t>ades</w:t>
      </w:r>
      <w:r w:rsidR="00BE3690">
        <w:t xml:space="preserve"> </w:t>
      </w:r>
      <w:r>
        <w:t>p</w:t>
      </w:r>
      <w:r w:rsidR="000A7080" w:rsidRPr="000A7080">
        <w:t>ersonals</w:t>
      </w:r>
      <w:r w:rsidR="00BE3690">
        <w:t xml:space="preserve"> </w:t>
      </w:r>
      <w:r w:rsidR="000A7080" w:rsidRPr="000A7080">
        <w:t>i</w:t>
      </w:r>
      <w:r w:rsidR="00BE3690">
        <w:t xml:space="preserve"> </w:t>
      </w:r>
      <w:r w:rsidR="000A7080" w:rsidRPr="000A7080">
        <w:t>garantia</w:t>
      </w:r>
      <w:r w:rsidR="00BE3690">
        <w:t xml:space="preserve"> </w:t>
      </w:r>
      <w:r w:rsidR="000A7080" w:rsidRPr="000A7080">
        <w:t>dels</w:t>
      </w:r>
      <w:r w:rsidR="00BE3690">
        <w:t xml:space="preserve"> </w:t>
      </w:r>
      <w:r w:rsidR="000A7080" w:rsidRPr="000A7080">
        <w:t>drets digitals.</w:t>
      </w:r>
    </w:p>
    <w:p w14:paraId="11DCA4CA" w14:textId="2F0524E9" w:rsidR="000A01A4" w:rsidRDefault="000A7080" w:rsidP="00855961">
      <w:pPr>
        <w:pStyle w:val="Pargrafdellista"/>
        <w:numPr>
          <w:ilvl w:val="0"/>
          <w:numId w:val="17"/>
        </w:numPr>
        <w:jc w:val="both"/>
      </w:pPr>
      <w:r w:rsidRPr="000A7080">
        <w:t>L</w:t>
      </w:r>
      <w:r w:rsidR="00CF5799">
        <w:t>a L</w:t>
      </w:r>
      <w:r w:rsidRPr="000A7080">
        <w:t xml:space="preserve">lei 19/2013, de 9 de desembre, de </w:t>
      </w:r>
      <w:r w:rsidR="00CF5799">
        <w:t>t</w:t>
      </w:r>
      <w:r w:rsidRPr="000A7080">
        <w:t>ransparència, accés a la informació pública i bon govern.</w:t>
      </w:r>
    </w:p>
    <w:p w14:paraId="771312A0" w14:textId="17B4023A" w:rsidR="000A01A4" w:rsidRPr="00E80F20" w:rsidRDefault="00CF5799" w:rsidP="00855961">
      <w:pPr>
        <w:pStyle w:val="Pargrafdellista"/>
        <w:numPr>
          <w:ilvl w:val="0"/>
          <w:numId w:val="17"/>
        </w:numPr>
        <w:jc w:val="both"/>
      </w:pPr>
      <w:r>
        <w:lastRenderedPageBreak/>
        <w:t xml:space="preserve">La </w:t>
      </w:r>
      <w:r w:rsidR="000A01A4" w:rsidRPr="00E80F20">
        <w:t>Llei 26/2010, de 3 d</w:t>
      </w:r>
      <w:r w:rsidR="008E5536">
        <w:t>’</w:t>
      </w:r>
      <w:r w:rsidR="000A01A4" w:rsidRPr="00E80F20">
        <w:t>agost, de règim jurídic i de procediment de les administracions públiques de Catalunya</w:t>
      </w:r>
      <w:r>
        <w:t>.</w:t>
      </w:r>
    </w:p>
    <w:p w14:paraId="1DBF0D4F" w14:textId="70F25B74" w:rsidR="000A01A4" w:rsidRPr="00E80F20" w:rsidRDefault="00CF5799" w:rsidP="00855961">
      <w:pPr>
        <w:pStyle w:val="Pargrafdellista"/>
        <w:numPr>
          <w:ilvl w:val="0"/>
          <w:numId w:val="17"/>
        </w:numPr>
        <w:jc w:val="both"/>
      </w:pPr>
      <w:r>
        <w:t xml:space="preserve">La </w:t>
      </w:r>
      <w:r w:rsidR="000A01A4" w:rsidRPr="00E80F20">
        <w:t>Llei 39/2015, d</w:t>
      </w:r>
      <w:r w:rsidR="008E5536">
        <w:t>’</w:t>
      </w:r>
      <w:r w:rsidR="000A01A4" w:rsidRPr="00E80F20">
        <w:t>1 d</w:t>
      </w:r>
      <w:r w:rsidR="008E5536">
        <w:t>’</w:t>
      </w:r>
      <w:r w:rsidR="000A01A4" w:rsidRPr="00E80F20">
        <w:t>octubre, de procediment administratiu comú de les administracions públiques.</w:t>
      </w:r>
    </w:p>
    <w:p w14:paraId="72138EAC" w14:textId="261EAEF1" w:rsidR="00702CD2" w:rsidRPr="00E80F20" w:rsidRDefault="00CF5799" w:rsidP="00855961">
      <w:pPr>
        <w:pStyle w:val="Pargrafdellista"/>
        <w:numPr>
          <w:ilvl w:val="0"/>
          <w:numId w:val="17"/>
        </w:numPr>
        <w:jc w:val="both"/>
      </w:pPr>
      <w:r>
        <w:t xml:space="preserve">La </w:t>
      </w:r>
      <w:r w:rsidR="000A01A4" w:rsidRPr="00E80F20">
        <w:t>Llei 40/2015, d</w:t>
      </w:r>
      <w:r w:rsidR="008E5536">
        <w:t>’</w:t>
      </w:r>
      <w:r w:rsidR="000A01A4" w:rsidRPr="00E80F20">
        <w:t>1 d</w:t>
      </w:r>
      <w:r w:rsidR="008E5536">
        <w:t>’</w:t>
      </w:r>
      <w:r w:rsidR="000A01A4" w:rsidRPr="00E80F20">
        <w:t>octubre, de règim jurídic del sector públic.</w:t>
      </w:r>
      <w:r w:rsidR="000A7080" w:rsidRPr="00E80F20">
        <w:t xml:space="preserve"> </w:t>
      </w:r>
    </w:p>
    <w:p w14:paraId="24319AE0" w14:textId="014F024E" w:rsidR="00CC220A" w:rsidRPr="00E80F20" w:rsidRDefault="00CF5799" w:rsidP="00855961">
      <w:pPr>
        <w:pStyle w:val="Pargrafdellista"/>
        <w:numPr>
          <w:ilvl w:val="0"/>
          <w:numId w:val="17"/>
        </w:numPr>
        <w:jc w:val="both"/>
      </w:pPr>
      <w:r>
        <w:t>L’</w:t>
      </w:r>
      <w:r w:rsidR="005A586B">
        <w:t>O</w:t>
      </w:r>
      <w:r w:rsidR="00CC220A" w:rsidRPr="00E80F20">
        <w:t>rdenança general de subvencions de l</w:t>
      </w:r>
      <w:r w:rsidR="008E5536">
        <w:t>’</w:t>
      </w:r>
      <w:r w:rsidR="00CC220A" w:rsidRPr="00E80F20">
        <w:t>Ajuntament</w:t>
      </w:r>
      <w:r>
        <w:t>.</w:t>
      </w:r>
    </w:p>
    <w:p w14:paraId="69FE9137" w14:textId="595818FF" w:rsidR="00CC220A" w:rsidRPr="00E80F20" w:rsidRDefault="00CF5799" w:rsidP="00855961">
      <w:pPr>
        <w:pStyle w:val="Pargrafdellista"/>
        <w:numPr>
          <w:ilvl w:val="0"/>
          <w:numId w:val="17"/>
        </w:numPr>
        <w:jc w:val="both"/>
      </w:pPr>
      <w:r>
        <w:t xml:space="preserve">Les </w:t>
      </w:r>
      <w:r w:rsidR="00156B2A">
        <w:t>B</w:t>
      </w:r>
      <w:r w:rsidR="00CC220A" w:rsidRPr="00E80F20">
        <w:t>ases d</w:t>
      </w:r>
      <w:r w:rsidR="008E5536">
        <w:t>’</w:t>
      </w:r>
      <w:r w:rsidR="00CC220A" w:rsidRPr="00E80F20">
        <w:t>execució del pressupost general per a</w:t>
      </w:r>
      <w:r>
        <w:t xml:space="preserve"> aquest </w:t>
      </w:r>
      <w:r w:rsidR="00CC220A" w:rsidRPr="00E80F20">
        <w:t>exercici</w:t>
      </w:r>
      <w:r>
        <w:t>.</w:t>
      </w:r>
    </w:p>
    <w:p w14:paraId="7BEBA1D4" w14:textId="06481070" w:rsidR="000A7080" w:rsidRPr="001C66D8" w:rsidRDefault="00F050C9" w:rsidP="00855961">
      <w:pPr>
        <w:jc w:val="both"/>
      </w:pPr>
      <w:r>
        <w:t>S’entén que l</w:t>
      </w:r>
      <w:r w:rsidR="000A01A4" w:rsidRPr="00E80F20">
        <w:t xml:space="preserve">es remissions a altres normes que fan aquestes </w:t>
      </w:r>
      <w:r w:rsidR="00112363">
        <w:t>b</w:t>
      </w:r>
      <w:r w:rsidR="000A01A4" w:rsidRPr="00E80F20">
        <w:t xml:space="preserve">ases </w:t>
      </w:r>
      <w:r w:rsidR="00112363">
        <w:t>es fan</w:t>
      </w:r>
      <w:r w:rsidR="000A01A4" w:rsidRPr="00E80F20">
        <w:t xml:space="preserve"> a les normes que, </w:t>
      </w:r>
      <w:r w:rsidR="00112363">
        <w:t>si escau</w:t>
      </w:r>
      <w:r w:rsidR="000A01A4" w:rsidRPr="00E80F20">
        <w:t>, les deroguin, modifiquin o substitueixin amb posterioritat a la seva publicació.</w:t>
      </w:r>
    </w:p>
    <w:p w14:paraId="669B4DF0" w14:textId="77777777" w:rsidR="00420D61" w:rsidRDefault="00420D61" w:rsidP="00855961">
      <w:pPr>
        <w:jc w:val="both"/>
      </w:pPr>
    </w:p>
    <w:sectPr w:rsidR="00420D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E00C2" w14:textId="77777777" w:rsidR="0037791C" w:rsidRDefault="0037791C" w:rsidP="00FC23FB">
      <w:pPr>
        <w:spacing w:after="0" w:line="240" w:lineRule="auto"/>
      </w:pPr>
      <w:r>
        <w:separator/>
      </w:r>
    </w:p>
  </w:endnote>
  <w:endnote w:type="continuationSeparator" w:id="0">
    <w:p w14:paraId="6D4C35B2" w14:textId="77777777" w:rsidR="0037791C" w:rsidRDefault="0037791C" w:rsidP="00FC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8122819"/>
      <w:docPartObj>
        <w:docPartGallery w:val="Page Numbers (Bottom of Page)"/>
        <w:docPartUnique/>
      </w:docPartObj>
    </w:sdtPr>
    <w:sdtEndPr/>
    <w:sdtContent>
      <w:p w14:paraId="1CC3FF31" w14:textId="41A2AF59" w:rsidR="00FC23FB" w:rsidRDefault="00FC23F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38621A" w14:textId="77777777" w:rsidR="00FC23FB" w:rsidRDefault="00FC23F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34065" w14:textId="77777777" w:rsidR="0037791C" w:rsidRDefault="0037791C" w:rsidP="00FC23FB">
      <w:pPr>
        <w:spacing w:after="0" w:line="240" w:lineRule="auto"/>
      </w:pPr>
      <w:r>
        <w:separator/>
      </w:r>
    </w:p>
  </w:footnote>
  <w:footnote w:type="continuationSeparator" w:id="0">
    <w:p w14:paraId="204962B4" w14:textId="77777777" w:rsidR="0037791C" w:rsidRDefault="0037791C" w:rsidP="00FC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700DF" w14:textId="574C9D2B" w:rsidR="001D56E1" w:rsidRDefault="00433E64">
    <w:pPr>
      <w:pStyle w:val="Capalera"/>
    </w:pPr>
    <w:r>
      <w:rPr>
        <w:noProof/>
      </w:rPr>
      <w:drawing>
        <wp:inline distT="0" distB="0" distL="0" distR="0" wp14:anchorId="31364D31" wp14:editId="0B3C3116">
          <wp:extent cx="1957754" cy="333650"/>
          <wp:effectExtent l="0" t="0" r="4445" b="9525"/>
          <wp:docPr id="1" name="Imatge 1" descr="Imatge que conté Font, text, Gràfics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Font, text, Gràfics, disseny gràfic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059" cy="369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3939F" w14:textId="77777777" w:rsidR="00FC23FB" w:rsidRDefault="00FC23F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2025E"/>
    <w:multiLevelType w:val="hybridMultilevel"/>
    <w:tmpl w:val="03EA8E8E"/>
    <w:lvl w:ilvl="0" w:tplc="55680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404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2A80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36C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3DA85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102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EA8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C7A7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21A8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293604D"/>
    <w:multiLevelType w:val="hybridMultilevel"/>
    <w:tmpl w:val="5EF077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0E5D"/>
    <w:multiLevelType w:val="hybridMultilevel"/>
    <w:tmpl w:val="6E6A38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F0163"/>
    <w:multiLevelType w:val="hybridMultilevel"/>
    <w:tmpl w:val="DFE6F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712D"/>
    <w:multiLevelType w:val="hybridMultilevel"/>
    <w:tmpl w:val="230601C4"/>
    <w:lvl w:ilvl="0" w:tplc="37367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102FE"/>
    <w:multiLevelType w:val="hybridMultilevel"/>
    <w:tmpl w:val="D5A488B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246A2"/>
    <w:multiLevelType w:val="hybridMultilevel"/>
    <w:tmpl w:val="DF7C2F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4038"/>
    <w:multiLevelType w:val="hybridMultilevel"/>
    <w:tmpl w:val="8C5636C8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5602A9"/>
    <w:multiLevelType w:val="hybridMultilevel"/>
    <w:tmpl w:val="DFE6F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C10BA"/>
    <w:multiLevelType w:val="hybridMultilevel"/>
    <w:tmpl w:val="DFE6FBD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63DC8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C2C6D3C"/>
    <w:multiLevelType w:val="hybridMultilevel"/>
    <w:tmpl w:val="0A8E4870"/>
    <w:lvl w:ilvl="0" w:tplc="2BAA93B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068E4"/>
    <w:multiLevelType w:val="hybridMultilevel"/>
    <w:tmpl w:val="91168E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E69BD"/>
    <w:multiLevelType w:val="hybridMultilevel"/>
    <w:tmpl w:val="D7A0BE76"/>
    <w:lvl w:ilvl="0" w:tplc="C1A4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559FC"/>
    <w:multiLevelType w:val="hybridMultilevel"/>
    <w:tmpl w:val="18E2FC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22937"/>
    <w:multiLevelType w:val="hybridMultilevel"/>
    <w:tmpl w:val="8006FF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21E6D"/>
    <w:multiLevelType w:val="hybridMultilevel"/>
    <w:tmpl w:val="DD9C2FC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211F4"/>
    <w:multiLevelType w:val="hybridMultilevel"/>
    <w:tmpl w:val="BEA09D6E"/>
    <w:lvl w:ilvl="0" w:tplc="C1A4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C1BF0"/>
    <w:multiLevelType w:val="hybridMultilevel"/>
    <w:tmpl w:val="E4AC330E"/>
    <w:lvl w:ilvl="0" w:tplc="F604B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77399"/>
    <w:multiLevelType w:val="hybridMultilevel"/>
    <w:tmpl w:val="2C82EB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84481"/>
    <w:multiLevelType w:val="hybridMultilevel"/>
    <w:tmpl w:val="E7A67642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FE274A9"/>
    <w:multiLevelType w:val="hybridMultilevel"/>
    <w:tmpl w:val="7908AA5A"/>
    <w:lvl w:ilvl="0" w:tplc="C1A4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B4A89"/>
    <w:multiLevelType w:val="hybridMultilevel"/>
    <w:tmpl w:val="47CCCDB0"/>
    <w:lvl w:ilvl="0" w:tplc="C1A4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3659F"/>
    <w:multiLevelType w:val="hybridMultilevel"/>
    <w:tmpl w:val="921842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D3491"/>
    <w:multiLevelType w:val="hybridMultilevel"/>
    <w:tmpl w:val="ABFA0370"/>
    <w:lvl w:ilvl="0" w:tplc="C1A4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1A4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82D3D"/>
    <w:multiLevelType w:val="hybridMultilevel"/>
    <w:tmpl w:val="DFE6F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E35D6"/>
    <w:multiLevelType w:val="hybridMultilevel"/>
    <w:tmpl w:val="4C6E8B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01FBC"/>
    <w:multiLevelType w:val="hybridMultilevel"/>
    <w:tmpl w:val="DFE6F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87A87"/>
    <w:multiLevelType w:val="hybridMultilevel"/>
    <w:tmpl w:val="E19EF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65B08"/>
    <w:multiLevelType w:val="hybridMultilevel"/>
    <w:tmpl w:val="04DCEB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649D7"/>
    <w:multiLevelType w:val="hybridMultilevel"/>
    <w:tmpl w:val="C4CA0B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93D0D"/>
    <w:multiLevelType w:val="hybridMultilevel"/>
    <w:tmpl w:val="D298C416"/>
    <w:lvl w:ilvl="0" w:tplc="31ACFE5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7030A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C6B05"/>
    <w:multiLevelType w:val="hybridMultilevel"/>
    <w:tmpl w:val="4692B344"/>
    <w:lvl w:ilvl="0" w:tplc="DC10EFF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A587E"/>
    <w:multiLevelType w:val="hybridMultilevel"/>
    <w:tmpl w:val="84868678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A184890"/>
    <w:multiLevelType w:val="hybridMultilevel"/>
    <w:tmpl w:val="FB708B4A"/>
    <w:lvl w:ilvl="0" w:tplc="C1A4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A7DDE"/>
    <w:multiLevelType w:val="hybridMultilevel"/>
    <w:tmpl w:val="07E2DC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D7C3D"/>
    <w:multiLevelType w:val="hybridMultilevel"/>
    <w:tmpl w:val="1E727366"/>
    <w:lvl w:ilvl="0" w:tplc="C1A4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27F1F"/>
    <w:multiLevelType w:val="hybridMultilevel"/>
    <w:tmpl w:val="495846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7F4D93"/>
    <w:multiLevelType w:val="hybridMultilevel"/>
    <w:tmpl w:val="2A00C348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DFA394F"/>
    <w:multiLevelType w:val="hybridMultilevel"/>
    <w:tmpl w:val="D3867C9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9A934E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80232">
    <w:abstractNumId w:val="32"/>
  </w:num>
  <w:num w:numId="2" w16cid:durableId="257909442">
    <w:abstractNumId w:val="10"/>
  </w:num>
  <w:num w:numId="3" w16cid:durableId="136608858">
    <w:abstractNumId w:val="6"/>
  </w:num>
  <w:num w:numId="4" w16cid:durableId="1326014234">
    <w:abstractNumId w:val="5"/>
  </w:num>
  <w:num w:numId="5" w16cid:durableId="218631181">
    <w:abstractNumId w:val="2"/>
  </w:num>
  <w:num w:numId="6" w16cid:durableId="1960842629">
    <w:abstractNumId w:val="29"/>
  </w:num>
  <w:num w:numId="7" w16cid:durableId="977495202">
    <w:abstractNumId w:val="23"/>
  </w:num>
  <w:num w:numId="8" w16cid:durableId="234628545">
    <w:abstractNumId w:val="1"/>
  </w:num>
  <w:num w:numId="9" w16cid:durableId="1262494345">
    <w:abstractNumId w:val="26"/>
  </w:num>
  <w:num w:numId="10" w16cid:durableId="1487820147">
    <w:abstractNumId w:val="12"/>
  </w:num>
  <w:num w:numId="11" w16cid:durableId="477384032">
    <w:abstractNumId w:val="9"/>
  </w:num>
  <w:num w:numId="12" w16cid:durableId="2006394389">
    <w:abstractNumId w:val="8"/>
  </w:num>
  <w:num w:numId="13" w16cid:durableId="796488237">
    <w:abstractNumId w:val="3"/>
  </w:num>
  <w:num w:numId="14" w16cid:durableId="1578173279">
    <w:abstractNumId w:val="27"/>
  </w:num>
  <w:num w:numId="15" w16cid:durableId="1758206508">
    <w:abstractNumId w:val="25"/>
  </w:num>
  <w:num w:numId="16" w16cid:durableId="473260074">
    <w:abstractNumId w:val="19"/>
  </w:num>
  <w:num w:numId="17" w16cid:durableId="85613126">
    <w:abstractNumId w:val="37"/>
  </w:num>
  <w:num w:numId="18" w16cid:durableId="176357726">
    <w:abstractNumId w:val="13"/>
  </w:num>
  <w:num w:numId="19" w16cid:durableId="1856966290">
    <w:abstractNumId w:val="34"/>
  </w:num>
  <w:num w:numId="20" w16cid:durableId="1744256878">
    <w:abstractNumId w:val="17"/>
  </w:num>
  <w:num w:numId="21" w16cid:durableId="1516116702">
    <w:abstractNumId w:val="14"/>
  </w:num>
  <w:num w:numId="22" w16cid:durableId="529345207">
    <w:abstractNumId w:val="31"/>
  </w:num>
  <w:num w:numId="23" w16cid:durableId="442040386">
    <w:abstractNumId w:val="36"/>
  </w:num>
  <w:num w:numId="24" w16cid:durableId="498426575">
    <w:abstractNumId w:val="11"/>
  </w:num>
  <w:num w:numId="25" w16cid:durableId="1242107805">
    <w:abstractNumId w:val="39"/>
  </w:num>
  <w:num w:numId="26" w16cid:durableId="572085874">
    <w:abstractNumId w:val="24"/>
  </w:num>
  <w:num w:numId="27" w16cid:durableId="1050153808">
    <w:abstractNumId w:val="22"/>
  </w:num>
  <w:num w:numId="28" w16cid:durableId="218708073">
    <w:abstractNumId w:val="28"/>
  </w:num>
  <w:num w:numId="29" w16cid:durableId="767038980">
    <w:abstractNumId w:val="21"/>
  </w:num>
  <w:num w:numId="30" w16cid:durableId="1298604864">
    <w:abstractNumId w:val="0"/>
  </w:num>
  <w:num w:numId="31" w16cid:durableId="1392121149">
    <w:abstractNumId w:val="15"/>
  </w:num>
  <w:num w:numId="32" w16cid:durableId="1440373871">
    <w:abstractNumId w:val="30"/>
  </w:num>
  <w:num w:numId="33" w16cid:durableId="91973531">
    <w:abstractNumId w:val="18"/>
  </w:num>
  <w:num w:numId="34" w16cid:durableId="1796749083">
    <w:abstractNumId w:val="4"/>
  </w:num>
  <w:num w:numId="35" w16cid:durableId="715009704">
    <w:abstractNumId w:val="38"/>
  </w:num>
  <w:num w:numId="36" w16cid:durableId="875238188">
    <w:abstractNumId w:val="33"/>
  </w:num>
  <w:num w:numId="37" w16cid:durableId="1912764577">
    <w:abstractNumId w:val="35"/>
  </w:num>
  <w:num w:numId="38" w16cid:durableId="1989433626">
    <w:abstractNumId w:val="16"/>
  </w:num>
  <w:num w:numId="39" w16cid:durableId="333385557">
    <w:abstractNumId w:val="20"/>
  </w:num>
  <w:num w:numId="40" w16cid:durableId="1251767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61"/>
    <w:rsid w:val="000072A5"/>
    <w:rsid w:val="00010730"/>
    <w:rsid w:val="00011707"/>
    <w:rsid w:val="000124C0"/>
    <w:rsid w:val="0001439B"/>
    <w:rsid w:val="000171A9"/>
    <w:rsid w:val="0001738C"/>
    <w:rsid w:val="00023430"/>
    <w:rsid w:val="00023E8E"/>
    <w:rsid w:val="0002512D"/>
    <w:rsid w:val="0002739C"/>
    <w:rsid w:val="00030536"/>
    <w:rsid w:val="00034078"/>
    <w:rsid w:val="0003556B"/>
    <w:rsid w:val="00037541"/>
    <w:rsid w:val="00046DC7"/>
    <w:rsid w:val="00054994"/>
    <w:rsid w:val="00075A0F"/>
    <w:rsid w:val="00087DD7"/>
    <w:rsid w:val="00090B98"/>
    <w:rsid w:val="00090CC0"/>
    <w:rsid w:val="00096A29"/>
    <w:rsid w:val="000A01A4"/>
    <w:rsid w:val="000A16CC"/>
    <w:rsid w:val="000A5A67"/>
    <w:rsid w:val="000A7080"/>
    <w:rsid w:val="000B1372"/>
    <w:rsid w:val="000C4379"/>
    <w:rsid w:val="000C66BF"/>
    <w:rsid w:val="000D0F49"/>
    <w:rsid w:val="000E2570"/>
    <w:rsid w:val="000E6F8E"/>
    <w:rsid w:val="000E71C9"/>
    <w:rsid w:val="000E7AAC"/>
    <w:rsid w:val="000E7C59"/>
    <w:rsid w:val="000F0550"/>
    <w:rsid w:val="000F51F7"/>
    <w:rsid w:val="000F6636"/>
    <w:rsid w:val="000F79F8"/>
    <w:rsid w:val="00100504"/>
    <w:rsid w:val="00100DFD"/>
    <w:rsid w:val="00103991"/>
    <w:rsid w:val="00112363"/>
    <w:rsid w:val="00113F10"/>
    <w:rsid w:val="00114818"/>
    <w:rsid w:val="00114834"/>
    <w:rsid w:val="00122D49"/>
    <w:rsid w:val="00131A95"/>
    <w:rsid w:val="00132423"/>
    <w:rsid w:val="00146252"/>
    <w:rsid w:val="001569CB"/>
    <w:rsid w:val="00156B2A"/>
    <w:rsid w:val="00171D97"/>
    <w:rsid w:val="00185763"/>
    <w:rsid w:val="00190FBB"/>
    <w:rsid w:val="00196E07"/>
    <w:rsid w:val="001A2D12"/>
    <w:rsid w:val="001A4AC3"/>
    <w:rsid w:val="001A59E8"/>
    <w:rsid w:val="001B4BD9"/>
    <w:rsid w:val="001C5524"/>
    <w:rsid w:val="001C66D8"/>
    <w:rsid w:val="001D56E1"/>
    <w:rsid w:val="001E37EF"/>
    <w:rsid w:val="001E6664"/>
    <w:rsid w:val="001F2C15"/>
    <w:rsid w:val="00202F71"/>
    <w:rsid w:val="00204E3B"/>
    <w:rsid w:val="00210073"/>
    <w:rsid w:val="00210090"/>
    <w:rsid w:val="00217D75"/>
    <w:rsid w:val="00220F58"/>
    <w:rsid w:val="00223641"/>
    <w:rsid w:val="002236E1"/>
    <w:rsid w:val="002262B1"/>
    <w:rsid w:val="00231B86"/>
    <w:rsid w:val="0026146D"/>
    <w:rsid w:val="0026249F"/>
    <w:rsid w:val="00263417"/>
    <w:rsid w:val="00276F6F"/>
    <w:rsid w:val="00280713"/>
    <w:rsid w:val="00281997"/>
    <w:rsid w:val="002938B1"/>
    <w:rsid w:val="002C0191"/>
    <w:rsid w:val="002C56E7"/>
    <w:rsid w:val="002C6244"/>
    <w:rsid w:val="002D1378"/>
    <w:rsid w:val="002D193B"/>
    <w:rsid w:val="002E0776"/>
    <w:rsid w:val="002E55E1"/>
    <w:rsid w:val="002E6660"/>
    <w:rsid w:val="002F21DF"/>
    <w:rsid w:val="002F59C6"/>
    <w:rsid w:val="002F5FCB"/>
    <w:rsid w:val="003004A9"/>
    <w:rsid w:val="003038F1"/>
    <w:rsid w:val="003049D4"/>
    <w:rsid w:val="00314F38"/>
    <w:rsid w:val="0031676B"/>
    <w:rsid w:val="003174D4"/>
    <w:rsid w:val="00317BEC"/>
    <w:rsid w:val="00325D2A"/>
    <w:rsid w:val="0032781E"/>
    <w:rsid w:val="00331F4B"/>
    <w:rsid w:val="00344392"/>
    <w:rsid w:val="00347A72"/>
    <w:rsid w:val="00350D70"/>
    <w:rsid w:val="003521C5"/>
    <w:rsid w:val="00356CAD"/>
    <w:rsid w:val="00370935"/>
    <w:rsid w:val="0037791C"/>
    <w:rsid w:val="0039347B"/>
    <w:rsid w:val="00393E5F"/>
    <w:rsid w:val="003A385E"/>
    <w:rsid w:val="003A6252"/>
    <w:rsid w:val="003A6374"/>
    <w:rsid w:val="003A77B9"/>
    <w:rsid w:val="003B366A"/>
    <w:rsid w:val="003B6E39"/>
    <w:rsid w:val="003B7095"/>
    <w:rsid w:val="003C4F70"/>
    <w:rsid w:val="003D066E"/>
    <w:rsid w:val="003D26A1"/>
    <w:rsid w:val="003D3C83"/>
    <w:rsid w:val="003D4130"/>
    <w:rsid w:val="003F02F4"/>
    <w:rsid w:val="003F1AFD"/>
    <w:rsid w:val="003F1BD8"/>
    <w:rsid w:val="003F276D"/>
    <w:rsid w:val="003F5FFB"/>
    <w:rsid w:val="00400D28"/>
    <w:rsid w:val="004054F5"/>
    <w:rsid w:val="00415FA6"/>
    <w:rsid w:val="00420D61"/>
    <w:rsid w:val="00424D71"/>
    <w:rsid w:val="0043256F"/>
    <w:rsid w:val="00433E64"/>
    <w:rsid w:val="004362C1"/>
    <w:rsid w:val="00452F47"/>
    <w:rsid w:val="00452FCF"/>
    <w:rsid w:val="004645D8"/>
    <w:rsid w:val="00474270"/>
    <w:rsid w:val="004817A9"/>
    <w:rsid w:val="00482744"/>
    <w:rsid w:val="00493AFF"/>
    <w:rsid w:val="00496FE1"/>
    <w:rsid w:val="004A455F"/>
    <w:rsid w:val="004A6134"/>
    <w:rsid w:val="004A742B"/>
    <w:rsid w:val="004B5072"/>
    <w:rsid w:val="004B6FC7"/>
    <w:rsid w:val="004C0F79"/>
    <w:rsid w:val="004C31F0"/>
    <w:rsid w:val="004D181A"/>
    <w:rsid w:val="004D3767"/>
    <w:rsid w:val="004D7603"/>
    <w:rsid w:val="004E213D"/>
    <w:rsid w:val="004F3352"/>
    <w:rsid w:val="0050263C"/>
    <w:rsid w:val="005070D2"/>
    <w:rsid w:val="00507BD9"/>
    <w:rsid w:val="00552847"/>
    <w:rsid w:val="0055388F"/>
    <w:rsid w:val="005539E1"/>
    <w:rsid w:val="005566F6"/>
    <w:rsid w:val="00556E93"/>
    <w:rsid w:val="00563E6D"/>
    <w:rsid w:val="005677AA"/>
    <w:rsid w:val="005713E3"/>
    <w:rsid w:val="00571781"/>
    <w:rsid w:val="00571AE2"/>
    <w:rsid w:val="00572181"/>
    <w:rsid w:val="00587028"/>
    <w:rsid w:val="00587949"/>
    <w:rsid w:val="00591427"/>
    <w:rsid w:val="00593F78"/>
    <w:rsid w:val="005946CE"/>
    <w:rsid w:val="005A4356"/>
    <w:rsid w:val="005A586B"/>
    <w:rsid w:val="005B03DC"/>
    <w:rsid w:val="005B3E30"/>
    <w:rsid w:val="005B4F98"/>
    <w:rsid w:val="005C1658"/>
    <w:rsid w:val="005C4372"/>
    <w:rsid w:val="005D11F6"/>
    <w:rsid w:val="005E2F27"/>
    <w:rsid w:val="005E32D5"/>
    <w:rsid w:val="005E43A9"/>
    <w:rsid w:val="005E69D1"/>
    <w:rsid w:val="005F0825"/>
    <w:rsid w:val="005F0D3F"/>
    <w:rsid w:val="005F6FCB"/>
    <w:rsid w:val="00600CC2"/>
    <w:rsid w:val="00606269"/>
    <w:rsid w:val="0061640A"/>
    <w:rsid w:val="006256AB"/>
    <w:rsid w:val="006437B9"/>
    <w:rsid w:val="006449C3"/>
    <w:rsid w:val="00644CFA"/>
    <w:rsid w:val="006534C2"/>
    <w:rsid w:val="00655A25"/>
    <w:rsid w:val="00661A1F"/>
    <w:rsid w:val="00665B3E"/>
    <w:rsid w:val="00684320"/>
    <w:rsid w:val="006A6DFA"/>
    <w:rsid w:val="006B215F"/>
    <w:rsid w:val="006B4D65"/>
    <w:rsid w:val="006B59A3"/>
    <w:rsid w:val="006C2059"/>
    <w:rsid w:val="006C3D3F"/>
    <w:rsid w:val="006C6960"/>
    <w:rsid w:val="006C71B1"/>
    <w:rsid w:val="006C7675"/>
    <w:rsid w:val="006D3415"/>
    <w:rsid w:val="006D3F8C"/>
    <w:rsid w:val="006D4B93"/>
    <w:rsid w:val="006D74EC"/>
    <w:rsid w:val="006E3C83"/>
    <w:rsid w:val="006F1FF4"/>
    <w:rsid w:val="006F2CB5"/>
    <w:rsid w:val="006F2D8C"/>
    <w:rsid w:val="006F314B"/>
    <w:rsid w:val="006F4BC0"/>
    <w:rsid w:val="00702CD2"/>
    <w:rsid w:val="007039A8"/>
    <w:rsid w:val="00723BE4"/>
    <w:rsid w:val="0072531F"/>
    <w:rsid w:val="007260D5"/>
    <w:rsid w:val="00734A04"/>
    <w:rsid w:val="00742A8E"/>
    <w:rsid w:val="007458C2"/>
    <w:rsid w:val="00746F77"/>
    <w:rsid w:val="0075062C"/>
    <w:rsid w:val="0075128E"/>
    <w:rsid w:val="0075560E"/>
    <w:rsid w:val="00756EE9"/>
    <w:rsid w:val="00757953"/>
    <w:rsid w:val="007617C5"/>
    <w:rsid w:val="00771775"/>
    <w:rsid w:val="00773ABC"/>
    <w:rsid w:val="0077710C"/>
    <w:rsid w:val="00782FF3"/>
    <w:rsid w:val="00786B6B"/>
    <w:rsid w:val="00791C61"/>
    <w:rsid w:val="00792DDA"/>
    <w:rsid w:val="007A368C"/>
    <w:rsid w:val="007A5881"/>
    <w:rsid w:val="007B3E30"/>
    <w:rsid w:val="007C1D30"/>
    <w:rsid w:val="007C5977"/>
    <w:rsid w:val="007D088E"/>
    <w:rsid w:val="007D5861"/>
    <w:rsid w:val="007E6885"/>
    <w:rsid w:val="00812C92"/>
    <w:rsid w:val="008149B3"/>
    <w:rsid w:val="00821727"/>
    <w:rsid w:val="00837DE5"/>
    <w:rsid w:val="008472A8"/>
    <w:rsid w:val="008479FC"/>
    <w:rsid w:val="00854510"/>
    <w:rsid w:val="00855961"/>
    <w:rsid w:val="00864CCD"/>
    <w:rsid w:val="00870641"/>
    <w:rsid w:val="008755D1"/>
    <w:rsid w:val="00876D3E"/>
    <w:rsid w:val="00884EE8"/>
    <w:rsid w:val="0089426D"/>
    <w:rsid w:val="008A270B"/>
    <w:rsid w:val="008A5373"/>
    <w:rsid w:val="008B2A79"/>
    <w:rsid w:val="008B6383"/>
    <w:rsid w:val="008C2801"/>
    <w:rsid w:val="008D3305"/>
    <w:rsid w:val="008D5354"/>
    <w:rsid w:val="008D7051"/>
    <w:rsid w:val="008E01F5"/>
    <w:rsid w:val="008E1BBD"/>
    <w:rsid w:val="008E4FD6"/>
    <w:rsid w:val="008E5536"/>
    <w:rsid w:val="008F6F10"/>
    <w:rsid w:val="009013F3"/>
    <w:rsid w:val="00902343"/>
    <w:rsid w:val="0090609A"/>
    <w:rsid w:val="00907956"/>
    <w:rsid w:val="00907D87"/>
    <w:rsid w:val="00926CD9"/>
    <w:rsid w:val="00936CDB"/>
    <w:rsid w:val="00937D34"/>
    <w:rsid w:val="00947FBC"/>
    <w:rsid w:val="009535EC"/>
    <w:rsid w:val="00955189"/>
    <w:rsid w:val="009553C8"/>
    <w:rsid w:val="009645B9"/>
    <w:rsid w:val="00972AEE"/>
    <w:rsid w:val="00980165"/>
    <w:rsid w:val="00980650"/>
    <w:rsid w:val="009849A9"/>
    <w:rsid w:val="009927C6"/>
    <w:rsid w:val="00994289"/>
    <w:rsid w:val="009976A1"/>
    <w:rsid w:val="009A1CBC"/>
    <w:rsid w:val="009A2C17"/>
    <w:rsid w:val="009A356C"/>
    <w:rsid w:val="009A598D"/>
    <w:rsid w:val="009A6546"/>
    <w:rsid w:val="009B0148"/>
    <w:rsid w:val="009B0796"/>
    <w:rsid w:val="009B318A"/>
    <w:rsid w:val="009C2800"/>
    <w:rsid w:val="009C706E"/>
    <w:rsid w:val="009F08D8"/>
    <w:rsid w:val="009F364A"/>
    <w:rsid w:val="009F5E65"/>
    <w:rsid w:val="009F62EE"/>
    <w:rsid w:val="00A01E2F"/>
    <w:rsid w:val="00A03395"/>
    <w:rsid w:val="00A06F4A"/>
    <w:rsid w:val="00A21142"/>
    <w:rsid w:val="00A26499"/>
    <w:rsid w:val="00A3539B"/>
    <w:rsid w:val="00A423C2"/>
    <w:rsid w:val="00A540E3"/>
    <w:rsid w:val="00A56F26"/>
    <w:rsid w:val="00A57EB5"/>
    <w:rsid w:val="00A63A55"/>
    <w:rsid w:val="00A64B1D"/>
    <w:rsid w:val="00A721A8"/>
    <w:rsid w:val="00A81FE5"/>
    <w:rsid w:val="00A839C5"/>
    <w:rsid w:val="00A86897"/>
    <w:rsid w:val="00A90795"/>
    <w:rsid w:val="00A91D04"/>
    <w:rsid w:val="00A9659C"/>
    <w:rsid w:val="00A96A83"/>
    <w:rsid w:val="00A97BF7"/>
    <w:rsid w:val="00AA0868"/>
    <w:rsid w:val="00AA3E0B"/>
    <w:rsid w:val="00AB139E"/>
    <w:rsid w:val="00AB2159"/>
    <w:rsid w:val="00AC05B4"/>
    <w:rsid w:val="00AC255B"/>
    <w:rsid w:val="00AC5BA9"/>
    <w:rsid w:val="00AE28AA"/>
    <w:rsid w:val="00AE4802"/>
    <w:rsid w:val="00AE6C2B"/>
    <w:rsid w:val="00AF3259"/>
    <w:rsid w:val="00AF580F"/>
    <w:rsid w:val="00B035DA"/>
    <w:rsid w:val="00B038B5"/>
    <w:rsid w:val="00B13D5B"/>
    <w:rsid w:val="00B2139C"/>
    <w:rsid w:val="00B23DC9"/>
    <w:rsid w:val="00B2752D"/>
    <w:rsid w:val="00B3184A"/>
    <w:rsid w:val="00B50738"/>
    <w:rsid w:val="00B5165F"/>
    <w:rsid w:val="00B5272B"/>
    <w:rsid w:val="00B53752"/>
    <w:rsid w:val="00B6416F"/>
    <w:rsid w:val="00B6442D"/>
    <w:rsid w:val="00B65C54"/>
    <w:rsid w:val="00B70060"/>
    <w:rsid w:val="00B7585A"/>
    <w:rsid w:val="00B95951"/>
    <w:rsid w:val="00BA331E"/>
    <w:rsid w:val="00BB3CC0"/>
    <w:rsid w:val="00BB750D"/>
    <w:rsid w:val="00BC3846"/>
    <w:rsid w:val="00BC56F8"/>
    <w:rsid w:val="00BD737C"/>
    <w:rsid w:val="00BE18FB"/>
    <w:rsid w:val="00BE201E"/>
    <w:rsid w:val="00BE3690"/>
    <w:rsid w:val="00BE484B"/>
    <w:rsid w:val="00BF113E"/>
    <w:rsid w:val="00C024AA"/>
    <w:rsid w:val="00C045C8"/>
    <w:rsid w:val="00C0795D"/>
    <w:rsid w:val="00C22EE7"/>
    <w:rsid w:val="00C31945"/>
    <w:rsid w:val="00C329B7"/>
    <w:rsid w:val="00C33C28"/>
    <w:rsid w:val="00C41080"/>
    <w:rsid w:val="00C43734"/>
    <w:rsid w:val="00C50916"/>
    <w:rsid w:val="00C54DB1"/>
    <w:rsid w:val="00C613AD"/>
    <w:rsid w:val="00C70541"/>
    <w:rsid w:val="00C77151"/>
    <w:rsid w:val="00C80BBA"/>
    <w:rsid w:val="00C81700"/>
    <w:rsid w:val="00C83BCA"/>
    <w:rsid w:val="00CA153A"/>
    <w:rsid w:val="00CA5206"/>
    <w:rsid w:val="00CA77F0"/>
    <w:rsid w:val="00CB4275"/>
    <w:rsid w:val="00CB634C"/>
    <w:rsid w:val="00CC220A"/>
    <w:rsid w:val="00CC2475"/>
    <w:rsid w:val="00CC4C28"/>
    <w:rsid w:val="00CE2AEA"/>
    <w:rsid w:val="00CE42ED"/>
    <w:rsid w:val="00CE43F0"/>
    <w:rsid w:val="00CF1544"/>
    <w:rsid w:val="00CF2F25"/>
    <w:rsid w:val="00CF3B35"/>
    <w:rsid w:val="00CF5799"/>
    <w:rsid w:val="00CF6857"/>
    <w:rsid w:val="00CF7A9A"/>
    <w:rsid w:val="00D01869"/>
    <w:rsid w:val="00D0219C"/>
    <w:rsid w:val="00D042CC"/>
    <w:rsid w:val="00D1104B"/>
    <w:rsid w:val="00D1419B"/>
    <w:rsid w:val="00D33147"/>
    <w:rsid w:val="00D341DD"/>
    <w:rsid w:val="00D41D47"/>
    <w:rsid w:val="00D47944"/>
    <w:rsid w:val="00D47C04"/>
    <w:rsid w:val="00D536AE"/>
    <w:rsid w:val="00D53E96"/>
    <w:rsid w:val="00D54F8E"/>
    <w:rsid w:val="00D6346B"/>
    <w:rsid w:val="00D8146F"/>
    <w:rsid w:val="00D83E2F"/>
    <w:rsid w:val="00D85517"/>
    <w:rsid w:val="00D92F69"/>
    <w:rsid w:val="00D976E2"/>
    <w:rsid w:val="00DA23FB"/>
    <w:rsid w:val="00DA6EBB"/>
    <w:rsid w:val="00DA77DB"/>
    <w:rsid w:val="00DA79E0"/>
    <w:rsid w:val="00DB5DF6"/>
    <w:rsid w:val="00DC0D66"/>
    <w:rsid w:val="00DC186B"/>
    <w:rsid w:val="00DD42F5"/>
    <w:rsid w:val="00DD4640"/>
    <w:rsid w:val="00DE0EB1"/>
    <w:rsid w:val="00DE33E6"/>
    <w:rsid w:val="00DE516C"/>
    <w:rsid w:val="00DE5D9B"/>
    <w:rsid w:val="00DE60BD"/>
    <w:rsid w:val="00DF2E84"/>
    <w:rsid w:val="00E011DD"/>
    <w:rsid w:val="00E1789F"/>
    <w:rsid w:val="00E3011B"/>
    <w:rsid w:val="00E301F5"/>
    <w:rsid w:val="00E30CEA"/>
    <w:rsid w:val="00E3778C"/>
    <w:rsid w:val="00E4364C"/>
    <w:rsid w:val="00E43CF5"/>
    <w:rsid w:val="00E45E1D"/>
    <w:rsid w:val="00E463A1"/>
    <w:rsid w:val="00E5136C"/>
    <w:rsid w:val="00E5378B"/>
    <w:rsid w:val="00E564C6"/>
    <w:rsid w:val="00E57779"/>
    <w:rsid w:val="00E619C6"/>
    <w:rsid w:val="00E624D1"/>
    <w:rsid w:val="00E664B7"/>
    <w:rsid w:val="00E70661"/>
    <w:rsid w:val="00E70701"/>
    <w:rsid w:val="00E742FC"/>
    <w:rsid w:val="00E80F20"/>
    <w:rsid w:val="00E81077"/>
    <w:rsid w:val="00E81E2F"/>
    <w:rsid w:val="00E84E38"/>
    <w:rsid w:val="00E94A09"/>
    <w:rsid w:val="00EA095A"/>
    <w:rsid w:val="00EA774B"/>
    <w:rsid w:val="00EB1DE4"/>
    <w:rsid w:val="00EC5DB7"/>
    <w:rsid w:val="00ED1D09"/>
    <w:rsid w:val="00EE033A"/>
    <w:rsid w:val="00EE43F4"/>
    <w:rsid w:val="00EE497E"/>
    <w:rsid w:val="00EE50EC"/>
    <w:rsid w:val="00EF65AD"/>
    <w:rsid w:val="00F00720"/>
    <w:rsid w:val="00F050C9"/>
    <w:rsid w:val="00F05ECD"/>
    <w:rsid w:val="00F10D7C"/>
    <w:rsid w:val="00F23256"/>
    <w:rsid w:val="00F4183C"/>
    <w:rsid w:val="00F4602B"/>
    <w:rsid w:val="00F57110"/>
    <w:rsid w:val="00F571A6"/>
    <w:rsid w:val="00F660F0"/>
    <w:rsid w:val="00F708CE"/>
    <w:rsid w:val="00F7217A"/>
    <w:rsid w:val="00F7412A"/>
    <w:rsid w:val="00F82DC2"/>
    <w:rsid w:val="00F87A6F"/>
    <w:rsid w:val="00F97688"/>
    <w:rsid w:val="00FA4CF6"/>
    <w:rsid w:val="00FB18BF"/>
    <w:rsid w:val="00FC03B2"/>
    <w:rsid w:val="00FC23FB"/>
    <w:rsid w:val="00FC7EE0"/>
    <w:rsid w:val="00FD09A6"/>
    <w:rsid w:val="00FD5B09"/>
    <w:rsid w:val="00FE2FC0"/>
    <w:rsid w:val="00FE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2516"/>
  <w15:chartTrackingRefBased/>
  <w15:docId w15:val="{BE9A3987-76B8-4119-90F3-B4D3F696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976E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C2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C23FB"/>
  </w:style>
  <w:style w:type="paragraph" w:styleId="Peu">
    <w:name w:val="footer"/>
    <w:basedOn w:val="Normal"/>
    <w:link w:val="PeuCar"/>
    <w:uiPriority w:val="99"/>
    <w:unhideWhenUsed/>
    <w:rsid w:val="00FC2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C23FB"/>
  </w:style>
  <w:style w:type="character" w:styleId="Refernciadecomentari">
    <w:name w:val="annotation reference"/>
    <w:basedOn w:val="Lletraperdefectedelpargraf"/>
    <w:uiPriority w:val="99"/>
    <w:semiHidden/>
    <w:unhideWhenUsed/>
    <w:rsid w:val="000A708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A708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A7080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A708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A708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6C71B1"/>
    <w:rPr>
      <w:b/>
      <w:bCs/>
    </w:rPr>
  </w:style>
  <w:style w:type="character" w:styleId="Enlla">
    <w:name w:val="Hyperlink"/>
    <w:basedOn w:val="Lletraperdefectedelpargraf"/>
    <w:uiPriority w:val="99"/>
    <w:unhideWhenUsed/>
    <w:rsid w:val="00B70060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70060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D705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D705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E426-63CB-3D49-9382-D8488A0A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15</Pages>
  <Words>5844</Words>
  <Characters>33316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COSTILLA AZNAR, MARC</dc:creator>
  <cp:keywords/>
  <dc:description/>
  <cp:lastModifiedBy>MARTIN GARCIA, ISABEL</cp:lastModifiedBy>
  <cp:revision>332</cp:revision>
  <cp:lastPrinted>2023-05-11T08:09:00Z</cp:lastPrinted>
  <dcterms:created xsi:type="dcterms:W3CDTF">2024-05-23T19:04:00Z</dcterms:created>
  <dcterms:modified xsi:type="dcterms:W3CDTF">2024-12-05T08:07:00Z</dcterms:modified>
</cp:coreProperties>
</file>