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1860A" w14:textId="3E6554D4" w:rsidR="00F94A78" w:rsidRDefault="00F94A78" w:rsidP="00F94A78">
      <w:pPr>
        <w:pStyle w:val="Senseespaiat"/>
        <w:rPr>
          <w:b/>
          <w:lang w:eastAsia="ar-S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6AAF6F7" wp14:editId="5709B21E">
            <wp:simplePos x="0" y="0"/>
            <wp:positionH relativeFrom="column">
              <wp:posOffset>-3810</wp:posOffset>
            </wp:positionH>
            <wp:positionV relativeFrom="paragraph">
              <wp:posOffset>170180</wp:posOffset>
            </wp:positionV>
            <wp:extent cx="1060450" cy="857250"/>
            <wp:effectExtent l="0" t="0" r="6350" b="0"/>
            <wp:wrapSquare wrapText="bothSides"/>
            <wp:docPr id="1748146486" name="Imatge 1" descr="Imatge que conté esbós, cercle, Gràfics, clipar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46486" name="Imatge 1" descr="Imatge que conté esbós, cercle, Gràfics, clipart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02C7C" w14:textId="77777777" w:rsidR="00F94A78" w:rsidRDefault="00F94A78" w:rsidP="00F94A78">
      <w:pPr>
        <w:pStyle w:val="Senseespaia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Comunitats energètiques escolars:</w:t>
      </w:r>
    </w:p>
    <w:p w14:paraId="79177ED0" w14:textId="77777777" w:rsidR="00F94A78" w:rsidRPr="00087B0B" w:rsidRDefault="00F94A78" w:rsidP="00F94A78">
      <w:pPr>
        <w:pStyle w:val="Senseespaiat"/>
        <w:jc w:val="center"/>
        <w:rPr>
          <w:b/>
          <w:sz w:val="28"/>
          <w:szCs w:val="28"/>
          <w:lang w:eastAsia="ar-SA"/>
        </w:rPr>
      </w:pPr>
      <w:r w:rsidRPr="00087B0B">
        <w:rPr>
          <w:b/>
          <w:sz w:val="28"/>
          <w:szCs w:val="28"/>
          <w:lang w:eastAsia="ar-SA"/>
        </w:rPr>
        <w:t xml:space="preserve">PROJECTE </w:t>
      </w:r>
      <w:r>
        <w:rPr>
          <w:b/>
          <w:sz w:val="28"/>
          <w:szCs w:val="28"/>
          <w:lang w:eastAsia="ar-SA"/>
        </w:rPr>
        <w:t xml:space="preserve">50/50 </w:t>
      </w:r>
      <w:r>
        <w:rPr>
          <w:b/>
          <w:sz w:val="28"/>
          <w:szCs w:val="28"/>
          <w:lang w:eastAsia="ar-SA"/>
        </w:rPr>
        <w:br/>
        <w:t xml:space="preserve">D’ESTALVI ENERGÈTIC </w:t>
      </w:r>
      <w:r w:rsidRPr="00087B0B">
        <w:rPr>
          <w:b/>
          <w:sz w:val="28"/>
          <w:szCs w:val="28"/>
          <w:lang w:eastAsia="ar-SA"/>
        </w:rPr>
        <w:t>A CENTRES EDUCATIUS</w:t>
      </w:r>
    </w:p>
    <w:p w14:paraId="0CE4CFA4" w14:textId="77777777" w:rsidR="005125C7" w:rsidRPr="005125C7" w:rsidRDefault="005125C7" w:rsidP="005125C7">
      <w:pPr>
        <w:pStyle w:val="Senseespaiat"/>
        <w:jc w:val="center"/>
        <w:rPr>
          <w:b/>
          <w:sz w:val="28"/>
          <w:szCs w:val="28"/>
          <w:lang w:eastAsia="ar-SA"/>
        </w:rPr>
      </w:pPr>
    </w:p>
    <w:p w14:paraId="1C2997DB" w14:textId="77777777" w:rsidR="005125C7" w:rsidRPr="005125C7" w:rsidRDefault="005125C7" w:rsidP="005125C7">
      <w:pPr>
        <w:pStyle w:val="Senseespaiat"/>
        <w:jc w:val="center"/>
        <w:rPr>
          <w:b/>
          <w:sz w:val="28"/>
          <w:szCs w:val="28"/>
          <w:lang w:eastAsia="ar-SA"/>
        </w:rPr>
      </w:pPr>
    </w:p>
    <w:p w14:paraId="1A519BCE" w14:textId="00C255FC" w:rsidR="005125C7" w:rsidRPr="005125C7" w:rsidRDefault="005125C7" w:rsidP="005125C7">
      <w:pPr>
        <w:pStyle w:val="Senseespaiat"/>
        <w:rPr>
          <w:b/>
          <w:lang w:eastAsia="ar-SA"/>
        </w:rPr>
      </w:pPr>
      <w:r w:rsidRPr="005125C7">
        <w:rPr>
          <w:b/>
          <w:lang w:eastAsia="ar-SA"/>
        </w:rPr>
        <w:t xml:space="preserve">DOCUMENT DE COMPROMÍS MUNICIPAL DEL PROJECTE </w:t>
      </w:r>
      <w:r>
        <w:rPr>
          <w:b/>
          <w:lang w:eastAsia="ar-SA"/>
        </w:rPr>
        <w:t>50/50</w:t>
      </w:r>
      <w:r w:rsidRPr="005125C7">
        <w:rPr>
          <w:b/>
          <w:lang w:eastAsia="ar-SA"/>
        </w:rPr>
        <w:t xml:space="preserve"> </w:t>
      </w:r>
    </w:p>
    <w:p w14:paraId="47D2F325" w14:textId="77777777" w:rsidR="005125C7" w:rsidRPr="005125C7" w:rsidRDefault="005125C7" w:rsidP="005125C7">
      <w:pPr>
        <w:pStyle w:val="Senseespaiat"/>
        <w:rPr>
          <w:bCs/>
          <w:lang w:eastAsia="ar-SA"/>
        </w:rPr>
      </w:pPr>
    </w:p>
    <w:p w14:paraId="75D8B60F" w14:textId="77777777" w:rsidR="005125C7" w:rsidRDefault="005125C7" w:rsidP="005125C7">
      <w:pPr>
        <w:pStyle w:val="Senseespaiat"/>
        <w:rPr>
          <w:bCs/>
          <w:lang w:eastAsia="ar-SA"/>
        </w:rPr>
      </w:pPr>
      <w:r w:rsidRPr="00087B0B">
        <w:rPr>
          <w:b/>
          <w:lang w:eastAsia="ar-SA"/>
        </w:rPr>
        <w:t xml:space="preserve">L’Ajuntament de </w:t>
      </w:r>
      <w:r w:rsidRPr="00D90C2A">
        <w:rPr>
          <w:b/>
          <w:highlight w:val="lightGray"/>
          <w:lang w:eastAsia="ar-SA"/>
        </w:rPr>
        <w:t>Nom ajuntament</w:t>
      </w:r>
    </w:p>
    <w:p w14:paraId="1AE5F6AB" w14:textId="77777777" w:rsidR="005125C7" w:rsidRPr="005125C7" w:rsidRDefault="005125C7" w:rsidP="005125C7">
      <w:pPr>
        <w:pStyle w:val="Senseespaiat"/>
        <w:rPr>
          <w:bCs/>
          <w:lang w:eastAsia="ar-SA"/>
        </w:rPr>
      </w:pPr>
    </w:p>
    <w:p w14:paraId="69BA0C00" w14:textId="2EEAAF8A" w:rsidR="005125C7" w:rsidRDefault="005125C7" w:rsidP="005125C7">
      <w:pPr>
        <w:pStyle w:val="Senseespaiat"/>
        <w:rPr>
          <w:bCs/>
          <w:lang w:eastAsia="ar-SA"/>
        </w:rPr>
      </w:pPr>
      <w:r w:rsidRPr="005125C7">
        <w:rPr>
          <w:b/>
          <w:lang w:eastAsia="ar-SA"/>
        </w:rPr>
        <w:t>MANIFESTA</w:t>
      </w:r>
      <w:r w:rsidRPr="005125C7">
        <w:rPr>
          <w:bCs/>
          <w:lang w:eastAsia="ar-SA"/>
        </w:rPr>
        <w:t xml:space="preserve"> el seu compromís a participar en el projecte </w:t>
      </w:r>
      <w:r>
        <w:rPr>
          <w:bCs/>
          <w:lang w:eastAsia="ar-SA"/>
        </w:rPr>
        <w:t xml:space="preserve">50/50 d’estalvi energètic a centres educatius </w:t>
      </w:r>
      <w:r w:rsidRPr="005125C7">
        <w:rPr>
          <w:bCs/>
          <w:lang w:eastAsia="ar-SA"/>
        </w:rPr>
        <w:t>pel curs 202</w:t>
      </w:r>
      <w:r w:rsidR="00ED790C">
        <w:rPr>
          <w:bCs/>
          <w:lang w:eastAsia="ar-SA"/>
        </w:rPr>
        <w:t>5</w:t>
      </w:r>
      <w:r w:rsidRPr="005125C7">
        <w:rPr>
          <w:bCs/>
          <w:lang w:eastAsia="ar-SA"/>
        </w:rPr>
        <w:t>-202</w:t>
      </w:r>
      <w:r w:rsidR="00ED790C">
        <w:rPr>
          <w:bCs/>
          <w:lang w:eastAsia="ar-SA"/>
        </w:rPr>
        <w:t>6</w:t>
      </w:r>
      <w:r w:rsidRPr="005125C7">
        <w:rPr>
          <w:bCs/>
          <w:lang w:eastAsia="ar-SA"/>
        </w:rPr>
        <w:t xml:space="preserve">. </w:t>
      </w:r>
    </w:p>
    <w:p w14:paraId="2CB79FD8" w14:textId="77777777" w:rsidR="005125C7" w:rsidRDefault="005125C7" w:rsidP="005125C7">
      <w:pPr>
        <w:pStyle w:val="Senseespaiat"/>
        <w:rPr>
          <w:bCs/>
          <w:lang w:eastAsia="ar-SA"/>
        </w:rPr>
      </w:pPr>
    </w:p>
    <w:p w14:paraId="65C56D38" w14:textId="36F0CCAF" w:rsidR="005125C7" w:rsidRPr="00087B0B" w:rsidRDefault="005125C7" w:rsidP="005125C7">
      <w:pPr>
        <w:pStyle w:val="Senseespaiat"/>
        <w:rPr>
          <w:bCs/>
          <w:lang w:eastAsia="ar-SA"/>
        </w:rPr>
      </w:pPr>
      <w:r w:rsidRPr="00087B0B">
        <w:rPr>
          <w:bCs/>
          <w:lang w:eastAsia="ar-SA"/>
        </w:rPr>
        <w:t xml:space="preserve">Acompanyant aquest document, es presenta/en el/s certificat/s de cada </w:t>
      </w:r>
      <w:r w:rsidR="00475F65">
        <w:rPr>
          <w:bCs/>
          <w:lang w:eastAsia="ar-SA"/>
        </w:rPr>
        <w:t>institut</w:t>
      </w:r>
      <w:r w:rsidRPr="00087B0B">
        <w:rPr>
          <w:bCs/>
          <w:lang w:eastAsia="ar-SA"/>
        </w:rPr>
        <w:t xml:space="preserve"> del municipi que es proposa participar al projecte </w:t>
      </w:r>
      <w:r>
        <w:rPr>
          <w:bCs/>
          <w:lang w:eastAsia="ar-SA"/>
        </w:rPr>
        <w:t>50/50</w:t>
      </w:r>
      <w:r w:rsidRPr="00087B0B">
        <w:rPr>
          <w:bCs/>
          <w:lang w:eastAsia="ar-SA"/>
        </w:rPr>
        <w:t xml:space="preserve"> pel curs 202</w:t>
      </w:r>
      <w:r w:rsidR="00ED790C">
        <w:rPr>
          <w:bCs/>
          <w:lang w:eastAsia="ar-SA"/>
        </w:rPr>
        <w:t>5</w:t>
      </w:r>
      <w:r w:rsidRPr="00087B0B">
        <w:rPr>
          <w:bCs/>
          <w:lang w:eastAsia="ar-SA"/>
        </w:rPr>
        <w:t>-202</w:t>
      </w:r>
      <w:r w:rsidR="00ED790C">
        <w:rPr>
          <w:bCs/>
          <w:lang w:eastAsia="ar-SA"/>
        </w:rPr>
        <w:t>6</w:t>
      </w:r>
      <w:r w:rsidRPr="00087B0B">
        <w:rPr>
          <w:bCs/>
          <w:lang w:eastAsia="ar-SA"/>
        </w:rPr>
        <w:t xml:space="preserve">, conforme en tenen coneixement i es comprometen a participar-hi .  </w:t>
      </w:r>
    </w:p>
    <w:p w14:paraId="61FBE9EA" w14:textId="77777777" w:rsidR="005125C7" w:rsidRDefault="005125C7" w:rsidP="005125C7">
      <w:pPr>
        <w:pStyle w:val="Senseespaiat"/>
        <w:rPr>
          <w:b/>
          <w:lang w:eastAsia="ar-SA"/>
        </w:rPr>
      </w:pPr>
    </w:p>
    <w:p w14:paraId="1849976B" w14:textId="77777777" w:rsidR="005125C7" w:rsidRDefault="005125C7" w:rsidP="005125C7">
      <w:pPr>
        <w:pStyle w:val="Senseespaiat"/>
        <w:rPr>
          <w:b/>
          <w:lang w:eastAsia="ar-SA"/>
        </w:rPr>
      </w:pPr>
      <w:r>
        <w:rPr>
          <w:b/>
          <w:lang w:eastAsia="ar-SA"/>
        </w:rPr>
        <w:t xml:space="preserve">Ajuntament:  </w:t>
      </w:r>
      <w:r w:rsidRPr="00D90C2A">
        <w:rPr>
          <w:b/>
          <w:highlight w:val="lightGray"/>
          <w:lang w:eastAsia="ar-SA"/>
        </w:rPr>
        <w:t>Nom ajuntament</w:t>
      </w:r>
    </w:p>
    <w:p w14:paraId="5A429C71" w14:textId="77777777" w:rsidR="005125C7" w:rsidRDefault="005125C7" w:rsidP="005125C7">
      <w:pPr>
        <w:pStyle w:val="Senseespaiat"/>
        <w:rPr>
          <w:b/>
          <w:lang w:eastAsia="ar-SA"/>
        </w:rPr>
      </w:pPr>
    </w:p>
    <w:p w14:paraId="48787A36" w14:textId="16D3E83E" w:rsidR="005125C7" w:rsidRDefault="005125C7" w:rsidP="005125C7">
      <w:pPr>
        <w:rPr>
          <w:lang w:eastAsia="ar-SA"/>
        </w:rPr>
      </w:pPr>
      <w:r w:rsidRPr="00087B0B">
        <w:rPr>
          <w:b/>
          <w:bCs/>
          <w:lang w:eastAsia="ar-SA"/>
        </w:rPr>
        <w:t xml:space="preserve">Centre/s educatiu/s per desenvolupar el projecte </w:t>
      </w:r>
      <w:r>
        <w:rPr>
          <w:b/>
          <w:bCs/>
          <w:lang w:eastAsia="ar-SA"/>
        </w:rPr>
        <w:t>50/50</w:t>
      </w:r>
      <w:r w:rsidRPr="00087B0B">
        <w:rPr>
          <w:b/>
          <w:bCs/>
          <w:lang w:eastAsia="ar-SA"/>
        </w:rPr>
        <w:t xml:space="preserve"> durant el curs escolar 202</w:t>
      </w:r>
      <w:r w:rsidR="00ED790C">
        <w:rPr>
          <w:b/>
          <w:bCs/>
          <w:lang w:eastAsia="ar-SA"/>
        </w:rPr>
        <w:t>5</w:t>
      </w:r>
      <w:r w:rsidRPr="00087B0B">
        <w:rPr>
          <w:b/>
          <w:bCs/>
          <w:lang w:eastAsia="ar-SA"/>
        </w:rPr>
        <w:t>-202</w:t>
      </w:r>
      <w:r w:rsidR="00ED790C">
        <w:rPr>
          <w:b/>
          <w:bCs/>
          <w:lang w:eastAsia="ar-SA"/>
        </w:rPr>
        <w:t>6</w:t>
      </w:r>
      <w:r w:rsidRPr="00087B0B">
        <w:rPr>
          <w:b/>
          <w:bCs/>
          <w:lang w:eastAsia="ar-SA"/>
        </w:rPr>
        <w:t xml:space="preserve">. </w:t>
      </w:r>
    </w:p>
    <w:p w14:paraId="50F53751" w14:textId="77777777" w:rsidR="005125C7" w:rsidRPr="00D90C2A" w:rsidRDefault="005125C7" w:rsidP="005125C7">
      <w:pPr>
        <w:pStyle w:val="Pargrafdellista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ar-SA"/>
        </w:rPr>
      </w:pPr>
      <w:r w:rsidRPr="00D90C2A">
        <w:rPr>
          <w:rFonts w:asciiTheme="minorHAnsi" w:eastAsiaTheme="minorHAnsi" w:hAnsiTheme="minorHAnsi" w:cstheme="minorBidi"/>
          <w:b/>
          <w:sz w:val="22"/>
          <w:szCs w:val="22"/>
          <w:highlight w:val="lightGray"/>
          <w:lang w:eastAsia="ar-SA"/>
        </w:rPr>
        <w:t>Nom escola</w:t>
      </w:r>
      <w:r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</w:t>
      </w:r>
      <w:r w:rsidRPr="00D90C2A"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            </w:t>
      </w:r>
    </w:p>
    <w:p w14:paraId="6A580620" w14:textId="77777777" w:rsidR="005125C7" w:rsidRPr="00D90C2A" w:rsidRDefault="005125C7" w:rsidP="005125C7">
      <w:pPr>
        <w:pStyle w:val="Pargrafdellista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ar-SA"/>
        </w:rPr>
      </w:pPr>
      <w:r w:rsidRPr="00D90C2A">
        <w:rPr>
          <w:rFonts w:asciiTheme="minorHAnsi" w:eastAsiaTheme="minorHAnsi" w:hAnsiTheme="minorHAnsi" w:cstheme="minorBidi"/>
          <w:b/>
          <w:sz w:val="22"/>
          <w:szCs w:val="22"/>
          <w:highlight w:val="lightGray"/>
          <w:lang w:eastAsia="ar-SA"/>
        </w:rPr>
        <w:t>Nom escola</w:t>
      </w:r>
      <w:r w:rsidRPr="00D90C2A"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               </w:t>
      </w:r>
    </w:p>
    <w:p w14:paraId="4DEFE273" w14:textId="77777777" w:rsidR="005125C7" w:rsidRPr="00087B0B" w:rsidRDefault="005125C7" w:rsidP="005125C7">
      <w:pPr>
        <w:pStyle w:val="Pargrafdellista"/>
        <w:numPr>
          <w:ilvl w:val="0"/>
          <w:numId w:val="1"/>
        </w:numPr>
        <w:rPr>
          <w:lang w:eastAsia="ar-SA"/>
        </w:rPr>
      </w:pPr>
      <w:r w:rsidRPr="00087B0B">
        <w:rPr>
          <w:rFonts w:asciiTheme="minorHAnsi" w:eastAsiaTheme="minorHAnsi" w:hAnsiTheme="minorHAnsi" w:cstheme="minorBidi"/>
          <w:b/>
          <w:sz w:val="22"/>
          <w:szCs w:val="22"/>
          <w:highlight w:val="lightGray"/>
          <w:lang w:eastAsia="ar-SA"/>
        </w:rPr>
        <w:t>Nom escola</w:t>
      </w:r>
      <w:r w:rsidRPr="00D90C2A"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              </w:t>
      </w:r>
    </w:p>
    <w:p w14:paraId="06CF340A" w14:textId="77777777" w:rsidR="005125C7" w:rsidRDefault="005125C7" w:rsidP="005125C7">
      <w:pPr>
        <w:pStyle w:val="Pargrafdellista"/>
        <w:numPr>
          <w:ilvl w:val="0"/>
          <w:numId w:val="1"/>
        </w:numPr>
        <w:rPr>
          <w:lang w:eastAsia="ar-S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ar-SA"/>
        </w:rPr>
        <w:t>...</w:t>
      </w:r>
    </w:p>
    <w:p w14:paraId="560C2A70" w14:textId="77777777" w:rsidR="005125C7" w:rsidRDefault="005125C7" w:rsidP="005125C7">
      <w:pPr>
        <w:rPr>
          <w:lang w:eastAsia="ar-SA"/>
        </w:rPr>
      </w:pPr>
    </w:p>
    <w:p w14:paraId="268FF03E" w14:textId="77777777" w:rsidR="005125C7" w:rsidRPr="005125C7" w:rsidRDefault="005125C7" w:rsidP="005125C7">
      <w:pPr>
        <w:spacing w:before="120"/>
        <w:rPr>
          <w:lang w:eastAsia="ar-SA"/>
        </w:rPr>
      </w:pPr>
      <w:r>
        <w:rPr>
          <w:lang w:eastAsia="ar-SA"/>
        </w:rPr>
        <w:t>Com a</w:t>
      </w:r>
      <w:r w:rsidRPr="005125C7">
        <w:rPr>
          <w:lang w:eastAsia="ar-SA"/>
        </w:rPr>
        <w:t xml:space="preserve"> part de la metodologia del projecte 50/50, </w:t>
      </w:r>
    </w:p>
    <w:p w14:paraId="60E86F6B" w14:textId="6A317C8E" w:rsidR="005125C7" w:rsidRPr="005125C7" w:rsidRDefault="005125C7" w:rsidP="005125C7">
      <w:pPr>
        <w:spacing w:before="120"/>
        <w:rPr>
          <w:rFonts w:ascii="Calibri" w:hAnsi="Calibri" w:cs="Calibri"/>
          <w:lang w:eastAsia="ar-SA"/>
        </w:rPr>
      </w:pPr>
      <w:r w:rsidRPr="005125C7">
        <w:rPr>
          <w:b/>
          <w:bCs/>
          <w:lang w:eastAsia="ar-SA"/>
        </w:rPr>
        <w:t>ES C</w:t>
      </w:r>
      <w:r w:rsidRPr="005125C7">
        <w:rPr>
          <w:rFonts w:ascii="Calibri" w:hAnsi="Calibri" w:cs="Calibri"/>
          <w:b/>
          <w:bCs/>
          <w:lang w:eastAsia="ar-SA"/>
        </w:rPr>
        <w:t>OMPROMET a</w:t>
      </w:r>
      <w:r w:rsidRPr="005125C7">
        <w:rPr>
          <w:rFonts w:ascii="Calibri" w:hAnsi="Calibri" w:cs="Calibri"/>
          <w:lang w:eastAsia="ar-SA"/>
        </w:rPr>
        <w:t>:</w:t>
      </w:r>
    </w:p>
    <w:p w14:paraId="4D7CEBE7" w14:textId="41CCA830" w:rsidR="005125C7" w:rsidRDefault="00F04261" w:rsidP="00C869CD">
      <w:pPr>
        <w:spacing w:before="120"/>
        <w:rPr>
          <w:rFonts w:ascii="Calibri" w:hAnsi="Calibri" w:cs="Calibri"/>
          <w:lang w:eastAsia="ar-SA"/>
        </w:rPr>
      </w:pPr>
      <w:r w:rsidRPr="00C869CD">
        <w:rPr>
          <w:rFonts w:ascii="Calibri" w:hAnsi="Calibri" w:cs="Calibri"/>
          <w:lang w:eastAsia="ar-SA"/>
        </w:rPr>
        <w:t>Assistir a la reunió de presentació inicial i a la sessió de cloenda al centre educatiu. De manera opcional, es pot assistir a les sessions que es consideri oportú.</w:t>
      </w:r>
    </w:p>
    <w:p w14:paraId="1EB8BE54" w14:textId="77777777" w:rsidR="005125C7" w:rsidRDefault="005125C7" w:rsidP="005125C7">
      <w:pPr>
        <w:rPr>
          <w:lang w:eastAsia="ar-SA"/>
        </w:rPr>
      </w:pPr>
    </w:p>
    <w:p w14:paraId="2BC4FD7B" w14:textId="3AF112E6" w:rsidR="005125C7" w:rsidRDefault="005125C7" w:rsidP="005125C7">
      <w:pPr>
        <w:rPr>
          <w:lang w:eastAsia="ar-SA"/>
        </w:rPr>
      </w:pPr>
      <w:r>
        <w:rPr>
          <w:lang w:eastAsia="ar-SA"/>
        </w:rPr>
        <w:t xml:space="preserve">En el següent </w:t>
      </w:r>
      <w:hyperlink r:id="rId9" w:history="1">
        <w:r w:rsidRPr="005C22B3">
          <w:rPr>
            <w:rStyle w:val="Enlla"/>
            <w:lang w:eastAsia="ar-SA"/>
          </w:rPr>
          <w:t>enllaç</w:t>
        </w:r>
      </w:hyperlink>
      <w:r>
        <w:rPr>
          <w:lang w:eastAsia="ar-SA"/>
        </w:rPr>
        <w:t xml:space="preserve"> es pot consultar la informació detallada, activitats i calendari del projecte 50/50. </w:t>
      </w:r>
    </w:p>
    <w:p w14:paraId="3F3D15A6" w14:textId="4AC32C63" w:rsidR="005125C7" w:rsidRDefault="005125C7" w:rsidP="005125C7">
      <w:pPr>
        <w:rPr>
          <w:lang w:eastAsia="ar-SA"/>
        </w:rPr>
      </w:pPr>
      <w:r>
        <w:rPr>
          <w:lang w:eastAsia="ar-SA"/>
        </w:rPr>
        <w:t xml:space="preserve">Més informació: </w:t>
      </w:r>
      <w:hyperlink r:id="rId10" w:history="1">
        <w:r w:rsidRPr="002C5850">
          <w:rPr>
            <w:rStyle w:val="Enlla"/>
            <w:lang w:eastAsia="ar-SA"/>
          </w:rPr>
          <w:t>https://www.diba.cat/mediambient/educacio-50/50</w:t>
        </w:r>
      </w:hyperlink>
      <w:r>
        <w:rPr>
          <w:lang w:eastAsia="ar-SA"/>
        </w:rPr>
        <w:t xml:space="preserve"> </w:t>
      </w:r>
      <w:hyperlink r:id="rId11" w:history="1"/>
      <w:r>
        <w:rPr>
          <w:lang w:eastAsia="ar-SA"/>
        </w:rPr>
        <w:t xml:space="preserve"> </w:t>
      </w:r>
    </w:p>
    <w:p w14:paraId="7D187DC1" w14:textId="77777777" w:rsidR="005125C7" w:rsidRDefault="005125C7" w:rsidP="005125C7">
      <w:pPr>
        <w:rPr>
          <w:lang w:eastAsia="ar-SA"/>
        </w:rPr>
      </w:pPr>
    </w:p>
    <w:p w14:paraId="2F9D57CA" w14:textId="77777777" w:rsidR="005125C7" w:rsidRDefault="005125C7" w:rsidP="005125C7">
      <w:pPr>
        <w:rPr>
          <w:lang w:eastAsia="ar-SA"/>
        </w:rPr>
      </w:pPr>
      <w:r w:rsidRPr="002C65BC">
        <w:rPr>
          <w:highlight w:val="lightGray"/>
          <w:lang w:eastAsia="ar-SA"/>
        </w:rPr>
        <w:t>Lloc i data</w:t>
      </w:r>
    </w:p>
    <w:p w14:paraId="423DB1D4" w14:textId="77777777" w:rsidR="005125C7" w:rsidRDefault="005125C7" w:rsidP="005125C7">
      <w:pPr>
        <w:rPr>
          <w:lang w:eastAsia="ar-SA"/>
        </w:rPr>
      </w:pPr>
    </w:p>
    <w:p w14:paraId="52B1B9C7" w14:textId="7AF389A3" w:rsidR="005125C7" w:rsidRDefault="005125C7" w:rsidP="005125C7">
      <w:r w:rsidRPr="002C65BC">
        <w:rPr>
          <w:highlight w:val="lightGray"/>
          <w:lang w:eastAsia="ar-SA"/>
        </w:rPr>
        <w:t>Signat per el/la regidor/a sol·licitant</w:t>
      </w:r>
    </w:p>
    <w:sectPr w:rsidR="005125C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AE29D" w14:textId="77777777" w:rsidR="008F5471" w:rsidRDefault="008F5471" w:rsidP="00DD7F1E">
      <w:pPr>
        <w:spacing w:after="0" w:line="240" w:lineRule="auto"/>
      </w:pPr>
      <w:r>
        <w:separator/>
      </w:r>
    </w:p>
  </w:endnote>
  <w:endnote w:type="continuationSeparator" w:id="0">
    <w:p w14:paraId="50C2C7BA" w14:textId="77777777" w:rsidR="008F5471" w:rsidRDefault="008F5471" w:rsidP="00DD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4345" w14:textId="5472B63D" w:rsidR="00F808CD" w:rsidRDefault="00F808CD">
    <w:pPr>
      <w:pStyle w:val="Peu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63480" wp14:editId="7CF1C0EA">
          <wp:simplePos x="0" y="0"/>
          <wp:positionH relativeFrom="margin">
            <wp:posOffset>0</wp:posOffset>
          </wp:positionH>
          <wp:positionV relativeFrom="paragraph">
            <wp:posOffset>-238125</wp:posOffset>
          </wp:positionV>
          <wp:extent cx="5400040" cy="525780"/>
          <wp:effectExtent l="0" t="0" r="0" b="7620"/>
          <wp:wrapSquare wrapText="bothSides"/>
          <wp:docPr id="677183692" name="Imatge 677183692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83692" name="Imatge 116454613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88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F3776" w14:textId="77777777" w:rsidR="008F5471" w:rsidRDefault="008F5471" w:rsidP="00DD7F1E">
      <w:pPr>
        <w:spacing w:after="0" w:line="240" w:lineRule="auto"/>
      </w:pPr>
      <w:r>
        <w:separator/>
      </w:r>
    </w:p>
  </w:footnote>
  <w:footnote w:type="continuationSeparator" w:id="0">
    <w:p w14:paraId="0CCF537F" w14:textId="77777777" w:rsidR="008F5471" w:rsidRDefault="008F5471" w:rsidP="00DD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4631" w14:textId="77777777" w:rsidR="00AF0920" w:rsidRDefault="003B676C" w:rsidP="00C2743D">
    <w:pPr>
      <w:pStyle w:val="Capalera"/>
    </w:pPr>
    <w:r w:rsidRPr="00381501">
      <w:rPr>
        <w:rFonts w:ascii="Calibri" w:hAnsi="Calibri" w:cs="Calibr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FB5C9" wp14:editId="1CCDBFDB">
              <wp:simplePos x="0" y="0"/>
              <wp:positionH relativeFrom="page">
                <wp:posOffset>4521835</wp:posOffset>
              </wp:positionH>
              <wp:positionV relativeFrom="paragraph">
                <wp:posOffset>6350</wp:posOffset>
              </wp:positionV>
              <wp:extent cx="2743200" cy="486410"/>
              <wp:effectExtent l="0" t="0" r="0" b="889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2CD1F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Àrea d</w:t>
                          </w:r>
                          <w:r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’Acció Climàtica</w:t>
                          </w:r>
                          <w:r w:rsidR="00DD7F1E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 xml:space="preserve"> i Transició Energètica</w:t>
                          </w:r>
                        </w:p>
                        <w:p w14:paraId="45D3DCD4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Gerència de Serveis de Medi Ambient</w:t>
                          </w:r>
                        </w:p>
                        <w:p w14:paraId="6BCB7E30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Oficina Tècnica d’Educació i Promoció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FB5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6.05pt;margin-top:.5pt;width:3in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" filled="f" stroked="f">
              <v:textbox>
                <w:txbxContent>
                  <w:p w14:paraId="2792CD1F" w14:textId="77777777" w:rsidR="00AF0920" w:rsidRPr="00381501" w:rsidRDefault="003B676C" w:rsidP="00C2743D">
                    <w:pPr>
                      <w:spacing w:after="0" w:line="240" w:lineRule="auto"/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Àrea d</w:t>
                    </w:r>
                    <w:r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’Acció Climàtica</w:t>
                    </w:r>
                    <w:r w:rsidR="00DD7F1E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 xml:space="preserve"> i Transició Energètica</w:t>
                    </w:r>
                  </w:p>
                  <w:p w14:paraId="45D3DCD4" w14:textId="77777777" w:rsidR="00AF0920" w:rsidRPr="00381501" w:rsidRDefault="003B676C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Gerència de Serveis de Medi Ambient</w:t>
                    </w:r>
                  </w:p>
                  <w:p w14:paraId="6BCB7E30" w14:textId="77777777" w:rsidR="00AF0920" w:rsidRPr="00381501" w:rsidRDefault="003B676C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Oficina Tècnica d’Educació i Promoció Ambiental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1C45F440" wp14:editId="42B7FDDD">
          <wp:extent cx="1143000" cy="376878"/>
          <wp:effectExtent l="0" t="0" r="0" b="4445"/>
          <wp:docPr id="11" name="Imagen 3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B positiu horit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74" cy="38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DF924E" w14:textId="77777777" w:rsidR="00AF0920" w:rsidRDefault="00AF09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96901"/>
    <w:multiLevelType w:val="hybridMultilevel"/>
    <w:tmpl w:val="DBD077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6038C"/>
    <w:multiLevelType w:val="hybridMultilevel"/>
    <w:tmpl w:val="62FAB12C"/>
    <w:lvl w:ilvl="0" w:tplc="48E4DBBC">
      <w:numFmt w:val="bullet"/>
      <w:lvlText w:val="•"/>
      <w:lvlJc w:val="left"/>
      <w:pPr>
        <w:ind w:left="1429" w:hanging="720"/>
      </w:pPr>
      <w:rPr>
        <w:rFonts w:ascii="Trebuchet MS" w:eastAsia="Times New Roman" w:hAnsi="Trebuchet MS" w:cs="Heebo Light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E68FF"/>
    <w:multiLevelType w:val="hybridMultilevel"/>
    <w:tmpl w:val="7F428452"/>
    <w:lvl w:ilvl="0" w:tplc="5C4C2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8697">
    <w:abstractNumId w:val="2"/>
  </w:num>
  <w:num w:numId="2" w16cid:durableId="995959909">
    <w:abstractNumId w:val="0"/>
  </w:num>
  <w:num w:numId="3" w16cid:durableId="1203010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E"/>
    <w:rsid w:val="00193F67"/>
    <w:rsid w:val="00224617"/>
    <w:rsid w:val="003B676C"/>
    <w:rsid w:val="00475F65"/>
    <w:rsid w:val="005125C7"/>
    <w:rsid w:val="00595FBB"/>
    <w:rsid w:val="005B5CD0"/>
    <w:rsid w:val="005D6CC0"/>
    <w:rsid w:val="00857892"/>
    <w:rsid w:val="008B25A4"/>
    <w:rsid w:val="008F5471"/>
    <w:rsid w:val="009F671E"/>
    <w:rsid w:val="00A86616"/>
    <w:rsid w:val="00AF0920"/>
    <w:rsid w:val="00BD58E3"/>
    <w:rsid w:val="00BF45A5"/>
    <w:rsid w:val="00BF531F"/>
    <w:rsid w:val="00C20FDD"/>
    <w:rsid w:val="00C869CD"/>
    <w:rsid w:val="00CA052C"/>
    <w:rsid w:val="00CC21BD"/>
    <w:rsid w:val="00D61A7C"/>
    <w:rsid w:val="00DD7F1E"/>
    <w:rsid w:val="00E33C26"/>
    <w:rsid w:val="00ED790C"/>
    <w:rsid w:val="00F04261"/>
    <w:rsid w:val="00F1188B"/>
    <w:rsid w:val="00F808CD"/>
    <w:rsid w:val="00F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E4E4"/>
  <w15:chartTrackingRefBased/>
  <w15:docId w15:val="{83D5FFC8-D005-460A-B608-0ED3B5E3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1E"/>
  </w:style>
  <w:style w:type="paragraph" w:styleId="Ttol1">
    <w:name w:val="heading 1"/>
    <w:basedOn w:val="Normal"/>
    <w:next w:val="Normal"/>
    <w:link w:val="Ttol1Car"/>
    <w:uiPriority w:val="9"/>
    <w:qFormat/>
    <w:rsid w:val="00DD7F1E"/>
    <w:pPr>
      <w:keepNext/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7F1E"/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paragraph" w:styleId="Capalera">
    <w:name w:val="header"/>
    <w:basedOn w:val="Normal"/>
    <w:link w:val="CapaleraCar"/>
    <w:uiPriority w:val="99"/>
    <w:unhideWhenUsed/>
    <w:rsid w:val="00DD7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D7F1E"/>
  </w:style>
  <w:style w:type="character" w:styleId="Enlla">
    <w:name w:val="Hyperlink"/>
    <w:basedOn w:val="Lletraperdefectedelpargraf"/>
    <w:uiPriority w:val="99"/>
    <w:unhideWhenUsed/>
    <w:rsid w:val="00DD7F1E"/>
    <w:rPr>
      <w:color w:val="0563C1" w:themeColor="hyperlink"/>
      <w:u w:val="single"/>
    </w:rPr>
  </w:style>
  <w:style w:type="paragraph" w:styleId="Peu">
    <w:name w:val="footer"/>
    <w:basedOn w:val="Normal"/>
    <w:link w:val="PeuCar"/>
    <w:uiPriority w:val="99"/>
    <w:unhideWhenUsed/>
    <w:rsid w:val="00DD7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D7F1E"/>
  </w:style>
  <w:style w:type="paragraph" w:styleId="Revisi">
    <w:name w:val="Revision"/>
    <w:hidden/>
    <w:uiPriority w:val="99"/>
    <w:semiHidden/>
    <w:rsid w:val="00857892"/>
    <w:pPr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6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61A7C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5FB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95FB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95FB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5F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5FBB"/>
    <w:rPr>
      <w:b/>
      <w:bCs/>
      <w:sz w:val="20"/>
      <w:szCs w:val="20"/>
    </w:rPr>
  </w:style>
  <w:style w:type="paragraph" w:styleId="Senseespaiat">
    <w:name w:val="No Spacing"/>
    <w:uiPriority w:val="1"/>
    <w:qFormat/>
    <w:rsid w:val="00F94A78"/>
    <w:pPr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512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125C7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2"/>
    <w:qFormat/>
    <w:rsid w:val="00F04261"/>
    <w:pPr>
      <w:spacing w:before="120" w:after="120" w:line="240" w:lineRule="auto"/>
      <w:jc w:val="both"/>
    </w:pPr>
    <w:rPr>
      <w:rFonts w:ascii="Trebuchet MS" w:eastAsia="Times New Roman" w:hAnsi="Trebuchet MS" w:cs="Heebo Light"/>
      <w:sz w:val="20"/>
      <w:szCs w:val="20"/>
      <w:lang w:bidi="en-US"/>
    </w:rPr>
  </w:style>
  <w:style w:type="character" w:customStyle="1" w:styleId="TextindependentCar">
    <w:name w:val="Text independent Car"/>
    <w:basedOn w:val="Lletraperdefectedelpargraf"/>
    <w:link w:val="Textindependent"/>
    <w:uiPriority w:val="2"/>
    <w:rsid w:val="00F04261"/>
    <w:rPr>
      <w:rFonts w:ascii="Trebuchet MS" w:eastAsia="Times New Roman" w:hAnsi="Trebuchet MS" w:cs="Heebo 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ba.cat/web/mediambient/a-prenem-el-so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iba.cat/mediambient/educacio-50/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ba.cat/mediambient/metodologia-50-5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3B4E-4954-44EC-AFB8-C9357650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9</vt:i4>
      </vt:variant>
    </vt:vector>
  </HeadingPairs>
  <TitlesOfParts>
    <vt:vector size="10" baseType="lpstr">
      <vt:lpstr/>
      <vt:lpstr>CAMPANYES PROJECTE 50/50 D’ESTALVI ENERGÈTIC A CENTRES EDUCATIUS. </vt:lpstr>
      <vt:lpstr>DOCUMENT DE COMPROMÍS DE PARTICIPACIÓ PER PART DEL CENTRE EDUCATIU</vt:lpstr>
      <vt:lpstr>/1. SETEMBRE: Reunió de presentació del projecte al claustre de professors</vt:lpstr>
      <vt:lpstr>2. OCTUBRE: Recorregut energètic </vt:lpstr>
      <vt:lpstr>3. NOVEMBRE: Sessió de treball amb el servei de neteja</vt:lpstr>
      <vt:lpstr>4. DESEMBRE: Pla d’acció    </vt:lpstr>
      <vt:lpstr>5. MARÇ: Jugem a l‘Actiwatt </vt:lpstr>
      <vt:lpstr>6. JUNY: Cloenda del projecte</vt:lpstr>
      <vt:lpstr>/7. Altres consideracions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LLIMOS FABREGAS, SILVIA</dc:creator>
  <cp:keywords/>
  <dc:description/>
  <cp:lastModifiedBy>COLL GELABERT, ENRIC</cp:lastModifiedBy>
  <cp:revision>7</cp:revision>
  <dcterms:created xsi:type="dcterms:W3CDTF">2024-02-21T09:19:00Z</dcterms:created>
  <dcterms:modified xsi:type="dcterms:W3CDTF">2025-01-22T13:48:00Z</dcterms:modified>
</cp:coreProperties>
</file>